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D0" w:rsidRDefault="00EB5474">
      <w:pPr>
        <w:spacing w:line="276" w:lineRule="auto"/>
        <w:jc w:val="center"/>
        <w:rPr>
          <w:rFonts w:ascii="Verdana" w:eastAsia="Verdana" w:hAnsi="Verdana" w:cs="Verdana"/>
          <w:b/>
        </w:rPr>
      </w:pPr>
      <w:bookmarkStart w:id="0" w:name="_GoBack"/>
      <w:bookmarkEnd w:id="0"/>
      <w:r>
        <w:rPr>
          <w:rFonts w:ascii="Verdana" w:eastAsia="Verdana" w:hAnsi="Verdana" w:cs="Verdana"/>
          <w:b/>
        </w:rPr>
        <w:t>ANEXO II – MODELO DE CARTA DE CREDENCIAMENTO</w:t>
      </w: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À</w:t>
      </w:r>
    </w:p>
    <w:p w:rsidR="00535AD0" w:rsidRDefault="00EB5474">
      <w:pPr>
        <w:spacing w:line="276" w:lineRule="auto"/>
        <w:jc w:val="both"/>
        <w:rPr>
          <w:rFonts w:ascii="Verdana" w:eastAsia="Verdana" w:hAnsi="Verdana" w:cs="Verdana"/>
        </w:rPr>
      </w:pPr>
      <w:r>
        <w:rPr>
          <w:rFonts w:ascii="Verdana" w:eastAsia="Verdana" w:hAnsi="Verdana" w:cs="Verdana"/>
        </w:rPr>
        <w:t>DEFENSORIA PÚBLICA DO ESTADO DO PARANÁ</w:t>
      </w:r>
    </w:p>
    <w:p w:rsidR="00535AD0" w:rsidRDefault="00EB5474">
      <w:pPr>
        <w:spacing w:line="276" w:lineRule="auto"/>
        <w:jc w:val="both"/>
        <w:rPr>
          <w:rFonts w:ascii="Verdana" w:eastAsia="Verdana" w:hAnsi="Verdana" w:cs="Verdana"/>
        </w:rPr>
      </w:pPr>
      <w:r>
        <w:rPr>
          <w:rFonts w:ascii="Verdana" w:eastAsia="Verdana" w:hAnsi="Verdana" w:cs="Verdana"/>
        </w:rPr>
        <w:t xml:space="preserve">EDITAL DE PREGÃO ELETRÔNICO Nº </w:t>
      </w:r>
      <w:r w:rsidR="00137A42">
        <w:rPr>
          <w:rFonts w:ascii="Verdana" w:eastAsia="Verdana" w:hAnsi="Verdana" w:cs="Verdana"/>
        </w:rPr>
        <w:t>17</w:t>
      </w:r>
      <w:r>
        <w:rPr>
          <w:rFonts w:ascii="Verdana" w:eastAsia="Verdana" w:hAnsi="Verdana" w:cs="Verdana"/>
        </w:rPr>
        <w:t xml:space="preserve">/2021 </w:t>
      </w:r>
    </w:p>
    <w:p w:rsidR="00535AD0" w:rsidRDefault="00535AD0">
      <w:pPr>
        <w:spacing w:line="276" w:lineRule="auto"/>
        <w:jc w:val="both"/>
        <w:rPr>
          <w:rFonts w:ascii="Verdana" w:eastAsia="Verdana" w:hAnsi="Verdana" w:cs="Verdana"/>
        </w:rPr>
      </w:pP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(Local), __ de __________ de 2021.</w:t>
      </w:r>
    </w:p>
    <w:p w:rsidR="00535AD0" w:rsidRDefault="00535AD0">
      <w:pPr>
        <w:spacing w:line="276" w:lineRule="auto"/>
        <w:jc w:val="both"/>
        <w:rPr>
          <w:rFonts w:ascii="Verdana" w:eastAsia="Verdana" w:hAnsi="Verdana" w:cs="Verdana"/>
        </w:rPr>
      </w:pP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Atenciosamente,</w:t>
      </w:r>
    </w:p>
    <w:p w:rsidR="00535AD0" w:rsidRDefault="00535AD0">
      <w:pPr>
        <w:spacing w:line="276" w:lineRule="auto"/>
        <w:jc w:val="both"/>
        <w:rPr>
          <w:rFonts w:ascii="Verdana" w:eastAsia="Verdana" w:hAnsi="Verdana" w:cs="Verdana"/>
        </w:rPr>
      </w:pPr>
    </w:p>
    <w:p w:rsidR="00535AD0" w:rsidRDefault="00535AD0">
      <w:pPr>
        <w:spacing w:line="276" w:lineRule="auto"/>
        <w:jc w:val="both"/>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_________________________________________</w:t>
      </w:r>
    </w:p>
    <w:p w:rsidR="00535AD0" w:rsidRDefault="00EB5474">
      <w:pPr>
        <w:spacing w:line="276" w:lineRule="auto"/>
        <w:jc w:val="center"/>
        <w:rPr>
          <w:rFonts w:ascii="Verdana" w:eastAsia="Verdana" w:hAnsi="Verdana" w:cs="Verdana"/>
        </w:rPr>
      </w:pPr>
      <w:r>
        <w:rPr>
          <w:rFonts w:ascii="Verdana" w:eastAsia="Verdana" w:hAnsi="Verdana" w:cs="Verdana"/>
        </w:rPr>
        <w:t>[Identificação e assinatura do outorgante]</w:t>
      </w:r>
    </w:p>
    <w:p w:rsidR="00535AD0" w:rsidRDefault="00EB5474">
      <w:pPr>
        <w:spacing w:after="200" w:line="276" w:lineRule="auto"/>
        <w:rPr>
          <w:rFonts w:ascii="Verdana" w:eastAsia="Verdana" w:hAnsi="Verdana" w:cs="Verdana"/>
        </w:rPr>
      </w:pPr>
      <w:r>
        <w:br w:type="page"/>
      </w:r>
    </w:p>
    <w:p w:rsidR="00535AD0" w:rsidRDefault="00EB5474">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À</w:t>
      </w:r>
    </w:p>
    <w:p w:rsidR="00535AD0" w:rsidRDefault="00EB5474">
      <w:pPr>
        <w:spacing w:line="276" w:lineRule="auto"/>
        <w:jc w:val="both"/>
        <w:rPr>
          <w:rFonts w:ascii="Verdana" w:eastAsia="Verdana" w:hAnsi="Verdana" w:cs="Verdana"/>
        </w:rPr>
      </w:pPr>
      <w:r>
        <w:rPr>
          <w:rFonts w:ascii="Verdana" w:eastAsia="Verdana" w:hAnsi="Verdana" w:cs="Verdana"/>
        </w:rPr>
        <w:t>DEFENSORIA PÚBLICA DO ESTADO DO PARANÁ</w:t>
      </w:r>
    </w:p>
    <w:p w:rsidR="00535AD0" w:rsidRDefault="00EB5474">
      <w:pPr>
        <w:spacing w:line="276" w:lineRule="auto"/>
        <w:jc w:val="both"/>
        <w:rPr>
          <w:rFonts w:ascii="Verdana" w:eastAsia="Verdana" w:hAnsi="Verdana" w:cs="Verdana"/>
        </w:rPr>
      </w:pPr>
      <w:r>
        <w:rPr>
          <w:rFonts w:ascii="Verdana" w:eastAsia="Verdana" w:hAnsi="Verdana" w:cs="Verdana"/>
        </w:rPr>
        <w:t xml:space="preserve">EDITAL DE PREGÃO ELETRÔNICO Nº </w:t>
      </w:r>
      <w:r w:rsidR="00137A42">
        <w:rPr>
          <w:rFonts w:ascii="Verdana" w:eastAsia="Verdana" w:hAnsi="Verdana" w:cs="Verdana"/>
        </w:rPr>
        <w:t>17</w:t>
      </w:r>
      <w:r>
        <w:rPr>
          <w:rFonts w:ascii="Verdana" w:eastAsia="Verdana" w:hAnsi="Verdana" w:cs="Verdana"/>
        </w:rPr>
        <w:t xml:space="preserve">/2021 </w:t>
      </w:r>
    </w:p>
    <w:p w:rsidR="00535AD0" w:rsidRDefault="00535AD0">
      <w:pPr>
        <w:spacing w:line="276" w:lineRule="auto"/>
        <w:jc w:val="both"/>
        <w:rPr>
          <w:rFonts w:ascii="Verdana" w:eastAsia="Verdana" w:hAnsi="Verdana" w:cs="Verdana"/>
        </w:rPr>
      </w:pP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(Local), ___ de _________ de 2021.</w:t>
      </w:r>
    </w:p>
    <w:p w:rsidR="00535AD0" w:rsidRDefault="00535AD0">
      <w:pPr>
        <w:spacing w:line="276" w:lineRule="auto"/>
        <w:jc w:val="center"/>
        <w:rPr>
          <w:rFonts w:ascii="Verdana" w:eastAsia="Verdana" w:hAnsi="Verdana" w:cs="Verdana"/>
        </w:rPr>
      </w:pPr>
    </w:p>
    <w:p w:rsidR="00535AD0" w:rsidRDefault="00535AD0">
      <w:pPr>
        <w:spacing w:line="276" w:lineRule="auto"/>
        <w:jc w:val="center"/>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__________________________________</w:t>
      </w:r>
    </w:p>
    <w:p w:rsidR="00535AD0" w:rsidRDefault="00EB5474">
      <w:pPr>
        <w:spacing w:line="276" w:lineRule="auto"/>
        <w:jc w:val="center"/>
        <w:rPr>
          <w:rFonts w:ascii="Verdana" w:eastAsia="Verdana" w:hAnsi="Verdana" w:cs="Verdana"/>
        </w:rPr>
      </w:pPr>
      <w:r>
        <w:rPr>
          <w:rFonts w:ascii="Verdana" w:eastAsia="Verdana" w:hAnsi="Verdana" w:cs="Verdana"/>
        </w:rPr>
        <w:t>Nome da Empresa</w:t>
      </w:r>
    </w:p>
    <w:p w:rsidR="00535AD0" w:rsidRDefault="00EB5474">
      <w:pPr>
        <w:spacing w:line="276" w:lineRule="auto"/>
        <w:jc w:val="center"/>
        <w:rPr>
          <w:rFonts w:ascii="Verdana" w:eastAsia="Verdana" w:hAnsi="Verdana" w:cs="Verdana"/>
        </w:rPr>
      </w:pPr>
      <w:r>
        <w:rPr>
          <w:rFonts w:ascii="Verdana" w:eastAsia="Verdana" w:hAnsi="Verdana" w:cs="Verdana"/>
        </w:rPr>
        <w:t>CNPJ:</w:t>
      </w:r>
    </w:p>
    <w:p w:rsidR="00535AD0" w:rsidRDefault="00535AD0">
      <w:pPr>
        <w:spacing w:line="276" w:lineRule="auto"/>
        <w:jc w:val="both"/>
        <w:rPr>
          <w:rFonts w:ascii="Verdana" w:eastAsia="Verdana" w:hAnsi="Verdana" w:cs="Verdana"/>
        </w:rPr>
      </w:pPr>
    </w:p>
    <w:p w:rsidR="00535AD0" w:rsidRDefault="00535AD0">
      <w:pPr>
        <w:spacing w:line="276" w:lineRule="auto"/>
        <w:jc w:val="both"/>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__________________________________</w:t>
      </w:r>
    </w:p>
    <w:p w:rsidR="00535AD0" w:rsidRDefault="00EB5474">
      <w:pPr>
        <w:spacing w:line="276" w:lineRule="auto"/>
        <w:jc w:val="center"/>
        <w:rPr>
          <w:rFonts w:ascii="Verdana" w:eastAsia="Verdana" w:hAnsi="Verdana" w:cs="Verdana"/>
        </w:rPr>
      </w:pPr>
      <w:r>
        <w:rPr>
          <w:rFonts w:ascii="Verdana" w:eastAsia="Verdana" w:hAnsi="Verdana" w:cs="Verdana"/>
        </w:rPr>
        <w:t>Representante Legal ou Procurador da Licitante</w:t>
      </w:r>
    </w:p>
    <w:p w:rsidR="00535AD0" w:rsidRDefault="00EB5474">
      <w:pPr>
        <w:spacing w:line="276" w:lineRule="auto"/>
        <w:jc w:val="center"/>
        <w:rPr>
          <w:rFonts w:ascii="Verdana" w:eastAsia="Verdana" w:hAnsi="Verdana" w:cs="Verdana"/>
        </w:rPr>
      </w:pPr>
      <w:r>
        <w:rPr>
          <w:rFonts w:ascii="Verdana" w:eastAsia="Verdana" w:hAnsi="Verdana" w:cs="Verdana"/>
        </w:rPr>
        <w:t>(nome e assinatura)</w:t>
      </w:r>
    </w:p>
    <w:p w:rsidR="00535AD0" w:rsidRDefault="00EB5474">
      <w:pPr>
        <w:spacing w:after="200" w:line="276" w:lineRule="auto"/>
        <w:rPr>
          <w:rFonts w:ascii="Verdana" w:eastAsia="Verdana" w:hAnsi="Verdana" w:cs="Verdana"/>
        </w:rPr>
      </w:pPr>
      <w:r>
        <w:br w:type="page"/>
      </w:r>
    </w:p>
    <w:p w:rsidR="00535AD0" w:rsidRDefault="00EB5474">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À</w:t>
      </w:r>
    </w:p>
    <w:p w:rsidR="00535AD0" w:rsidRDefault="00EB5474">
      <w:pPr>
        <w:spacing w:line="276" w:lineRule="auto"/>
        <w:jc w:val="both"/>
        <w:rPr>
          <w:rFonts w:ascii="Verdana" w:eastAsia="Verdana" w:hAnsi="Verdana" w:cs="Verdana"/>
        </w:rPr>
      </w:pPr>
      <w:r>
        <w:rPr>
          <w:rFonts w:ascii="Verdana" w:eastAsia="Verdana" w:hAnsi="Verdana" w:cs="Verdana"/>
        </w:rPr>
        <w:t>DEFENSORIA PÚBLICA DO ESTADO DO PARANÁ</w:t>
      </w:r>
    </w:p>
    <w:p w:rsidR="00535AD0" w:rsidRDefault="00EB5474">
      <w:pPr>
        <w:spacing w:line="276" w:lineRule="auto"/>
        <w:jc w:val="both"/>
        <w:rPr>
          <w:rFonts w:ascii="Verdana" w:eastAsia="Verdana" w:hAnsi="Verdana" w:cs="Verdana"/>
        </w:rPr>
      </w:pPr>
      <w:r>
        <w:rPr>
          <w:rFonts w:ascii="Verdana" w:eastAsia="Verdana" w:hAnsi="Verdana" w:cs="Verdana"/>
        </w:rPr>
        <w:t xml:space="preserve">EDITAL DE PREGÃO ELETRÔNICO Nº </w:t>
      </w:r>
      <w:r w:rsidR="00137A42">
        <w:rPr>
          <w:rFonts w:ascii="Verdana" w:eastAsia="Verdana" w:hAnsi="Verdana" w:cs="Verdana"/>
        </w:rPr>
        <w:t>17</w:t>
      </w:r>
      <w:r>
        <w:rPr>
          <w:rFonts w:ascii="Verdana" w:eastAsia="Verdana" w:hAnsi="Verdana" w:cs="Verdana"/>
        </w:rPr>
        <w:t xml:space="preserve">/2021 </w:t>
      </w:r>
    </w:p>
    <w:p w:rsidR="00535AD0" w:rsidRDefault="00535AD0">
      <w:pPr>
        <w:spacing w:line="276" w:lineRule="auto"/>
        <w:jc w:val="both"/>
        <w:rPr>
          <w:rFonts w:ascii="Verdana" w:eastAsia="Verdana" w:hAnsi="Verdana" w:cs="Verdana"/>
        </w:rPr>
      </w:pP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535AD0" w:rsidRDefault="00EB5474">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535AD0" w:rsidRDefault="00535AD0">
      <w:pPr>
        <w:spacing w:line="276" w:lineRule="auto"/>
        <w:jc w:val="both"/>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_______________________________________</w:t>
      </w:r>
    </w:p>
    <w:p w:rsidR="00535AD0" w:rsidRDefault="00EB5474">
      <w:pPr>
        <w:spacing w:line="276" w:lineRule="auto"/>
        <w:jc w:val="center"/>
        <w:rPr>
          <w:rFonts w:ascii="Verdana" w:eastAsia="Verdana" w:hAnsi="Verdana" w:cs="Verdana"/>
        </w:rPr>
      </w:pPr>
      <w:r>
        <w:rPr>
          <w:rFonts w:ascii="Verdana" w:eastAsia="Verdana" w:hAnsi="Verdana" w:cs="Verdana"/>
        </w:rPr>
        <w:t>Local e Data</w:t>
      </w:r>
    </w:p>
    <w:p w:rsidR="00535AD0" w:rsidRDefault="00535AD0">
      <w:pPr>
        <w:spacing w:line="276" w:lineRule="auto"/>
        <w:jc w:val="both"/>
        <w:rPr>
          <w:rFonts w:ascii="Verdana" w:eastAsia="Verdana" w:hAnsi="Verdana" w:cs="Verdana"/>
        </w:rPr>
      </w:pPr>
    </w:p>
    <w:p w:rsidR="00535AD0" w:rsidRDefault="00535AD0">
      <w:pPr>
        <w:spacing w:line="276" w:lineRule="auto"/>
        <w:jc w:val="both"/>
        <w:rPr>
          <w:rFonts w:ascii="Verdana" w:eastAsia="Verdana" w:hAnsi="Verdana" w:cs="Verdana"/>
        </w:rPr>
      </w:pPr>
    </w:p>
    <w:p w:rsidR="00535AD0" w:rsidRDefault="00535AD0">
      <w:pPr>
        <w:spacing w:line="276" w:lineRule="auto"/>
        <w:jc w:val="both"/>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535AD0" w:rsidRDefault="00EB5474">
      <w:pPr>
        <w:spacing w:line="276" w:lineRule="auto"/>
        <w:jc w:val="center"/>
        <w:rPr>
          <w:rFonts w:ascii="Verdana" w:eastAsia="Verdana" w:hAnsi="Verdana" w:cs="Verdana"/>
        </w:rPr>
      </w:pPr>
      <w:r>
        <w:rPr>
          <w:rFonts w:ascii="Verdana" w:eastAsia="Verdana" w:hAnsi="Verdana" w:cs="Verdana"/>
        </w:rPr>
        <w:t>Representante Legal ou Procurador da Licitante</w:t>
      </w:r>
    </w:p>
    <w:p w:rsidR="00535AD0" w:rsidRDefault="00EB5474">
      <w:pPr>
        <w:spacing w:line="276" w:lineRule="auto"/>
        <w:jc w:val="center"/>
        <w:rPr>
          <w:rFonts w:ascii="Verdana" w:eastAsia="Verdana" w:hAnsi="Verdana" w:cs="Verdana"/>
        </w:rPr>
      </w:pPr>
      <w:r>
        <w:rPr>
          <w:rFonts w:ascii="Verdana" w:eastAsia="Verdana" w:hAnsi="Verdana" w:cs="Verdana"/>
        </w:rPr>
        <w:t>(nome e assinatura)</w:t>
      </w:r>
    </w:p>
    <w:p w:rsidR="00535AD0" w:rsidRDefault="00EB5474">
      <w:pPr>
        <w:spacing w:after="200" w:line="276" w:lineRule="auto"/>
        <w:rPr>
          <w:rFonts w:ascii="Verdana" w:eastAsia="Verdana" w:hAnsi="Verdana" w:cs="Verdana"/>
        </w:rPr>
      </w:pPr>
      <w:r>
        <w:br w:type="page"/>
      </w:r>
    </w:p>
    <w:p w:rsidR="00535AD0" w:rsidRDefault="00EB5474">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535AD0" w:rsidRDefault="00535AD0">
      <w:pPr>
        <w:spacing w:line="276" w:lineRule="auto"/>
        <w:jc w:val="both"/>
        <w:rPr>
          <w:rFonts w:ascii="Verdana" w:eastAsia="Verdana" w:hAnsi="Verdana" w:cs="Verdana"/>
        </w:rPr>
      </w:pP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À</w:t>
      </w:r>
    </w:p>
    <w:p w:rsidR="00535AD0" w:rsidRDefault="00EB5474">
      <w:pPr>
        <w:spacing w:line="276" w:lineRule="auto"/>
        <w:jc w:val="both"/>
        <w:rPr>
          <w:rFonts w:ascii="Verdana" w:eastAsia="Verdana" w:hAnsi="Verdana" w:cs="Verdana"/>
        </w:rPr>
      </w:pPr>
      <w:r>
        <w:rPr>
          <w:rFonts w:ascii="Verdana" w:eastAsia="Verdana" w:hAnsi="Verdana" w:cs="Verdana"/>
        </w:rPr>
        <w:t>DEFENSORIA PÚBLICA DO ESTADO DO PARANÁ</w:t>
      </w:r>
    </w:p>
    <w:p w:rsidR="00535AD0" w:rsidRDefault="00EB5474">
      <w:pPr>
        <w:spacing w:line="276" w:lineRule="auto"/>
        <w:jc w:val="both"/>
        <w:rPr>
          <w:rFonts w:ascii="Verdana" w:eastAsia="Verdana" w:hAnsi="Verdana" w:cs="Verdana"/>
        </w:rPr>
      </w:pPr>
      <w:r>
        <w:rPr>
          <w:rFonts w:ascii="Verdana" w:eastAsia="Verdana" w:hAnsi="Verdana" w:cs="Verdana"/>
        </w:rPr>
        <w:t xml:space="preserve">EDITAL DE PREGÃO ELETRÔNICO Nº </w:t>
      </w:r>
      <w:r w:rsidR="00137A42">
        <w:rPr>
          <w:rFonts w:ascii="Verdana" w:eastAsia="Verdana" w:hAnsi="Verdana" w:cs="Verdana"/>
        </w:rPr>
        <w:t>17</w:t>
      </w:r>
      <w:r>
        <w:rPr>
          <w:rFonts w:ascii="Verdana" w:eastAsia="Verdana" w:hAnsi="Verdana" w:cs="Verdana"/>
        </w:rPr>
        <w:t>/2021</w:t>
      </w: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Nome do Representante:</w:t>
      </w:r>
    </w:p>
    <w:p w:rsidR="00535AD0" w:rsidRDefault="00EB5474">
      <w:pPr>
        <w:spacing w:line="276" w:lineRule="auto"/>
        <w:jc w:val="both"/>
        <w:rPr>
          <w:rFonts w:ascii="Verdana" w:eastAsia="Verdana" w:hAnsi="Verdana" w:cs="Verdana"/>
        </w:rPr>
      </w:pPr>
      <w:r>
        <w:rPr>
          <w:rFonts w:ascii="Verdana" w:eastAsia="Verdana" w:hAnsi="Verdana" w:cs="Verdana"/>
        </w:rPr>
        <w:t>RG:</w:t>
      </w:r>
    </w:p>
    <w:p w:rsidR="00535AD0" w:rsidRDefault="00EB5474">
      <w:pPr>
        <w:spacing w:line="276" w:lineRule="auto"/>
        <w:jc w:val="both"/>
        <w:rPr>
          <w:rFonts w:ascii="Verdana" w:eastAsia="Verdana" w:hAnsi="Verdana" w:cs="Verdana"/>
        </w:rPr>
      </w:pPr>
      <w:r>
        <w:rPr>
          <w:rFonts w:ascii="Verdana" w:eastAsia="Verdana" w:hAnsi="Verdana" w:cs="Verdana"/>
        </w:rPr>
        <w:t>CPF:</w:t>
      </w:r>
    </w:p>
    <w:p w:rsidR="00535AD0" w:rsidRDefault="00EB5474">
      <w:pPr>
        <w:spacing w:line="276" w:lineRule="auto"/>
        <w:jc w:val="both"/>
        <w:rPr>
          <w:rFonts w:ascii="Verdana" w:eastAsia="Verdana" w:hAnsi="Verdana" w:cs="Verdana"/>
        </w:rPr>
      </w:pPr>
      <w:r>
        <w:rPr>
          <w:rFonts w:ascii="Verdana" w:eastAsia="Verdana" w:hAnsi="Verdana" w:cs="Verdana"/>
        </w:rPr>
        <w:t>Razão Social da Empresa:</w:t>
      </w:r>
    </w:p>
    <w:p w:rsidR="00535AD0" w:rsidRDefault="00EB5474">
      <w:pPr>
        <w:spacing w:line="276" w:lineRule="auto"/>
        <w:jc w:val="both"/>
        <w:rPr>
          <w:rFonts w:ascii="Verdana" w:eastAsia="Verdana" w:hAnsi="Verdana" w:cs="Verdana"/>
        </w:rPr>
      </w:pPr>
      <w:r>
        <w:rPr>
          <w:rFonts w:ascii="Verdana" w:eastAsia="Verdana" w:hAnsi="Verdana" w:cs="Verdana"/>
        </w:rPr>
        <w:t>CNPJ:</w:t>
      </w:r>
    </w:p>
    <w:p w:rsidR="00535AD0" w:rsidRDefault="00EB5474">
      <w:pPr>
        <w:spacing w:line="276" w:lineRule="auto"/>
        <w:jc w:val="both"/>
        <w:rPr>
          <w:rFonts w:ascii="Verdana" w:eastAsia="Verdana" w:hAnsi="Verdana" w:cs="Verdana"/>
        </w:rPr>
      </w:pPr>
      <w:r>
        <w:rPr>
          <w:rFonts w:ascii="Verdana" w:eastAsia="Verdana" w:hAnsi="Verdana" w:cs="Verdana"/>
        </w:rPr>
        <w:t>Endereço:</w:t>
      </w:r>
    </w:p>
    <w:p w:rsidR="00535AD0" w:rsidRDefault="00EB5474">
      <w:pPr>
        <w:spacing w:line="276" w:lineRule="auto"/>
        <w:jc w:val="both"/>
        <w:rPr>
          <w:rFonts w:ascii="Verdana" w:eastAsia="Verdana" w:hAnsi="Verdana" w:cs="Verdana"/>
        </w:rPr>
      </w:pPr>
      <w:r>
        <w:rPr>
          <w:rFonts w:ascii="Verdana" w:eastAsia="Verdana" w:hAnsi="Verdana" w:cs="Verdana"/>
        </w:rPr>
        <w:t>Telefone:</w:t>
      </w:r>
    </w:p>
    <w:p w:rsidR="00535AD0" w:rsidRDefault="00EB5474">
      <w:pPr>
        <w:spacing w:line="276" w:lineRule="auto"/>
        <w:jc w:val="both"/>
        <w:rPr>
          <w:rFonts w:ascii="Verdana" w:eastAsia="Verdana" w:hAnsi="Verdana" w:cs="Verdana"/>
        </w:rPr>
      </w:pPr>
      <w:r>
        <w:rPr>
          <w:rFonts w:ascii="Verdana" w:eastAsia="Verdana" w:hAnsi="Verdana" w:cs="Verdana"/>
        </w:rPr>
        <w:t>Email:</w:t>
      </w:r>
    </w:p>
    <w:p w:rsidR="00535AD0" w:rsidRDefault="00EB5474">
      <w:pPr>
        <w:spacing w:line="276" w:lineRule="auto"/>
        <w:jc w:val="both"/>
        <w:rPr>
          <w:rFonts w:ascii="Verdana" w:eastAsia="Verdana" w:hAnsi="Verdana" w:cs="Verdana"/>
        </w:rPr>
      </w:pPr>
      <w:r>
        <w:rPr>
          <w:rFonts w:ascii="Verdana" w:eastAsia="Verdana" w:hAnsi="Verdana" w:cs="Verdana"/>
        </w:rPr>
        <w:t>Banco, agência e conta para pagamento:</w:t>
      </w:r>
    </w:p>
    <w:p w:rsidR="00535AD0" w:rsidRDefault="00EB5474">
      <w:pPr>
        <w:spacing w:line="276" w:lineRule="auto"/>
        <w:jc w:val="both"/>
        <w:rPr>
          <w:rFonts w:ascii="Calibri" w:eastAsia="Calibri" w:hAnsi="Calibri" w:cs="Calibri"/>
          <w:sz w:val="22"/>
          <w:szCs w:val="22"/>
        </w:rPr>
      </w:pPr>
      <w:r>
        <w:rPr>
          <w:rFonts w:ascii="Verdana" w:eastAsia="Verdana" w:hAnsi="Verdana" w:cs="Verdana"/>
        </w:rPr>
        <w:t xml:space="preserve"> </w:t>
      </w:r>
    </w:p>
    <w:tbl>
      <w:tblPr>
        <w:tblStyle w:val="a5"/>
        <w:tblW w:w="8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570"/>
        <w:gridCol w:w="2760"/>
        <w:gridCol w:w="1035"/>
        <w:gridCol w:w="780"/>
        <w:gridCol w:w="1260"/>
        <w:gridCol w:w="1230"/>
      </w:tblGrid>
      <w:tr w:rsidR="00535AD0">
        <w:trPr>
          <w:trHeight w:val="617"/>
          <w:jc w:val="center"/>
        </w:trPr>
        <w:tc>
          <w:tcPr>
            <w:tcW w:w="570" w:type="dxa"/>
            <w:shd w:val="clear" w:color="auto" w:fill="A6A6A6"/>
            <w:vAlign w:val="center"/>
          </w:tcPr>
          <w:p w:rsidR="00535AD0" w:rsidRDefault="00EB5474">
            <w:pPr>
              <w:spacing w:before="120" w:line="276" w:lineRule="auto"/>
              <w:jc w:val="center"/>
              <w:rPr>
                <w:b/>
                <w:sz w:val="22"/>
                <w:szCs w:val="22"/>
              </w:rPr>
            </w:pPr>
            <w:r>
              <w:rPr>
                <w:b/>
                <w:sz w:val="22"/>
                <w:szCs w:val="22"/>
              </w:rPr>
              <w:t>Lote</w:t>
            </w:r>
          </w:p>
        </w:tc>
        <w:tc>
          <w:tcPr>
            <w:tcW w:w="570" w:type="dxa"/>
            <w:shd w:val="clear" w:color="auto" w:fill="A6A6A6"/>
            <w:vAlign w:val="center"/>
          </w:tcPr>
          <w:p w:rsidR="00535AD0" w:rsidRDefault="00EB5474">
            <w:pPr>
              <w:spacing w:before="120" w:line="276" w:lineRule="auto"/>
              <w:jc w:val="center"/>
              <w:rPr>
                <w:b/>
                <w:sz w:val="22"/>
                <w:szCs w:val="22"/>
              </w:rPr>
            </w:pPr>
            <w:r>
              <w:rPr>
                <w:b/>
                <w:sz w:val="22"/>
                <w:szCs w:val="22"/>
              </w:rPr>
              <w:t>Item</w:t>
            </w:r>
          </w:p>
        </w:tc>
        <w:tc>
          <w:tcPr>
            <w:tcW w:w="2760" w:type="dxa"/>
            <w:shd w:val="clear" w:color="auto" w:fill="A6A6A6"/>
            <w:vAlign w:val="center"/>
          </w:tcPr>
          <w:p w:rsidR="00535AD0" w:rsidRDefault="00EB5474">
            <w:pPr>
              <w:spacing w:before="120" w:line="276" w:lineRule="auto"/>
              <w:jc w:val="center"/>
              <w:rPr>
                <w:b/>
                <w:sz w:val="22"/>
                <w:szCs w:val="22"/>
              </w:rPr>
            </w:pPr>
            <w:r>
              <w:rPr>
                <w:b/>
                <w:sz w:val="22"/>
                <w:szCs w:val="22"/>
              </w:rPr>
              <w:t>Descrição</w:t>
            </w:r>
          </w:p>
        </w:tc>
        <w:tc>
          <w:tcPr>
            <w:tcW w:w="1035" w:type="dxa"/>
            <w:shd w:val="clear" w:color="auto" w:fill="A6A6A6"/>
            <w:vAlign w:val="center"/>
          </w:tcPr>
          <w:p w:rsidR="00535AD0" w:rsidRDefault="00EB5474">
            <w:pPr>
              <w:spacing w:before="120" w:line="276" w:lineRule="auto"/>
              <w:jc w:val="center"/>
              <w:rPr>
                <w:b/>
                <w:sz w:val="22"/>
                <w:szCs w:val="22"/>
              </w:rPr>
            </w:pPr>
            <w:r>
              <w:rPr>
                <w:b/>
                <w:sz w:val="22"/>
                <w:szCs w:val="22"/>
              </w:rPr>
              <w:t>Unidade de Medida</w:t>
            </w:r>
          </w:p>
        </w:tc>
        <w:tc>
          <w:tcPr>
            <w:tcW w:w="780" w:type="dxa"/>
            <w:shd w:val="clear" w:color="auto" w:fill="A6A6A6"/>
            <w:vAlign w:val="center"/>
          </w:tcPr>
          <w:p w:rsidR="00535AD0" w:rsidRDefault="00EB5474">
            <w:pPr>
              <w:spacing w:before="120" w:line="276" w:lineRule="auto"/>
              <w:jc w:val="center"/>
              <w:rPr>
                <w:b/>
                <w:sz w:val="22"/>
                <w:szCs w:val="22"/>
              </w:rPr>
            </w:pPr>
            <w:r>
              <w:rPr>
                <w:b/>
                <w:sz w:val="22"/>
                <w:szCs w:val="22"/>
              </w:rPr>
              <w:t>Quant.</w:t>
            </w:r>
          </w:p>
        </w:tc>
        <w:tc>
          <w:tcPr>
            <w:tcW w:w="1260" w:type="dxa"/>
            <w:shd w:val="clear" w:color="auto" w:fill="A6A6A6"/>
            <w:vAlign w:val="center"/>
          </w:tcPr>
          <w:p w:rsidR="00535AD0" w:rsidRDefault="00EB5474">
            <w:pPr>
              <w:spacing w:before="120"/>
              <w:jc w:val="center"/>
              <w:rPr>
                <w:b/>
                <w:sz w:val="22"/>
                <w:szCs w:val="22"/>
              </w:rPr>
            </w:pPr>
            <w:r>
              <w:rPr>
                <w:b/>
                <w:sz w:val="22"/>
                <w:szCs w:val="22"/>
              </w:rPr>
              <w:t>Valor Unitário</w:t>
            </w:r>
          </w:p>
        </w:tc>
        <w:tc>
          <w:tcPr>
            <w:tcW w:w="1230" w:type="dxa"/>
            <w:shd w:val="clear" w:color="auto" w:fill="A6A6A6"/>
            <w:vAlign w:val="center"/>
          </w:tcPr>
          <w:p w:rsidR="00535AD0" w:rsidRDefault="00EB5474">
            <w:pPr>
              <w:spacing w:before="120" w:line="276" w:lineRule="auto"/>
              <w:jc w:val="center"/>
              <w:rPr>
                <w:b/>
                <w:sz w:val="22"/>
                <w:szCs w:val="22"/>
              </w:rPr>
            </w:pPr>
            <w:r>
              <w:rPr>
                <w:b/>
                <w:sz w:val="22"/>
                <w:szCs w:val="22"/>
              </w:rPr>
              <w:t>Valor Total</w:t>
            </w:r>
          </w:p>
        </w:tc>
      </w:tr>
      <w:tr w:rsidR="00535AD0">
        <w:trPr>
          <w:trHeight w:val="276"/>
          <w:jc w:val="center"/>
        </w:trPr>
        <w:tc>
          <w:tcPr>
            <w:tcW w:w="570" w:type="dxa"/>
            <w:vMerge w:val="restart"/>
            <w:vAlign w:val="center"/>
          </w:tcPr>
          <w:p w:rsidR="00535AD0" w:rsidRDefault="00EB5474">
            <w:pPr>
              <w:spacing w:before="120" w:line="276" w:lineRule="auto"/>
              <w:jc w:val="center"/>
              <w:rPr>
                <w:b/>
                <w:sz w:val="22"/>
                <w:szCs w:val="22"/>
              </w:rPr>
            </w:pPr>
            <w:r>
              <w:rPr>
                <w:b/>
                <w:sz w:val="22"/>
                <w:szCs w:val="22"/>
              </w:rPr>
              <w:t>1</w:t>
            </w:r>
          </w:p>
        </w:tc>
        <w:tc>
          <w:tcPr>
            <w:tcW w:w="570" w:type="dxa"/>
            <w:vAlign w:val="center"/>
          </w:tcPr>
          <w:p w:rsidR="00535AD0" w:rsidRDefault="00EB5474">
            <w:pPr>
              <w:spacing w:before="120" w:line="276" w:lineRule="auto"/>
              <w:jc w:val="center"/>
              <w:rPr>
                <w:b/>
                <w:sz w:val="22"/>
                <w:szCs w:val="22"/>
              </w:rPr>
            </w:pPr>
            <w:r>
              <w:rPr>
                <w:b/>
                <w:sz w:val="22"/>
                <w:szCs w:val="22"/>
              </w:rPr>
              <w:t>1</w:t>
            </w:r>
          </w:p>
        </w:tc>
        <w:tc>
          <w:tcPr>
            <w:tcW w:w="2760" w:type="dxa"/>
            <w:vAlign w:val="center"/>
          </w:tcPr>
          <w:p w:rsidR="00535AD0" w:rsidRDefault="00EB5474">
            <w:pPr>
              <w:spacing w:before="120"/>
              <w:jc w:val="both"/>
              <w:rPr>
                <w:sz w:val="22"/>
                <w:szCs w:val="22"/>
              </w:rPr>
            </w:pPr>
            <w:r>
              <w:rPr>
                <w:sz w:val="22"/>
                <w:szCs w:val="22"/>
              </w:rPr>
              <w:t>Serviço mensal de hospedagem do sistema de gestão de aprendizagem Moodle</w:t>
            </w:r>
          </w:p>
        </w:tc>
        <w:tc>
          <w:tcPr>
            <w:tcW w:w="1035" w:type="dxa"/>
            <w:vAlign w:val="center"/>
          </w:tcPr>
          <w:p w:rsidR="00535AD0" w:rsidRDefault="00EB5474">
            <w:pPr>
              <w:spacing w:before="120"/>
              <w:jc w:val="center"/>
              <w:rPr>
                <w:sz w:val="22"/>
                <w:szCs w:val="22"/>
              </w:rPr>
            </w:pPr>
            <w:r>
              <w:rPr>
                <w:sz w:val="22"/>
                <w:szCs w:val="22"/>
              </w:rPr>
              <w:t>un.</w:t>
            </w:r>
          </w:p>
        </w:tc>
        <w:tc>
          <w:tcPr>
            <w:tcW w:w="780" w:type="dxa"/>
            <w:vAlign w:val="center"/>
          </w:tcPr>
          <w:p w:rsidR="00535AD0" w:rsidRDefault="00EB5474">
            <w:pPr>
              <w:spacing w:before="120" w:line="276" w:lineRule="auto"/>
              <w:jc w:val="center"/>
              <w:rPr>
                <w:sz w:val="22"/>
                <w:szCs w:val="22"/>
              </w:rPr>
            </w:pPr>
            <w:r>
              <w:rPr>
                <w:sz w:val="22"/>
                <w:szCs w:val="22"/>
              </w:rPr>
              <w:t>12</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35AD0" w:rsidRDefault="00EB5474">
            <w:pPr>
              <w:spacing w:before="120"/>
              <w:jc w:val="center"/>
              <w:rPr>
                <w:sz w:val="22"/>
                <w:szCs w:val="22"/>
              </w:rPr>
            </w:pPr>
            <w:r>
              <w:rPr>
                <w:sz w:val="22"/>
                <w:szCs w:val="22"/>
              </w:rPr>
              <w:t>R$</w:t>
            </w:r>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35AD0" w:rsidRDefault="00EB5474">
            <w:pPr>
              <w:spacing w:before="120"/>
              <w:jc w:val="center"/>
              <w:rPr>
                <w:sz w:val="22"/>
                <w:szCs w:val="22"/>
              </w:rPr>
            </w:pPr>
            <w:r>
              <w:rPr>
                <w:sz w:val="22"/>
                <w:szCs w:val="22"/>
              </w:rPr>
              <w:t>R$</w:t>
            </w:r>
          </w:p>
        </w:tc>
      </w:tr>
      <w:tr w:rsidR="00535AD0">
        <w:trPr>
          <w:trHeight w:val="276"/>
          <w:jc w:val="center"/>
        </w:trPr>
        <w:tc>
          <w:tcPr>
            <w:tcW w:w="570" w:type="dxa"/>
            <w:vMerge/>
            <w:vAlign w:val="center"/>
          </w:tcPr>
          <w:p w:rsidR="00535AD0" w:rsidRDefault="00535AD0">
            <w:pPr>
              <w:jc w:val="center"/>
              <w:rPr>
                <w:sz w:val="22"/>
                <w:szCs w:val="22"/>
              </w:rPr>
            </w:pPr>
          </w:p>
        </w:tc>
        <w:tc>
          <w:tcPr>
            <w:tcW w:w="570" w:type="dxa"/>
            <w:vAlign w:val="center"/>
          </w:tcPr>
          <w:p w:rsidR="00535AD0" w:rsidRDefault="00EB5474">
            <w:pPr>
              <w:spacing w:before="120"/>
              <w:jc w:val="center"/>
              <w:rPr>
                <w:b/>
                <w:sz w:val="22"/>
                <w:szCs w:val="22"/>
              </w:rPr>
            </w:pPr>
            <w:r>
              <w:rPr>
                <w:b/>
                <w:sz w:val="22"/>
                <w:szCs w:val="22"/>
              </w:rPr>
              <w:t>2</w:t>
            </w:r>
          </w:p>
        </w:tc>
        <w:tc>
          <w:tcPr>
            <w:tcW w:w="2760" w:type="dxa"/>
            <w:vAlign w:val="center"/>
          </w:tcPr>
          <w:p w:rsidR="00535AD0" w:rsidRDefault="00EB5474">
            <w:pPr>
              <w:spacing w:before="120"/>
              <w:jc w:val="both"/>
              <w:rPr>
                <w:sz w:val="22"/>
                <w:szCs w:val="22"/>
              </w:rPr>
            </w:pPr>
            <w:r>
              <w:rPr>
                <w:sz w:val="22"/>
                <w:szCs w:val="22"/>
              </w:rPr>
              <w:t>Serviço mensal de WebTV para transmissão de vídeo gravada ou ao vivo, via web, com estimativa de até 100 usuários simultâneos</w:t>
            </w:r>
          </w:p>
        </w:tc>
        <w:tc>
          <w:tcPr>
            <w:tcW w:w="1035" w:type="dxa"/>
            <w:vAlign w:val="center"/>
          </w:tcPr>
          <w:p w:rsidR="00535AD0" w:rsidRDefault="00EB5474">
            <w:pPr>
              <w:spacing w:before="120"/>
              <w:jc w:val="center"/>
              <w:rPr>
                <w:sz w:val="22"/>
                <w:szCs w:val="22"/>
              </w:rPr>
            </w:pPr>
            <w:r>
              <w:rPr>
                <w:sz w:val="22"/>
                <w:szCs w:val="22"/>
              </w:rPr>
              <w:t>un.</w:t>
            </w:r>
          </w:p>
        </w:tc>
        <w:tc>
          <w:tcPr>
            <w:tcW w:w="780" w:type="dxa"/>
            <w:vAlign w:val="center"/>
          </w:tcPr>
          <w:p w:rsidR="00535AD0" w:rsidRDefault="00EB5474">
            <w:pPr>
              <w:spacing w:before="120"/>
              <w:jc w:val="center"/>
              <w:rPr>
                <w:sz w:val="22"/>
                <w:szCs w:val="22"/>
              </w:rPr>
            </w:pPr>
            <w:r>
              <w:rPr>
                <w:sz w:val="22"/>
                <w:szCs w:val="22"/>
              </w:rPr>
              <w:t>12</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35AD0" w:rsidRDefault="00EB5474">
            <w:pPr>
              <w:spacing w:before="120"/>
              <w:jc w:val="center"/>
              <w:rPr>
                <w:sz w:val="22"/>
                <w:szCs w:val="22"/>
              </w:rPr>
            </w:pPr>
            <w:r>
              <w:rPr>
                <w:sz w:val="22"/>
                <w:szCs w:val="22"/>
              </w:rPr>
              <w:t>R$</w:t>
            </w:r>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35AD0" w:rsidRDefault="00EB5474">
            <w:pPr>
              <w:spacing w:before="120"/>
              <w:jc w:val="center"/>
              <w:rPr>
                <w:sz w:val="22"/>
                <w:szCs w:val="22"/>
              </w:rPr>
            </w:pPr>
            <w:r>
              <w:rPr>
                <w:sz w:val="22"/>
                <w:szCs w:val="22"/>
              </w:rPr>
              <w:t>R$</w:t>
            </w:r>
          </w:p>
        </w:tc>
      </w:tr>
      <w:tr w:rsidR="00535AD0">
        <w:trPr>
          <w:trHeight w:val="276"/>
          <w:jc w:val="center"/>
        </w:trPr>
        <w:tc>
          <w:tcPr>
            <w:tcW w:w="570" w:type="dxa"/>
            <w:vMerge/>
            <w:vAlign w:val="center"/>
          </w:tcPr>
          <w:p w:rsidR="00535AD0" w:rsidRDefault="00535AD0">
            <w:pPr>
              <w:jc w:val="center"/>
              <w:rPr>
                <w:sz w:val="22"/>
                <w:szCs w:val="22"/>
              </w:rPr>
            </w:pPr>
          </w:p>
        </w:tc>
        <w:tc>
          <w:tcPr>
            <w:tcW w:w="570" w:type="dxa"/>
            <w:vAlign w:val="center"/>
          </w:tcPr>
          <w:p w:rsidR="00535AD0" w:rsidRDefault="00EB5474">
            <w:pPr>
              <w:spacing w:before="120"/>
              <w:jc w:val="center"/>
              <w:rPr>
                <w:b/>
                <w:sz w:val="22"/>
                <w:szCs w:val="22"/>
              </w:rPr>
            </w:pPr>
            <w:r>
              <w:rPr>
                <w:b/>
                <w:sz w:val="22"/>
                <w:szCs w:val="22"/>
              </w:rPr>
              <w:t>3.</w:t>
            </w:r>
          </w:p>
        </w:tc>
        <w:tc>
          <w:tcPr>
            <w:tcW w:w="2760" w:type="dxa"/>
            <w:vAlign w:val="center"/>
          </w:tcPr>
          <w:p w:rsidR="00535AD0" w:rsidRDefault="00EB5474">
            <w:pPr>
              <w:spacing w:before="120"/>
              <w:jc w:val="both"/>
              <w:rPr>
                <w:sz w:val="22"/>
                <w:szCs w:val="22"/>
              </w:rPr>
            </w:pPr>
            <w:r>
              <w:rPr>
                <w:sz w:val="22"/>
                <w:szCs w:val="22"/>
              </w:rPr>
              <w:t>Serviço de instalação, configuração e ajustes finos do sistema*</w:t>
            </w:r>
          </w:p>
        </w:tc>
        <w:tc>
          <w:tcPr>
            <w:tcW w:w="1035" w:type="dxa"/>
            <w:vAlign w:val="center"/>
          </w:tcPr>
          <w:p w:rsidR="00535AD0" w:rsidRDefault="00EB5474">
            <w:pPr>
              <w:spacing w:before="120"/>
              <w:jc w:val="center"/>
              <w:rPr>
                <w:sz w:val="22"/>
                <w:szCs w:val="22"/>
              </w:rPr>
            </w:pPr>
            <w:r>
              <w:rPr>
                <w:sz w:val="22"/>
                <w:szCs w:val="22"/>
              </w:rPr>
              <w:t>un.</w:t>
            </w:r>
          </w:p>
        </w:tc>
        <w:tc>
          <w:tcPr>
            <w:tcW w:w="780" w:type="dxa"/>
            <w:vAlign w:val="center"/>
          </w:tcPr>
          <w:p w:rsidR="00535AD0" w:rsidRDefault="00EB5474">
            <w:pPr>
              <w:spacing w:before="120"/>
              <w:jc w:val="center"/>
              <w:rPr>
                <w:sz w:val="22"/>
                <w:szCs w:val="22"/>
              </w:rPr>
            </w:pPr>
            <w:r>
              <w:rPr>
                <w:sz w:val="22"/>
                <w:szCs w:val="22"/>
              </w:rPr>
              <w:t>1</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35AD0" w:rsidRDefault="00EB5474">
            <w:pPr>
              <w:spacing w:before="120"/>
              <w:jc w:val="center"/>
              <w:rPr>
                <w:sz w:val="22"/>
                <w:szCs w:val="22"/>
              </w:rPr>
            </w:pPr>
            <w:r>
              <w:rPr>
                <w:sz w:val="22"/>
                <w:szCs w:val="22"/>
              </w:rPr>
              <w:t>R$</w:t>
            </w:r>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35AD0" w:rsidRDefault="00EB5474">
            <w:pPr>
              <w:spacing w:before="120"/>
              <w:jc w:val="center"/>
              <w:rPr>
                <w:sz w:val="22"/>
                <w:szCs w:val="22"/>
              </w:rPr>
            </w:pPr>
            <w:r>
              <w:rPr>
                <w:sz w:val="22"/>
                <w:szCs w:val="22"/>
              </w:rPr>
              <w:t>R$</w:t>
            </w:r>
          </w:p>
        </w:tc>
      </w:tr>
      <w:tr w:rsidR="00535AD0">
        <w:trPr>
          <w:trHeight w:val="276"/>
          <w:jc w:val="center"/>
        </w:trPr>
        <w:tc>
          <w:tcPr>
            <w:tcW w:w="570" w:type="dxa"/>
            <w:vMerge/>
            <w:vAlign w:val="center"/>
          </w:tcPr>
          <w:p w:rsidR="00535AD0" w:rsidRDefault="00535AD0">
            <w:pPr>
              <w:jc w:val="center"/>
              <w:rPr>
                <w:sz w:val="22"/>
                <w:szCs w:val="22"/>
              </w:rPr>
            </w:pPr>
          </w:p>
        </w:tc>
        <w:tc>
          <w:tcPr>
            <w:tcW w:w="570" w:type="dxa"/>
            <w:vAlign w:val="center"/>
          </w:tcPr>
          <w:p w:rsidR="00535AD0" w:rsidRDefault="00EB5474">
            <w:pPr>
              <w:spacing w:before="120"/>
              <w:jc w:val="center"/>
              <w:rPr>
                <w:b/>
                <w:sz w:val="22"/>
                <w:szCs w:val="22"/>
              </w:rPr>
            </w:pPr>
            <w:r>
              <w:rPr>
                <w:b/>
                <w:sz w:val="22"/>
                <w:szCs w:val="22"/>
              </w:rPr>
              <w:t>4</w:t>
            </w:r>
          </w:p>
        </w:tc>
        <w:tc>
          <w:tcPr>
            <w:tcW w:w="2760" w:type="dxa"/>
            <w:vAlign w:val="center"/>
          </w:tcPr>
          <w:p w:rsidR="00535AD0" w:rsidRDefault="00EB5474">
            <w:pPr>
              <w:spacing w:before="120"/>
              <w:jc w:val="both"/>
              <w:rPr>
                <w:sz w:val="22"/>
                <w:szCs w:val="22"/>
              </w:rPr>
            </w:pPr>
            <w:r>
              <w:rPr>
                <w:sz w:val="22"/>
                <w:szCs w:val="22"/>
              </w:rPr>
              <w:t>Capacitação de turma com 5 participantes**</w:t>
            </w:r>
          </w:p>
        </w:tc>
        <w:tc>
          <w:tcPr>
            <w:tcW w:w="1035" w:type="dxa"/>
            <w:vAlign w:val="center"/>
          </w:tcPr>
          <w:p w:rsidR="00535AD0" w:rsidRDefault="00EB5474">
            <w:pPr>
              <w:spacing w:before="120"/>
              <w:jc w:val="center"/>
              <w:rPr>
                <w:sz w:val="22"/>
                <w:szCs w:val="22"/>
              </w:rPr>
            </w:pPr>
            <w:r>
              <w:rPr>
                <w:sz w:val="22"/>
                <w:szCs w:val="22"/>
              </w:rPr>
              <w:t>un.</w:t>
            </w:r>
          </w:p>
        </w:tc>
        <w:tc>
          <w:tcPr>
            <w:tcW w:w="780" w:type="dxa"/>
            <w:vAlign w:val="center"/>
          </w:tcPr>
          <w:p w:rsidR="00535AD0" w:rsidRDefault="00EB5474">
            <w:pPr>
              <w:spacing w:before="120"/>
              <w:jc w:val="center"/>
              <w:rPr>
                <w:sz w:val="22"/>
                <w:szCs w:val="22"/>
              </w:rPr>
            </w:pPr>
            <w:r>
              <w:rPr>
                <w:sz w:val="22"/>
                <w:szCs w:val="22"/>
              </w:rPr>
              <w:t>2</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35AD0" w:rsidRDefault="00EB5474">
            <w:pPr>
              <w:spacing w:before="120"/>
              <w:jc w:val="center"/>
              <w:rPr>
                <w:sz w:val="22"/>
                <w:szCs w:val="22"/>
              </w:rPr>
            </w:pPr>
            <w:r>
              <w:rPr>
                <w:sz w:val="22"/>
                <w:szCs w:val="22"/>
              </w:rPr>
              <w:t>R$</w:t>
            </w:r>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35AD0" w:rsidRDefault="00EB5474">
            <w:pPr>
              <w:spacing w:before="120"/>
              <w:jc w:val="center"/>
              <w:rPr>
                <w:sz w:val="22"/>
                <w:szCs w:val="22"/>
              </w:rPr>
            </w:pPr>
            <w:r>
              <w:rPr>
                <w:sz w:val="22"/>
                <w:szCs w:val="22"/>
              </w:rPr>
              <w:t>R$</w:t>
            </w:r>
          </w:p>
        </w:tc>
      </w:tr>
      <w:tr w:rsidR="00535AD0">
        <w:trPr>
          <w:trHeight w:val="276"/>
          <w:jc w:val="center"/>
        </w:trPr>
        <w:tc>
          <w:tcPr>
            <w:tcW w:w="570" w:type="dxa"/>
            <w:vMerge/>
            <w:vAlign w:val="center"/>
          </w:tcPr>
          <w:p w:rsidR="00535AD0" w:rsidRDefault="00535AD0">
            <w:pPr>
              <w:jc w:val="center"/>
              <w:rPr>
                <w:sz w:val="22"/>
                <w:szCs w:val="22"/>
              </w:rPr>
            </w:pPr>
          </w:p>
        </w:tc>
        <w:tc>
          <w:tcPr>
            <w:tcW w:w="570" w:type="dxa"/>
            <w:vAlign w:val="center"/>
          </w:tcPr>
          <w:p w:rsidR="00535AD0" w:rsidRDefault="00EB5474">
            <w:pPr>
              <w:spacing w:before="120"/>
              <w:jc w:val="center"/>
              <w:rPr>
                <w:b/>
                <w:sz w:val="22"/>
                <w:szCs w:val="22"/>
              </w:rPr>
            </w:pPr>
            <w:r>
              <w:rPr>
                <w:b/>
                <w:sz w:val="22"/>
                <w:szCs w:val="22"/>
              </w:rPr>
              <w:t>5</w:t>
            </w:r>
          </w:p>
        </w:tc>
        <w:tc>
          <w:tcPr>
            <w:tcW w:w="2760" w:type="dxa"/>
            <w:vAlign w:val="center"/>
          </w:tcPr>
          <w:p w:rsidR="00535AD0" w:rsidRDefault="00EB5474">
            <w:pPr>
              <w:spacing w:before="120"/>
              <w:jc w:val="both"/>
              <w:rPr>
                <w:sz w:val="22"/>
                <w:szCs w:val="22"/>
              </w:rPr>
            </w:pPr>
            <w:r>
              <w:rPr>
                <w:sz w:val="22"/>
                <w:szCs w:val="22"/>
              </w:rPr>
              <w:t>Serviços técnicos especializados (estimado para um período de 12 meses)</w:t>
            </w:r>
          </w:p>
        </w:tc>
        <w:tc>
          <w:tcPr>
            <w:tcW w:w="1035" w:type="dxa"/>
            <w:vAlign w:val="center"/>
          </w:tcPr>
          <w:p w:rsidR="00535AD0" w:rsidRDefault="00EB5474">
            <w:pPr>
              <w:spacing w:before="120"/>
              <w:jc w:val="center"/>
              <w:rPr>
                <w:sz w:val="22"/>
                <w:szCs w:val="22"/>
              </w:rPr>
            </w:pPr>
            <w:r>
              <w:rPr>
                <w:sz w:val="22"/>
                <w:szCs w:val="22"/>
              </w:rPr>
              <w:t>hora/homem</w:t>
            </w:r>
          </w:p>
        </w:tc>
        <w:tc>
          <w:tcPr>
            <w:tcW w:w="780" w:type="dxa"/>
            <w:vAlign w:val="center"/>
          </w:tcPr>
          <w:p w:rsidR="00535AD0" w:rsidRDefault="00EB5474">
            <w:pPr>
              <w:spacing w:before="120"/>
              <w:jc w:val="center"/>
              <w:rPr>
                <w:sz w:val="22"/>
                <w:szCs w:val="22"/>
              </w:rPr>
            </w:pPr>
            <w:r>
              <w:rPr>
                <w:sz w:val="22"/>
                <w:szCs w:val="22"/>
              </w:rPr>
              <w:t>50</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35AD0" w:rsidRDefault="00EB5474">
            <w:pPr>
              <w:spacing w:before="120"/>
              <w:jc w:val="center"/>
              <w:rPr>
                <w:sz w:val="22"/>
                <w:szCs w:val="22"/>
              </w:rPr>
            </w:pPr>
            <w:r>
              <w:rPr>
                <w:sz w:val="22"/>
                <w:szCs w:val="22"/>
              </w:rPr>
              <w:t>R$</w:t>
            </w:r>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535AD0" w:rsidRDefault="00EB5474">
            <w:pPr>
              <w:spacing w:before="120"/>
              <w:jc w:val="center"/>
              <w:rPr>
                <w:sz w:val="22"/>
                <w:szCs w:val="22"/>
              </w:rPr>
            </w:pPr>
            <w:r>
              <w:rPr>
                <w:sz w:val="22"/>
                <w:szCs w:val="22"/>
              </w:rPr>
              <w:t>R$</w:t>
            </w:r>
          </w:p>
        </w:tc>
      </w:tr>
      <w:tr w:rsidR="00535AD0">
        <w:trPr>
          <w:trHeight w:val="420"/>
          <w:jc w:val="center"/>
        </w:trPr>
        <w:tc>
          <w:tcPr>
            <w:tcW w:w="3900" w:type="dxa"/>
            <w:gridSpan w:val="3"/>
            <w:vAlign w:val="center"/>
          </w:tcPr>
          <w:p w:rsidR="00535AD0" w:rsidRDefault="00EB5474">
            <w:pPr>
              <w:jc w:val="center"/>
              <w:rPr>
                <w:b/>
                <w:sz w:val="22"/>
                <w:szCs w:val="22"/>
              </w:rPr>
            </w:pPr>
            <w:r>
              <w:rPr>
                <w:b/>
                <w:sz w:val="22"/>
                <w:szCs w:val="22"/>
              </w:rPr>
              <w:t>VALOR TOTAL DO LOTE</w:t>
            </w:r>
          </w:p>
        </w:tc>
        <w:tc>
          <w:tcPr>
            <w:tcW w:w="4305" w:type="dxa"/>
            <w:gridSpan w:val="4"/>
            <w:vAlign w:val="center"/>
          </w:tcPr>
          <w:p w:rsidR="00535AD0" w:rsidRDefault="00EB5474">
            <w:pPr>
              <w:spacing w:before="120"/>
              <w:jc w:val="center"/>
              <w:rPr>
                <w:sz w:val="22"/>
                <w:szCs w:val="22"/>
              </w:rPr>
            </w:pPr>
            <w:r>
              <w:rPr>
                <w:b/>
                <w:sz w:val="22"/>
                <w:szCs w:val="22"/>
              </w:rPr>
              <w:t>R$</w:t>
            </w:r>
          </w:p>
        </w:tc>
      </w:tr>
    </w:tbl>
    <w:p w:rsidR="00535AD0" w:rsidRDefault="00EB5474">
      <w:pPr>
        <w:rPr>
          <w:rFonts w:ascii="Calibri" w:eastAsia="Calibri" w:hAnsi="Calibri" w:cs="Calibri"/>
          <w:sz w:val="22"/>
          <w:szCs w:val="22"/>
        </w:rPr>
      </w:pPr>
      <w:r>
        <w:rPr>
          <w:rFonts w:ascii="Calibri" w:eastAsia="Calibri" w:hAnsi="Calibri" w:cs="Calibri"/>
          <w:sz w:val="22"/>
          <w:szCs w:val="22"/>
        </w:rPr>
        <w:t>*Quantitativo previsto para toda a vigência do contrato, incluindo possíveis prorrogações.</w:t>
      </w:r>
    </w:p>
    <w:p w:rsidR="00535AD0" w:rsidRDefault="00EB5474">
      <w:pPr>
        <w:rPr>
          <w:rFonts w:ascii="Verdana" w:eastAsia="Verdana" w:hAnsi="Verdana" w:cs="Verdana"/>
          <w:highlight w:val="yellow"/>
        </w:rPr>
      </w:pPr>
      <w:r>
        <w:rPr>
          <w:rFonts w:ascii="Calibri" w:eastAsia="Calibri" w:hAnsi="Calibri" w:cs="Calibri"/>
          <w:sz w:val="22"/>
          <w:szCs w:val="22"/>
        </w:rPr>
        <w:t>** Quantitativo previsto para toda a vigência do contrato, incluindo possíveis prorrogações.</w:t>
      </w:r>
    </w:p>
    <w:p w:rsidR="00535AD0" w:rsidRDefault="00535AD0">
      <w:pPr>
        <w:spacing w:line="276" w:lineRule="auto"/>
        <w:jc w:val="both"/>
        <w:rPr>
          <w:rFonts w:ascii="Verdana" w:eastAsia="Verdana" w:hAnsi="Verdana" w:cs="Verdana"/>
          <w:sz w:val="14"/>
          <w:szCs w:val="14"/>
        </w:rPr>
      </w:pPr>
    </w:p>
    <w:p w:rsidR="00535AD0" w:rsidRDefault="00535AD0">
      <w:pPr>
        <w:spacing w:line="276" w:lineRule="auto"/>
        <w:jc w:val="both"/>
        <w:rPr>
          <w:rFonts w:ascii="Verdana" w:eastAsia="Verdana" w:hAnsi="Verdana" w:cs="Verdana"/>
          <w:sz w:val="14"/>
          <w:szCs w:val="14"/>
        </w:rPr>
      </w:pPr>
    </w:p>
    <w:p w:rsidR="00535AD0" w:rsidRDefault="00EB5474">
      <w:pPr>
        <w:spacing w:line="276" w:lineRule="auto"/>
        <w:jc w:val="both"/>
        <w:rPr>
          <w:rFonts w:ascii="Verdana" w:eastAsia="Verdana" w:hAnsi="Verdana" w:cs="Verdana"/>
        </w:rPr>
      </w:pPr>
      <w:r>
        <w:rPr>
          <w:rFonts w:ascii="Verdana" w:eastAsia="Verdana" w:hAnsi="Verdana" w:cs="Verdana"/>
        </w:rPr>
        <w:lastRenderedPageBreak/>
        <w:t>A validade da proposta é de 60 (sessenta) dias.</w:t>
      </w: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(Local), ____ de ____________ de 2021.</w:t>
      </w:r>
    </w:p>
    <w:p w:rsidR="00535AD0" w:rsidRDefault="00535AD0">
      <w:pPr>
        <w:spacing w:line="276" w:lineRule="auto"/>
        <w:jc w:val="both"/>
        <w:rPr>
          <w:rFonts w:ascii="Verdana" w:eastAsia="Verdana" w:hAnsi="Verdana" w:cs="Verdana"/>
        </w:rPr>
      </w:pPr>
    </w:p>
    <w:p w:rsidR="00535AD0" w:rsidRDefault="00535AD0">
      <w:pPr>
        <w:spacing w:line="276" w:lineRule="auto"/>
        <w:jc w:val="both"/>
        <w:rPr>
          <w:rFonts w:ascii="Verdana" w:eastAsia="Verdana" w:hAnsi="Verdana" w:cs="Verdana"/>
        </w:rPr>
      </w:pPr>
    </w:p>
    <w:p w:rsidR="00535AD0" w:rsidRDefault="00535AD0">
      <w:pPr>
        <w:spacing w:line="276" w:lineRule="auto"/>
        <w:jc w:val="both"/>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535AD0" w:rsidRDefault="00EB5474">
      <w:pPr>
        <w:spacing w:line="276" w:lineRule="auto"/>
        <w:jc w:val="center"/>
        <w:rPr>
          <w:rFonts w:ascii="Verdana" w:eastAsia="Verdana" w:hAnsi="Verdana" w:cs="Verdana"/>
        </w:rPr>
      </w:pPr>
      <w:r>
        <w:rPr>
          <w:rFonts w:ascii="Verdana" w:eastAsia="Verdana" w:hAnsi="Verdana" w:cs="Verdana"/>
        </w:rPr>
        <w:t xml:space="preserve"> (nome e assinatura do representante)</w:t>
      </w:r>
    </w:p>
    <w:p w:rsidR="00535AD0" w:rsidRDefault="00EB5474">
      <w:pPr>
        <w:spacing w:line="276" w:lineRule="auto"/>
        <w:jc w:val="center"/>
        <w:rPr>
          <w:rFonts w:ascii="Verdana" w:eastAsia="Verdana" w:hAnsi="Verdana" w:cs="Verdana"/>
        </w:rPr>
      </w:pPr>
      <w:r>
        <w:br w:type="page"/>
      </w:r>
    </w:p>
    <w:p w:rsidR="00535AD0" w:rsidRDefault="00EB5474">
      <w:pPr>
        <w:spacing w:line="276" w:lineRule="auto"/>
        <w:jc w:val="center"/>
        <w:rPr>
          <w:rFonts w:ascii="Verdana" w:eastAsia="Verdana" w:hAnsi="Verdana" w:cs="Verdana"/>
        </w:rPr>
      </w:pPr>
      <w:r>
        <w:rPr>
          <w:rFonts w:ascii="Verdana" w:eastAsia="Verdana" w:hAnsi="Verdana" w:cs="Verdana"/>
          <w:b/>
        </w:rPr>
        <w:lastRenderedPageBreak/>
        <w:t>ANEXO VI – DECLARAÇÃO DE CUMPRIMENTO DO ARTIGO 7º, XXXIII, DA CONSTITUIÇÃO FEDERAL</w:t>
      </w:r>
    </w:p>
    <w:p w:rsidR="00535AD0" w:rsidRDefault="00535AD0">
      <w:pPr>
        <w:spacing w:line="276" w:lineRule="auto"/>
        <w:jc w:val="center"/>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À</w:t>
      </w:r>
    </w:p>
    <w:p w:rsidR="00535AD0" w:rsidRDefault="00EB5474">
      <w:pPr>
        <w:spacing w:line="276" w:lineRule="auto"/>
        <w:jc w:val="both"/>
        <w:rPr>
          <w:rFonts w:ascii="Verdana" w:eastAsia="Verdana" w:hAnsi="Verdana" w:cs="Verdana"/>
        </w:rPr>
      </w:pPr>
      <w:r>
        <w:rPr>
          <w:rFonts w:ascii="Verdana" w:eastAsia="Verdana" w:hAnsi="Verdana" w:cs="Verdana"/>
        </w:rPr>
        <w:t>DEFENSORIA PÚBLICA DO ESTADO DO PARANÁ</w:t>
      </w:r>
    </w:p>
    <w:p w:rsidR="00535AD0" w:rsidRDefault="00EB5474">
      <w:pPr>
        <w:spacing w:line="276" w:lineRule="auto"/>
        <w:jc w:val="both"/>
        <w:rPr>
          <w:rFonts w:ascii="Verdana" w:eastAsia="Verdana" w:hAnsi="Verdana" w:cs="Verdana"/>
        </w:rPr>
      </w:pPr>
      <w:r>
        <w:rPr>
          <w:rFonts w:ascii="Verdana" w:eastAsia="Verdana" w:hAnsi="Verdana" w:cs="Verdana"/>
        </w:rPr>
        <w:t xml:space="preserve">EDITAL DE PREGÃO ELETRÔNICO Nº </w:t>
      </w:r>
      <w:r w:rsidR="00137A42">
        <w:rPr>
          <w:rFonts w:ascii="Verdana" w:eastAsia="Verdana" w:hAnsi="Verdana" w:cs="Verdana"/>
        </w:rPr>
        <w:t>17</w:t>
      </w:r>
      <w:r>
        <w:rPr>
          <w:rFonts w:ascii="Verdana" w:eastAsia="Verdana" w:hAnsi="Verdana" w:cs="Verdana"/>
        </w:rPr>
        <w:t xml:space="preserve">/2021 </w:t>
      </w:r>
    </w:p>
    <w:p w:rsidR="00535AD0" w:rsidRDefault="00535AD0">
      <w:pPr>
        <w:spacing w:line="276" w:lineRule="auto"/>
        <w:jc w:val="both"/>
        <w:rPr>
          <w:rFonts w:ascii="Verdana" w:eastAsia="Verdana" w:hAnsi="Verdana" w:cs="Verdana"/>
        </w:rPr>
      </w:pP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535AD0" w:rsidRDefault="00535AD0">
      <w:pPr>
        <w:spacing w:line="276" w:lineRule="auto"/>
        <w:jc w:val="both"/>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535AD0" w:rsidRDefault="00535AD0">
      <w:pPr>
        <w:spacing w:line="276" w:lineRule="auto"/>
        <w:jc w:val="center"/>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(Local), ____ de __________ de 2021.</w:t>
      </w:r>
    </w:p>
    <w:p w:rsidR="00535AD0" w:rsidRDefault="00535AD0">
      <w:pPr>
        <w:spacing w:line="276" w:lineRule="auto"/>
        <w:jc w:val="center"/>
        <w:rPr>
          <w:rFonts w:ascii="Verdana" w:eastAsia="Verdana" w:hAnsi="Verdana" w:cs="Verdana"/>
        </w:rPr>
      </w:pPr>
    </w:p>
    <w:p w:rsidR="00535AD0" w:rsidRDefault="00535AD0">
      <w:pPr>
        <w:spacing w:line="276" w:lineRule="auto"/>
        <w:jc w:val="center"/>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_______________________________</w:t>
      </w:r>
    </w:p>
    <w:p w:rsidR="00535AD0" w:rsidRDefault="00EB5474">
      <w:pPr>
        <w:spacing w:line="276" w:lineRule="auto"/>
        <w:jc w:val="center"/>
        <w:rPr>
          <w:rFonts w:ascii="Verdana" w:eastAsia="Verdana" w:hAnsi="Verdana" w:cs="Verdana"/>
        </w:rPr>
      </w:pPr>
      <w:r>
        <w:rPr>
          <w:rFonts w:ascii="Verdana" w:eastAsia="Verdana" w:hAnsi="Verdana" w:cs="Verdana"/>
        </w:rPr>
        <w:t>Nome da Empresa</w:t>
      </w:r>
    </w:p>
    <w:p w:rsidR="00535AD0" w:rsidRDefault="00EB5474">
      <w:pPr>
        <w:spacing w:line="276" w:lineRule="auto"/>
        <w:jc w:val="center"/>
        <w:rPr>
          <w:rFonts w:ascii="Verdana" w:eastAsia="Verdana" w:hAnsi="Verdana" w:cs="Verdana"/>
        </w:rPr>
      </w:pPr>
      <w:r>
        <w:rPr>
          <w:rFonts w:ascii="Verdana" w:eastAsia="Verdana" w:hAnsi="Verdana" w:cs="Verdana"/>
        </w:rPr>
        <w:t>CNPJ:</w:t>
      </w:r>
    </w:p>
    <w:p w:rsidR="00535AD0" w:rsidRDefault="00535AD0">
      <w:pPr>
        <w:spacing w:line="276" w:lineRule="auto"/>
        <w:jc w:val="center"/>
        <w:rPr>
          <w:rFonts w:ascii="Verdana" w:eastAsia="Verdana" w:hAnsi="Verdana" w:cs="Verdana"/>
        </w:rPr>
      </w:pPr>
    </w:p>
    <w:p w:rsidR="00535AD0" w:rsidRDefault="00535AD0">
      <w:pPr>
        <w:spacing w:line="276" w:lineRule="auto"/>
        <w:jc w:val="center"/>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535AD0" w:rsidRDefault="00EB5474">
      <w:pPr>
        <w:spacing w:line="276" w:lineRule="auto"/>
        <w:jc w:val="center"/>
        <w:rPr>
          <w:rFonts w:ascii="Verdana" w:eastAsia="Verdana" w:hAnsi="Verdana" w:cs="Verdana"/>
        </w:rPr>
      </w:pPr>
      <w:r>
        <w:rPr>
          <w:rFonts w:ascii="Verdana" w:eastAsia="Verdana" w:hAnsi="Verdana" w:cs="Verdana"/>
        </w:rPr>
        <w:t>Representante Legal ou Procurador da Licitante</w:t>
      </w:r>
    </w:p>
    <w:p w:rsidR="00535AD0" w:rsidRDefault="00EB5474">
      <w:pPr>
        <w:spacing w:line="276" w:lineRule="auto"/>
        <w:jc w:val="center"/>
        <w:rPr>
          <w:rFonts w:ascii="Verdana" w:eastAsia="Verdana" w:hAnsi="Verdana" w:cs="Verdana"/>
        </w:rPr>
      </w:pPr>
      <w:r>
        <w:rPr>
          <w:rFonts w:ascii="Verdana" w:eastAsia="Verdana" w:hAnsi="Verdana" w:cs="Verdana"/>
        </w:rPr>
        <w:t>(nome e assinatura)</w:t>
      </w:r>
    </w:p>
    <w:p w:rsidR="00535AD0" w:rsidRDefault="00EB5474">
      <w:pPr>
        <w:spacing w:after="200" w:line="276" w:lineRule="auto"/>
        <w:rPr>
          <w:rFonts w:ascii="Verdana" w:eastAsia="Verdana" w:hAnsi="Verdana" w:cs="Verdana"/>
        </w:rPr>
      </w:pPr>
      <w:r>
        <w:br w:type="page"/>
      </w:r>
    </w:p>
    <w:p w:rsidR="00535AD0" w:rsidRDefault="00EB5474">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535AD0" w:rsidRDefault="00535AD0">
      <w:pPr>
        <w:spacing w:line="276" w:lineRule="auto"/>
        <w:jc w:val="center"/>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À</w:t>
      </w:r>
    </w:p>
    <w:p w:rsidR="00535AD0" w:rsidRDefault="00EB5474">
      <w:pPr>
        <w:spacing w:line="276" w:lineRule="auto"/>
        <w:jc w:val="both"/>
        <w:rPr>
          <w:rFonts w:ascii="Verdana" w:eastAsia="Verdana" w:hAnsi="Verdana" w:cs="Verdana"/>
        </w:rPr>
      </w:pPr>
      <w:r>
        <w:rPr>
          <w:rFonts w:ascii="Verdana" w:eastAsia="Verdana" w:hAnsi="Verdana" w:cs="Verdana"/>
        </w:rPr>
        <w:t>DEFENSORIA PÚBLICA DO ESTADO DO PARANÁ</w:t>
      </w:r>
    </w:p>
    <w:p w:rsidR="00535AD0" w:rsidRDefault="00EB5474">
      <w:pPr>
        <w:spacing w:line="276" w:lineRule="auto"/>
        <w:jc w:val="both"/>
        <w:rPr>
          <w:rFonts w:ascii="Verdana" w:eastAsia="Verdana" w:hAnsi="Verdana" w:cs="Verdana"/>
        </w:rPr>
      </w:pPr>
      <w:r>
        <w:rPr>
          <w:rFonts w:ascii="Verdana" w:eastAsia="Verdana" w:hAnsi="Verdana" w:cs="Verdana"/>
        </w:rPr>
        <w:t xml:space="preserve">EDITAL DE PREGÃO ELETRÔNICO Nº </w:t>
      </w:r>
      <w:r w:rsidR="00137A42">
        <w:rPr>
          <w:rFonts w:ascii="Verdana" w:eastAsia="Verdana" w:hAnsi="Verdana" w:cs="Verdana"/>
        </w:rPr>
        <w:t>17</w:t>
      </w:r>
      <w:r>
        <w:rPr>
          <w:rFonts w:ascii="Verdana" w:eastAsia="Verdana" w:hAnsi="Verdana" w:cs="Verdana"/>
        </w:rPr>
        <w:t xml:space="preserve">/2021 </w:t>
      </w:r>
    </w:p>
    <w:p w:rsidR="00535AD0" w:rsidRDefault="00535AD0">
      <w:pPr>
        <w:spacing w:line="276" w:lineRule="auto"/>
        <w:jc w:val="center"/>
        <w:rPr>
          <w:rFonts w:ascii="Verdana" w:eastAsia="Verdana" w:hAnsi="Verdana" w:cs="Verdana"/>
        </w:rPr>
      </w:pPr>
    </w:p>
    <w:p w:rsidR="00535AD0" w:rsidRDefault="00535AD0">
      <w:pPr>
        <w:spacing w:line="276" w:lineRule="auto"/>
        <w:jc w:val="center"/>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535AD0" w:rsidRDefault="00535AD0">
      <w:pPr>
        <w:spacing w:line="276" w:lineRule="auto"/>
        <w:jc w:val="center"/>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Por ser expressão da verdade, firmamos a presente.</w:t>
      </w:r>
    </w:p>
    <w:p w:rsidR="00535AD0" w:rsidRDefault="00535AD0">
      <w:pPr>
        <w:spacing w:line="276" w:lineRule="auto"/>
        <w:jc w:val="center"/>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(Local), _____ de _____________ de 2021.</w:t>
      </w:r>
    </w:p>
    <w:p w:rsidR="00535AD0" w:rsidRDefault="00535AD0">
      <w:pPr>
        <w:spacing w:line="276" w:lineRule="auto"/>
        <w:jc w:val="center"/>
        <w:rPr>
          <w:rFonts w:ascii="Verdana" w:eastAsia="Verdana" w:hAnsi="Verdana" w:cs="Verdana"/>
        </w:rPr>
      </w:pPr>
    </w:p>
    <w:p w:rsidR="00535AD0" w:rsidRDefault="00535AD0">
      <w:pPr>
        <w:spacing w:line="276" w:lineRule="auto"/>
        <w:jc w:val="center"/>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_______________________________</w:t>
      </w:r>
    </w:p>
    <w:p w:rsidR="00535AD0" w:rsidRDefault="00EB5474">
      <w:pPr>
        <w:spacing w:line="276" w:lineRule="auto"/>
        <w:jc w:val="center"/>
        <w:rPr>
          <w:rFonts w:ascii="Verdana" w:eastAsia="Verdana" w:hAnsi="Verdana" w:cs="Verdana"/>
        </w:rPr>
      </w:pPr>
      <w:r>
        <w:rPr>
          <w:rFonts w:ascii="Verdana" w:eastAsia="Verdana" w:hAnsi="Verdana" w:cs="Verdana"/>
        </w:rPr>
        <w:t>Nome da Empresa</w:t>
      </w:r>
    </w:p>
    <w:p w:rsidR="00535AD0" w:rsidRDefault="00EB5474">
      <w:pPr>
        <w:spacing w:line="276" w:lineRule="auto"/>
        <w:jc w:val="center"/>
        <w:rPr>
          <w:rFonts w:ascii="Verdana" w:eastAsia="Verdana" w:hAnsi="Verdana" w:cs="Verdana"/>
        </w:rPr>
      </w:pPr>
      <w:r>
        <w:rPr>
          <w:rFonts w:ascii="Verdana" w:eastAsia="Verdana" w:hAnsi="Verdana" w:cs="Verdana"/>
        </w:rPr>
        <w:t>CNPJ:</w:t>
      </w:r>
    </w:p>
    <w:p w:rsidR="00535AD0" w:rsidRDefault="00535AD0">
      <w:pPr>
        <w:spacing w:line="276" w:lineRule="auto"/>
        <w:jc w:val="center"/>
        <w:rPr>
          <w:rFonts w:ascii="Verdana" w:eastAsia="Verdana" w:hAnsi="Verdana" w:cs="Verdana"/>
        </w:rPr>
      </w:pPr>
    </w:p>
    <w:p w:rsidR="00535AD0" w:rsidRDefault="00535AD0">
      <w:pPr>
        <w:spacing w:line="276" w:lineRule="auto"/>
        <w:jc w:val="center"/>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535AD0" w:rsidRDefault="00EB5474">
      <w:pPr>
        <w:spacing w:line="276" w:lineRule="auto"/>
        <w:jc w:val="center"/>
        <w:rPr>
          <w:rFonts w:ascii="Verdana" w:eastAsia="Verdana" w:hAnsi="Verdana" w:cs="Verdana"/>
        </w:rPr>
      </w:pPr>
      <w:r>
        <w:rPr>
          <w:rFonts w:ascii="Verdana" w:eastAsia="Verdana" w:hAnsi="Verdana" w:cs="Verdana"/>
        </w:rPr>
        <w:t>Representante Legal ou Procurador da Licitante</w:t>
      </w:r>
    </w:p>
    <w:p w:rsidR="00535AD0" w:rsidRDefault="00EB5474">
      <w:pPr>
        <w:spacing w:line="276" w:lineRule="auto"/>
        <w:jc w:val="center"/>
        <w:rPr>
          <w:rFonts w:ascii="Verdana" w:eastAsia="Verdana" w:hAnsi="Verdana" w:cs="Verdana"/>
        </w:rPr>
      </w:pPr>
      <w:r>
        <w:rPr>
          <w:rFonts w:ascii="Verdana" w:eastAsia="Verdana" w:hAnsi="Verdana" w:cs="Verdana"/>
        </w:rPr>
        <w:t>(nome e assinatura)</w:t>
      </w:r>
    </w:p>
    <w:p w:rsidR="00535AD0" w:rsidRDefault="00EB5474">
      <w:pPr>
        <w:spacing w:after="200" w:line="276" w:lineRule="auto"/>
        <w:rPr>
          <w:rFonts w:ascii="Verdana" w:eastAsia="Verdana" w:hAnsi="Verdana" w:cs="Verdana"/>
        </w:rPr>
      </w:pPr>
      <w:r>
        <w:br w:type="page"/>
      </w:r>
    </w:p>
    <w:p w:rsidR="00535AD0" w:rsidRDefault="00EB5474">
      <w:pPr>
        <w:spacing w:line="276" w:lineRule="auto"/>
        <w:jc w:val="center"/>
        <w:rPr>
          <w:rFonts w:ascii="Verdana" w:eastAsia="Verdana" w:hAnsi="Verdana" w:cs="Verdana"/>
          <w:b/>
        </w:rPr>
      </w:pPr>
      <w:bookmarkStart w:id="1" w:name="_heading=h.tyjcwt" w:colFirst="0" w:colLast="0"/>
      <w:bookmarkEnd w:id="1"/>
      <w:r>
        <w:rPr>
          <w:rFonts w:ascii="Verdana" w:eastAsia="Verdana" w:hAnsi="Verdana" w:cs="Verdana"/>
          <w:b/>
        </w:rPr>
        <w:lastRenderedPageBreak/>
        <w:t>ANEXO VIII – DECLARAÇÃO DE ATENDIMENTO À POLÍTICA PÚBLICA AMBIENTAL DE LICITAÇÃO SUSTENTÁVEL</w:t>
      </w:r>
    </w:p>
    <w:p w:rsidR="00535AD0" w:rsidRDefault="00535AD0">
      <w:pPr>
        <w:spacing w:line="276" w:lineRule="auto"/>
        <w:jc w:val="center"/>
        <w:rPr>
          <w:rFonts w:ascii="Verdana" w:eastAsia="Verdana" w:hAnsi="Verdana" w:cs="Verdana"/>
          <w:b/>
        </w:rPr>
      </w:pPr>
    </w:p>
    <w:p w:rsidR="00535AD0" w:rsidRDefault="00535AD0">
      <w:pPr>
        <w:spacing w:line="276" w:lineRule="auto"/>
        <w:jc w:val="center"/>
        <w:rPr>
          <w:rFonts w:ascii="Verdana" w:eastAsia="Verdana" w:hAnsi="Verdana" w:cs="Verdana"/>
        </w:rPr>
      </w:pPr>
    </w:p>
    <w:p w:rsidR="00535AD0" w:rsidRDefault="00EB5474">
      <w:pPr>
        <w:spacing w:line="276" w:lineRule="auto"/>
        <w:jc w:val="both"/>
        <w:rPr>
          <w:rFonts w:ascii="Verdana" w:eastAsia="Verdana" w:hAnsi="Verdana" w:cs="Verdana"/>
        </w:rPr>
      </w:pPr>
      <w:r>
        <w:rPr>
          <w:rFonts w:ascii="Verdana" w:eastAsia="Verdana" w:hAnsi="Verdana" w:cs="Verdana"/>
        </w:rPr>
        <w:t>À</w:t>
      </w:r>
    </w:p>
    <w:p w:rsidR="00535AD0" w:rsidRDefault="00EB5474">
      <w:pPr>
        <w:spacing w:line="276" w:lineRule="auto"/>
        <w:jc w:val="both"/>
        <w:rPr>
          <w:rFonts w:ascii="Verdana" w:eastAsia="Verdana" w:hAnsi="Verdana" w:cs="Verdana"/>
        </w:rPr>
      </w:pPr>
      <w:r>
        <w:rPr>
          <w:rFonts w:ascii="Verdana" w:eastAsia="Verdana" w:hAnsi="Verdana" w:cs="Verdana"/>
        </w:rPr>
        <w:t>DEFENSORIA PÚBLICA DO ESTADO DO PARANÁ</w:t>
      </w:r>
    </w:p>
    <w:p w:rsidR="00535AD0" w:rsidRDefault="00EB5474">
      <w:pPr>
        <w:spacing w:line="276" w:lineRule="auto"/>
        <w:jc w:val="both"/>
        <w:rPr>
          <w:rFonts w:ascii="Verdana" w:eastAsia="Verdana" w:hAnsi="Verdana" w:cs="Verdana"/>
        </w:rPr>
      </w:pPr>
      <w:r>
        <w:rPr>
          <w:rFonts w:ascii="Verdana" w:eastAsia="Verdana" w:hAnsi="Verdana" w:cs="Verdana"/>
        </w:rPr>
        <w:t xml:space="preserve">EDITAL DE PREGÃO ELETRÔNICO Nº </w:t>
      </w:r>
      <w:r w:rsidR="00137A42">
        <w:rPr>
          <w:rFonts w:ascii="Verdana" w:eastAsia="Verdana" w:hAnsi="Verdana" w:cs="Verdana"/>
        </w:rPr>
        <w:t>17</w:t>
      </w:r>
      <w:r>
        <w:rPr>
          <w:rFonts w:ascii="Verdana" w:eastAsia="Verdana" w:hAnsi="Verdana" w:cs="Verdana"/>
        </w:rPr>
        <w:t xml:space="preserve">/2021 </w:t>
      </w:r>
    </w:p>
    <w:p w:rsidR="00535AD0" w:rsidRDefault="00535AD0">
      <w:pPr>
        <w:spacing w:line="276" w:lineRule="auto"/>
        <w:jc w:val="center"/>
        <w:rPr>
          <w:rFonts w:ascii="Verdana" w:eastAsia="Verdana" w:hAnsi="Verdana" w:cs="Verdana"/>
          <w:b/>
        </w:rPr>
      </w:pPr>
    </w:p>
    <w:p w:rsidR="00535AD0" w:rsidRDefault="00535AD0">
      <w:pPr>
        <w:spacing w:line="276" w:lineRule="auto"/>
        <w:jc w:val="both"/>
        <w:rPr>
          <w:rFonts w:ascii="Verdana" w:eastAsia="Verdana" w:hAnsi="Verdana" w:cs="Verdana"/>
          <w:b/>
        </w:rPr>
      </w:pPr>
    </w:p>
    <w:p w:rsidR="00535AD0" w:rsidRDefault="00EB5474">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535AD0" w:rsidRDefault="00535AD0">
      <w:pPr>
        <w:spacing w:line="276" w:lineRule="auto"/>
        <w:jc w:val="center"/>
        <w:rPr>
          <w:rFonts w:ascii="Verdana" w:eastAsia="Verdana" w:hAnsi="Verdana" w:cs="Verdana"/>
        </w:rPr>
      </w:pPr>
    </w:p>
    <w:p w:rsidR="00535AD0" w:rsidRDefault="00535AD0">
      <w:pPr>
        <w:spacing w:line="276" w:lineRule="auto"/>
        <w:jc w:val="center"/>
        <w:rPr>
          <w:rFonts w:ascii="Verdana" w:eastAsia="Verdana" w:hAnsi="Verdana" w:cs="Verdana"/>
        </w:rPr>
      </w:pPr>
    </w:p>
    <w:p w:rsidR="00535AD0" w:rsidRDefault="00535AD0">
      <w:pPr>
        <w:spacing w:line="276" w:lineRule="auto"/>
        <w:jc w:val="center"/>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(Local), ____ de __________ de 2021.</w:t>
      </w:r>
    </w:p>
    <w:p w:rsidR="00535AD0" w:rsidRDefault="00535AD0">
      <w:pPr>
        <w:spacing w:line="276" w:lineRule="auto"/>
        <w:jc w:val="center"/>
        <w:rPr>
          <w:rFonts w:ascii="Verdana" w:eastAsia="Verdana" w:hAnsi="Verdana" w:cs="Verdana"/>
        </w:rPr>
      </w:pPr>
    </w:p>
    <w:p w:rsidR="00535AD0" w:rsidRDefault="00535AD0">
      <w:pPr>
        <w:spacing w:line="276" w:lineRule="auto"/>
        <w:jc w:val="center"/>
        <w:rPr>
          <w:rFonts w:ascii="Verdana" w:eastAsia="Verdana" w:hAnsi="Verdana" w:cs="Verdana"/>
        </w:rPr>
      </w:pPr>
    </w:p>
    <w:p w:rsidR="00535AD0" w:rsidRDefault="00535AD0">
      <w:pPr>
        <w:spacing w:line="276" w:lineRule="auto"/>
        <w:jc w:val="center"/>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_______________________________</w:t>
      </w:r>
    </w:p>
    <w:p w:rsidR="00535AD0" w:rsidRDefault="00EB5474">
      <w:pPr>
        <w:spacing w:line="276" w:lineRule="auto"/>
        <w:jc w:val="center"/>
        <w:rPr>
          <w:rFonts w:ascii="Verdana" w:eastAsia="Verdana" w:hAnsi="Verdana" w:cs="Verdana"/>
        </w:rPr>
      </w:pPr>
      <w:r>
        <w:rPr>
          <w:rFonts w:ascii="Verdana" w:eastAsia="Verdana" w:hAnsi="Verdana" w:cs="Verdana"/>
        </w:rPr>
        <w:t>Nome da Empresa</w:t>
      </w:r>
    </w:p>
    <w:p w:rsidR="00535AD0" w:rsidRDefault="00EB5474">
      <w:pPr>
        <w:spacing w:line="276" w:lineRule="auto"/>
        <w:jc w:val="center"/>
        <w:rPr>
          <w:rFonts w:ascii="Verdana" w:eastAsia="Verdana" w:hAnsi="Verdana" w:cs="Verdana"/>
        </w:rPr>
      </w:pPr>
      <w:r>
        <w:rPr>
          <w:rFonts w:ascii="Verdana" w:eastAsia="Verdana" w:hAnsi="Verdana" w:cs="Verdana"/>
        </w:rPr>
        <w:t>CNPJ:</w:t>
      </w:r>
    </w:p>
    <w:p w:rsidR="00535AD0" w:rsidRDefault="00535AD0">
      <w:pPr>
        <w:spacing w:line="276" w:lineRule="auto"/>
        <w:jc w:val="center"/>
        <w:rPr>
          <w:rFonts w:ascii="Verdana" w:eastAsia="Verdana" w:hAnsi="Verdana" w:cs="Verdana"/>
        </w:rPr>
      </w:pPr>
    </w:p>
    <w:p w:rsidR="00535AD0" w:rsidRDefault="00535AD0">
      <w:pPr>
        <w:spacing w:line="276" w:lineRule="auto"/>
        <w:jc w:val="center"/>
        <w:rPr>
          <w:rFonts w:ascii="Verdana" w:eastAsia="Verdana" w:hAnsi="Verdana" w:cs="Verdana"/>
        </w:rPr>
      </w:pPr>
    </w:p>
    <w:p w:rsidR="00535AD0" w:rsidRDefault="00535AD0">
      <w:pPr>
        <w:spacing w:line="276" w:lineRule="auto"/>
        <w:jc w:val="center"/>
        <w:rPr>
          <w:rFonts w:ascii="Verdana" w:eastAsia="Verdana" w:hAnsi="Verdana" w:cs="Verdana"/>
        </w:rPr>
      </w:pPr>
    </w:p>
    <w:p w:rsidR="00535AD0" w:rsidRDefault="00EB5474">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535AD0" w:rsidRDefault="00EB5474">
      <w:pPr>
        <w:spacing w:line="276" w:lineRule="auto"/>
        <w:jc w:val="center"/>
        <w:rPr>
          <w:rFonts w:ascii="Verdana" w:eastAsia="Verdana" w:hAnsi="Verdana" w:cs="Verdana"/>
        </w:rPr>
      </w:pPr>
      <w:r>
        <w:rPr>
          <w:rFonts w:ascii="Verdana" w:eastAsia="Verdana" w:hAnsi="Verdana" w:cs="Verdana"/>
        </w:rPr>
        <w:t>Representante Legal ou Procurador da Licitante</w:t>
      </w:r>
    </w:p>
    <w:p w:rsidR="00535AD0" w:rsidRDefault="00EB5474">
      <w:pPr>
        <w:spacing w:line="276" w:lineRule="auto"/>
        <w:jc w:val="center"/>
        <w:rPr>
          <w:rFonts w:ascii="Verdana" w:eastAsia="Verdana" w:hAnsi="Verdana" w:cs="Verdana"/>
          <w:b/>
          <w:highlight w:val="green"/>
        </w:rPr>
      </w:pPr>
      <w:r>
        <w:rPr>
          <w:rFonts w:ascii="Verdana" w:eastAsia="Verdana" w:hAnsi="Verdana" w:cs="Verdana"/>
        </w:rPr>
        <w:t>(nome e assinatura)</w:t>
      </w: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535AD0" w:rsidRDefault="00535AD0">
      <w:pPr>
        <w:spacing w:line="276" w:lineRule="auto"/>
        <w:jc w:val="center"/>
        <w:rPr>
          <w:rFonts w:ascii="Verdana" w:eastAsia="Verdana" w:hAnsi="Verdana" w:cs="Verdana"/>
          <w:b/>
          <w:highlight w:val="green"/>
        </w:rPr>
      </w:pPr>
    </w:p>
    <w:p w:rsidR="00EB5474" w:rsidRDefault="00EB5474">
      <w:pPr>
        <w:spacing w:line="276" w:lineRule="auto"/>
        <w:jc w:val="center"/>
        <w:rPr>
          <w:rFonts w:ascii="Verdana" w:eastAsia="Verdana" w:hAnsi="Verdana" w:cs="Verdana"/>
          <w:b/>
          <w:highlight w:val="green"/>
        </w:rPr>
      </w:pPr>
    </w:p>
    <w:sectPr w:rsidR="00EB5474" w:rsidSect="00BB2D41">
      <w:headerReference w:type="even" r:id="rId8"/>
      <w:headerReference w:type="default" r:id="rId9"/>
      <w:footerReference w:type="even" r:id="rId10"/>
      <w:footerReference w:type="default" r:id="rId11"/>
      <w:headerReference w:type="first" r:id="rId12"/>
      <w:footerReference w:type="first" r:id="rId13"/>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25" w:rsidRDefault="00C50525">
      <w:r>
        <w:separator/>
      </w:r>
    </w:p>
  </w:endnote>
  <w:endnote w:type="continuationSeparator" w:id="0">
    <w:p w:rsidR="00C50525" w:rsidRDefault="00C5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88" w:rsidRDefault="00776188">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776188" w:rsidRDefault="00776188">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rsidR="00776188" w:rsidRDefault="00776188">
    <w:pPr>
      <w:pBdr>
        <w:top w:val="nil"/>
        <w:left w:val="nil"/>
        <w:bottom w:val="nil"/>
        <w:right w:val="nil"/>
        <w:between w:val="nil"/>
      </w:pBdr>
      <w:tabs>
        <w:tab w:val="center" w:pos="4419"/>
        <w:tab w:val="right" w:pos="8838"/>
      </w:tabs>
      <w:jc w:val="center"/>
      <w:rPr>
        <w:rFonts w:ascii="Tahoma" w:eastAsia="Tahoma" w:hAnsi="Tahoma" w:cs="Tahoma"/>
        <w:color w:val="808080"/>
      </w:rPr>
    </w:pPr>
  </w:p>
  <w:p w:rsidR="00776188" w:rsidRDefault="0077618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88" w:rsidRDefault="00776188">
    <w:pPr>
      <w:pBdr>
        <w:top w:val="nil"/>
        <w:left w:val="nil"/>
        <w:bottom w:val="nil"/>
        <w:right w:val="nil"/>
        <w:between w:val="nil"/>
      </w:pBdr>
      <w:tabs>
        <w:tab w:val="center" w:pos="4419"/>
        <w:tab w:val="right" w:pos="8838"/>
      </w:tabs>
      <w:rPr>
        <w:color w:val="000000"/>
      </w:rPr>
    </w:pPr>
  </w:p>
  <w:p w:rsidR="00776188" w:rsidRDefault="00776188">
    <w:pPr>
      <w:pBdr>
        <w:top w:val="nil"/>
        <w:left w:val="nil"/>
        <w:bottom w:val="nil"/>
        <w:right w:val="nil"/>
        <w:between w:val="nil"/>
      </w:pBdr>
      <w:tabs>
        <w:tab w:val="center" w:pos="4419"/>
        <w:tab w:val="right" w:pos="8838"/>
      </w:tabs>
      <w:rPr>
        <w:color w:val="000000"/>
        <w:sz w:val="2"/>
        <w:szCs w:val="2"/>
      </w:rPr>
    </w:pPr>
  </w:p>
  <w:p w:rsidR="00776188" w:rsidRDefault="00776188">
    <w:pPr>
      <w:pBdr>
        <w:top w:val="nil"/>
        <w:left w:val="nil"/>
        <w:bottom w:val="nil"/>
        <w:right w:val="nil"/>
        <w:between w:val="nil"/>
      </w:pBdr>
      <w:tabs>
        <w:tab w:val="center" w:pos="4419"/>
        <w:tab w:val="right" w:pos="8838"/>
      </w:tabs>
      <w:rPr>
        <w:color w:val="000000"/>
      </w:rPr>
    </w:pPr>
  </w:p>
  <w:p w:rsidR="00776188" w:rsidRDefault="00776188">
    <w:pPr>
      <w:pBdr>
        <w:top w:val="nil"/>
        <w:left w:val="nil"/>
        <w:bottom w:val="nil"/>
        <w:right w:val="nil"/>
        <w:between w:val="nil"/>
      </w:pBdr>
      <w:tabs>
        <w:tab w:val="center" w:pos="4419"/>
        <w:tab w:val="right" w:pos="8838"/>
      </w:tabs>
      <w:rPr>
        <w:color w:val="000000"/>
      </w:rPr>
    </w:pPr>
  </w:p>
  <w:p w:rsidR="00776188" w:rsidRDefault="00776188">
    <w:pPr>
      <w:pBdr>
        <w:top w:val="nil"/>
        <w:left w:val="nil"/>
        <w:bottom w:val="nil"/>
        <w:right w:val="nil"/>
        <w:between w:val="nil"/>
      </w:pBdr>
      <w:tabs>
        <w:tab w:val="center" w:pos="4419"/>
        <w:tab w:val="right" w:pos="8838"/>
      </w:tabs>
      <w:rPr>
        <w:color w:val="000000"/>
      </w:rPr>
    </w:pPr>
  </w:p>
  <w:p w:rsidR="00776188" w:rsidRDefault="00776188">
    <w:pPr>
      <w:pBdr>
        <w:top w:val="nil"/>
        <w:left w:val="nil"/>
        <w:bottom w:val="nil"/>
        <w:right w:val="nil"/>
        <w:between w:val="nil"/>
      </w:pBdr>
      <w:tabs>
        <w:tab w:val="center" w:pos="4419"/>
        <w:tab w:val="right" w:pos="8838"/>
      </w:tabs>
      <w:rPr>
        <w:color w:val="000000"/>
      </w:rPr>
    </w:pPr>
  </w:p>
  <w:p w:rsidR="00776188" w:rsidRDefault="00776188">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88" w:rsidRDefault="0077618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25" w:rsidRDefault="00C50525">
      <w:r>
        <w:separator/>
      </w:r>
    </w:p>
  </w:footnote>
  <w:footnote w:type="continuationSeparator" w:id="0">
    <w:p w:rsidR="00C50525" w:rsidRDefault="00C50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88" w:rsidRDefault="00776188">
    <w:pPr>
      <w:pBdr>
        <w:top w:val="nil"/>
        <w:left w:val="nil"/>
        <w:bottom w:val="nil"/>
        <w:right w:val="nil"/>
        <w:between w:val="nil"/>
      </w:pBdr>
      <w:tabs>
        <w:tab w:val="center" w:pos="4419"/>
        <w:tab w:val="right" w:pos="8838"/>
      </w:tabs>
      <w:jc w:val="right"/>
      <w:rPr>
        <w:color w:val="000000"/>
      </w:rPr>
    </w:pPr>
  </w:p>
  <w:p w:rsidR="00776188" w:rsidRDefault="00776188">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end"/>
    </w:r>
  </w:p>
  <w:p w:rsidR="00776188" w:rsidRDefault="00776188">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88" w:rsidRDefault="00776188">
    <w:pPr>
      <w:pBdr>
        <w:top w:val="nil"/>
        <w:left w:val="nil"/>
        <w:bottom w:val="nil"/>
        <w:right w:val="nil"/>
        <w:between w:val="nil"/>
      </w:pBdr>
      <w:tabs>
        <w:tab w:val="center" w:pos="4419"/>
        <w:tab w:val="right" w:pos="8838"/>
      </w:tabs>
      <w:jc w:val="right"/>
      <w:rPr>
        <w:color w:val="000000"/>
      </w:rPr>
    </w:pPr>
  </w:p>
  <w:p w:rsidR="00776188" w:rsidRDefault="00776188">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40D1C">
      <w:rPr>
        <w:b/>
        <w:noProof/>
        <w:color w:val="000000"/>
        <w:sz w:val="24"/>
        <w:szCs w:val="24"/>
      </w:rPr>
      <w:t>2</w:t>
    </w:r>
    <w:r>
      <w:rPr>
        <w:b/>
        <w:color w:val="000000"/>
        <w:sz w:val="24"/>
        <w:szCs w:val="24"/>
      </w:rPr>
      <w:fldChar w:fldCharType="end"/>
    </w:r>
    <w:r>
      <w:rPr>
        <w:color w:val="000000"/>
      </w:rPr>
      <w:t xml:space="preserve"> de </w:t>
    </w:r>
    <w:r>
      <w:rPr>
        <w:b/>
        <w:color w:val="000000"/>
        <w:sz w:val="24"/>
        <w:szCs w:val="24"/>
      </w:rPr>
      <w:t>50</w:t>
    </w:r>
  </w:p>
  <w:p w:rsidR="00776188" w:rsidRDefault="00776188">
    <w:pPr>
      <w:tabs>
        <w:tab w:val="center" w:pos="4419"/>
        <w:tab w:val="right" w:pos="8838"/>
      </w:tabs>
      <w:jc w:val="center"/>
      <w:rPr>
        <w:b/>
        <w:color w:val="000000"/>
        <w:sz w:val="24"/>
        <w:szCs w:val="24"/>
      </w:rPr>
    </w:pPr>
    <w:r>
      <w:rPr>
        <w:noProof/>
        <w:lang w:eastAsia="pt-BR"/>
      </w:rPr>
      <w:drawing>
        <wp:inline distT="114300" distB="114300" distL="114300" distR="114300">
          <wp:extent cx="1818995" cy="7539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rsidR="00776188" w:rsidRDefault="00776188">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88" w:rsidRDefault="0077618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86577"/>
    <w:multiLevelType w:val="multilevel"/>
    <w:tmpl w:val="B80C5572"/>
    <w:lvl w:ilvl="0">
      <w:start w:val="1"/>
      <w:numFmt w:val="decimal"/>
      <w:lvlText w:val="%1."/>
      <w:lvlJc w:val="left"/>
      <w:pPr>
        <w:ind w:left="720" w:hanging="360"/>
      </w:pPr>
      <w:rPr>
        <w:b/>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pStyle w:val="Ttulo3"/>
      <w:lvlText w:val="%1.%2.%3."/>
      <w:lvlJc w:val="left"/>
      <w:pPr>
        <w:ind w:left="1080" w:hanging="720"/>
      </w:pPr>
      <w:rPr>
        <w:b w:val="0"/>
      </w:rPr>
    </w:lvl>
    <w:lvl w:ilvl="3">
      <w:start w:val="1"/>
      <w:numFmt w:val="decimal"/>
      <w:lvlText w:val="%1.%2.%3.%4."/>
      <w:lvlJc w:val="left"/>
      <w:pPr>
        <w:ind w:left="1080" w:hanging="720"/>
      </w:pPr>
      <w:rPr>
        <w:b w:val="0"/>
        <w:sz w:val="22"/>
        <w:szCs w:val="22"/>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C741A99"/>
    <w:multiLevelType w:val="multilevel"/>
    <w:tmpl w:val="4252B6AE"/>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D0"/>
    <w:rsid w:val="000F729D"/>
    <w:rsid w:val="00113369"/>
    <w:rsid w:val="00137A42"/>
    <w:rsid w:val="00160303"/>
    <w:rsid w:val="00160A51"/>
    <w:rsid w:val="00181EFD"/>
    <w:rsid w:val="00377EBB"/>
    <w:rsid w:val="00453F82"/>
    <w:rsid w:val="004A496A"/>
    <w:rsid w:val="00535AD0"/>
    <w:rsid w:val="00776188"/>
    <w:rsid w:val="00940D1C"/>
    <w:rsid w:val="00952257"/>
    <w:rsid w:val="009E5387"/>
    <w:rsid w:val="00BB2D41"/>
    <w:rsid w:val="00C50525"/>
    <w:rsid w:val="00C52A3E"/>
    <w:rsid w:val="00D052BC"/>
    <w:rsid w:val="00EB54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AEE4D-1F7B-4048-944A-1E85D5B5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rPr>
  </w:style>
  <w:style w:type="paragraph" w:styleId="Ttulo1">
    <w:name w:val="heading 1"/>
    <w:basedOn w:val="Normal"/>
    <w:link w:val="Ttulo1Char"/>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top w:w="28" w:type="dxa"/>
        <w:left w:w="57" w:type="dxa"/>
        <w:bottom w:w="28" w:type="dxa"/>
        <w:right w:w="57" w:type="dxa"/>
      </w:tblCellMar>
    </w:tblPr>
  </w:style>
  <w:style w:type="table" w:customStyle="1" w:styleId="a5">
    <w:basedOn w:val="TableNormal1"/>
    <w:tblPr>
      <w:tblStyleRowBandSize w:val="1"/>
      <w:tblStyleColBandSize w:val="1"/>
      <w:tblCellMar>
        <w:top w:w="28" w:type="dxa"/>
        <w:left w:w="57" w:type="dxa"/>
        <w:bottom w:w="28"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nY6kTi+qt28738ogKlHJi4DSvw==">AMUW2mXw56RIwFueZUTKUuaTSSOkInzoXMhuaU2dzvpRBYXK0sB8yWxs0kM5rdxs/mjT6VG6eZCd33sf4xFRDk/3C6+so3PdBoEdxUE+Lse8hxS85ivBuQMXxAOP3Q8X0BZvtJVnZUjeQHu0CilWTfLOP0bKpu5EyE/ITD0CV7dmKoBje7eGnSRR/61abptJOxgnrCcI04a8x+MlYzKEuQMa8XCbdRUlGw==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1051</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Teletrabalho</cp:lastModifiedBy>
  <cp:revision>10</cp:revision>
  <dcterms:created xsi:type="dcterms:W3CDTF">2017-07-19T21:16:00Z</dcterms:created>
  <dcterms:modified xsi:type="dcterms:W3CDTF">2021-11-25T16:39:00Z</dcterms:modified>
</cp:coreProperties>
</file>