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Onormal"/>
        <w:spacing w:lineRule="auto" w:line="276"/>
        <w:jc w:val="center"/>
        <w:rPr/>
      </w:pPr>
      <w:r>
        <w:rPr>
          <w:rFonts w:eastAsia="Verdana" w:cs="Verdana" w:ascii="Verdana" w:hAnsi="Verdana"/>
          <w:b/>
        </w:rPr>
        <w:t>ANEXO II – MODELO DE CARTA DE CREDENCIAMENTO</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t>À</w:t>
      </w:r>
    </w:p>
    <w:p>
      <w:pPr>
        <w:pStyle w:val="LOnormal"/>
        <w:spacing w:lineRule="auto" w:line="276"/>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jc w:val="both"/>
        <w:rPr>
          <w:rFonts w:ascii="Verdana" w:hAnsi="Verdana" w:eastAsia="Verdana" w:cs="Verdana"/>
        </w:rPr>
      </w:pPr>
      <w:r>
        <w:rPr>
          <w:rFonts w:eastAsia="Verdana" w:cs="Verdana" w:ascii="Verdana" w:hAnsi="Verdana"/>
        </w:rPr>
        <w:t>EDITAL DE LICITAÇÃO Nº 008/2021 – PREGÃO ELETRÔNICO</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t>(Local), __ de __________ de 2021.</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t>Atenciosamente,</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t>_________________________________________</w:t>
      </w:r>
    </w:p>
    <w:p>
      <w:pPr>
        <w:pStyle w:val="LOnormal"/>
        <w:spacing w:lineRule="auto" w:line="276"/>
        <w:jc w:val="center"/>
        <w:rPr>
          <w:rFonts w:ascii="Verdana" w:hAnsi="Verdana" w:eastAsia="Verdana" w:cs="Verdana"/>
        </w:rPr>
      </w:pPr>
      <w:r>
        <w:rPr>
          <w:rFonts w:eastAsia="Verdana" w:cs="Verdana" w:ascii="Verdana" w:hAnsi="Verdana"/>
        </w:rPr>
        <w:t>[Identificação e assinatura do outorgante]</w:t>
      </w:r>
    </w:p>
    <w:p>
      <w:pPr>
        <w:pStyle w:val="LOnormal"/>
        <w:spacing w:lineRule="auto" w:line="276" w:before="0" w:after="200"/>
        <w:rPr>
          <w:rFonts w:ascii="Verdana" w:hAnsi="Verdana" w:eastAsia="Verdana" w:cs="Verdana"/>
        </w:rPr>
      </w:pPr>
      <w:r>
        <w:rPr>
          <w:rFonts w:eastAsia="Verdana" w:cs="Verdana" w:ascii="Verdana" w:hAnsi="Verdana"/>
        </w:rPr>
      </w:r>
      <w:r>
        <w:br w:type="page"/>
      </w:r>
    </w:p>
    <w:p>
      <w:pPr>
        <w:pStyle w:val="LOnormal"/>
        <w:spacing w:lineRule="auto" w:line="276"/>
        <w:jc w:val="center"/>
        <w:rPr>
          <w:rFonts w:ascii="Verdana" w:hAnsi="Verdana" w:eastAsia="Verdana" w:cs="Verdana"/>
          <w:b/>
          <w:b/>
        </w:rPr>
      </w:pPr>
      <w:r>
        <w:rPr>
          <w:rFonts w:eastAsia="Verdana" w:cs="Verdana" w:ascii="Verdana" w:hAnsi="Verdana"/>
          <w:b/>
        </w:rPr>
        <w:t>ANEXO III – MODELO DE DECLARAÇÃO DE CUMPRIMENTO DOS REQUISITOS DE HABILITAÇÃO</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t>À</w:t>
      </w:r>
    </w:p>
    <w:p>
      <w:pPr>
        <w:pStyle w:val="LOnormal"/>
        <w:spacing w:lineRule="auto" w:line="276"/>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jc w:val="both"/>
        <w:rPr>
          <w:rFonts w:ascii="Verdana" w:hAnsi="Verdana" w:eastAsia="Verdana" w:cs="Verdana"/>
        </w:rPr>
      </w:pPr>
      <w:r>
        <w:rPr>
          <w:rFonts w:eastAsia="Verdana" w:cs="Verdana" w:ascii="Verdana" w:hAnsi="Verdana"/>
        </w:rPr>
        <w:t>EDITAL DE LICITAÇÃO Nº 008/2021 – PREGÃO ELETRÔNICO</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t>Pela presente, declaramos, para efeito do cumprimento ao estabelecido no inciso VII, do artigo 4º da Lei Federal nº 10.520 de 17.07.2002, sob as penalidades cabíveis, que cumprimos plenamente os requisitos de habilitação exigidos neste Edital.</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t>(Local), ___ de _________ de 2021.</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t>__________________________________</w:t>
      </w:r>
    </w:p>
    <w:p>
      <w:pPr>
        <w:pStyle w:val="LOnormal"/>
        <w:spacing w:lineRule="auto" w:line="276"/>
        <w:jc w:val="center"/>
        <w:rPr>
          <w:rFonts w:ascii="Verdana" w:hAnsi="Verdana" w:eastAsia="Verdana" w:cs="Verdana"/>
        </w:rPr>
      </w:pPr>
      <w:r>
        <w:rPr>
          <w:rFonts w:eastAsia="Verdana" w:cs="Verdana" w:ascii="Verdana" w:hAnsi="Verdana"/>
        </w:rPr>
        <w:t>Nome da Empresa</w:t>
      </w:r>
    </w:p>
    <w:p>
      <w:pPr>
        <w:pStyle w:val="LOnormal"/>
        <w:spacing w:lineRule="auto" w:line="276"/>
        <w:jc w:val="center"/>
        <w:rPr>
          <w:rFonts w:ascii="Verdana" w:hAnsi="Verdana" w:eastAsia="Verdana" w:cs="Verdana"/>
        </w:rPr>
      </w:pPr>
      <w:r>
        <w:rPr>
          <w:rFonts w:eastAsia="Verdana" w:cs="Verdana" w:ascii="Verdana" w:hAnsi="Verdana"/>
        </w:rPr>
        <w:t>CNPJ:</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t>__________________________________</w:t>
      </w:r>
    </w:p>
    <w:p>
      <w:pPr>
        <w:pStyle w:val="LOnormal"/>
        <w:spacing w:lineRule="auto" w:line="276"/>
        <w:jc w:val="center"/>
        <w:rPr>
          <w:rFonts w:ascii="Verdana" w:hAnsi="Verdana" w:eastAsia="Verdana" w:cs="Verdana"/>
        </w:rPr>
      </w:pPr>
      <w:r>
        <w:rPr>
          <w:rFonts w:eastAsia="Verdana" w:cs="Verdana" w:ascii="Verdana" w:hAnsi="Verdana"/>
        </w:rPr>
        <w:t>Representante Legal ou Procurador da Licitante</w:t>
      </w:r>
    </w:p>
    <w:p>
      <w:pPr>
        <w:pStyle w:val="LOnormal"/>
        <w:spacing w:lineRule="auto" w:line="276"/>
        <w:jc w:val="center"/>
        <w:rPr>
          <w:rFonts w:ascii="Verdana" w:hAnsi="Verdana" w:eastAsia="Verdana" w:cs="Verdana"/>
        </w:rPr>
      </w:pPr>
      <w:r>
        <w:rPr>
          <w:rFonts w:eastAsia="Verdana" w:cs="Verdana" w:ascii="Verdana" w:hAnsi="Verdana"/>
        </w:rPr>
        <w:t>(nome e assinatura)</w:t>
      </w:r>
    </w:p>
    <w:p>
      <w:pPr>
        <w:pStyle w:val="LOnormal"/>
        <w:spacing w:lineRule="auto" w:line="276" w:before="0" w:after="200"/>
        <w:rPr>
          <w:rFonts w:ascii="Verdana" w:hAnsi="Verdana" w:eastAsia="Verdana" w:cs="Verdana"/>
        </w:rPr>
      </w:pPr>
      <w:r>
        <w:rPr>
          <w:rFonts w:eastAsia="Verdana" w:cs="Verdana" w:ascii="Verdana" w:hAnsi="Verdana"/>
        </w:rPr>
      </w:r>
      <w:r>
        <w:br w:type="page"/>
      </w:r>
    </w:p>
    <w:p>
      <w:pPr>
        <w:pStyle w:val="LOnormal"/>
        <w:spacing w:lineRule="auto" w:line="276"/>
        <w:jc w:val="center"/>
        <w:rPr>
          <w:rFonts w:ascii="Verdana" w:hAnsi="Verdana" w:eastAsia="Verdana" w:cs="Verdana"/>
          <w:b/>
          <w:b/>
        </w:rPr>
      </w:pPr>
      <w:r>
        <w:rPr>
          <w:rFonts w:eastAsia="Verdana" w:cs="Verdana" w:ascii="Verdana" w:hAnsi="Verdana"/>
          <w:b/>
        </w:rPr>
        <w:t>ANEXO IV – MODELO DE DECLARAÇÃO DE CONDIÇÃO DE BENEFICIÁRIA DO TRATAMENTO FAVORECIDO PREVISTO NA LC 123/2006</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t>À</w:t>
      </w:r>
    </w:p>
    <w:p>
      <w:pPr>
        <w:pStyle w:val="LOnormal"/>
        <w:spacing w:lineRule="auto" w:line="276"/>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jc w:val="both"/>
        <w:rPr>
          <w:rFonts w:ascii="Verdana" w:hAnsi="Verdana" w:eastAsia="Verdana" w:cs="Verdana"/>
        </w:rPr>
      </w:pPr>
      <w:r>
        <w:rPr>
          <w:rFonts w:eastAsia="Verdana" w:cs="Verdana" w:ascii="Verdana" w:hAnsi="Verdana"/>
        </w:rPr>
        <w:t>EDITAL DE LICITAÇÃO Nº 008/2021 – PREGÃO ELETRÔNICO</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pPr>
        <w:pStyle w:val="LOnormal"/>
        <w:spacing w:lineRule="auto" w:line="276"/>
        <w:jc w:val="both"/>
        <w:rPr>
          <w:rFonts w:ascii="Verdana" w:hAnsi="Verdana" w:eastAsia="Verdana" w:cs="Verdana"/>
        </w:rPr>
      </w:pPr>
      <w:r>
        <w:rPr>
          <w:rFonts w:eastAsia="Verdana" w:cs="Verdana" w:ascii="Verdana" w:hAnsi="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t>_______________________________________</w:t>
      </w:r>
    </w:p>
    <w:p>
      <w:pPr>
        <w:pStyle w:val="LOnormal"/>
        <w:spacing w:lineRule="auto" w:line="276"/>
        <w:jc w:val="center"/>
        <w:rPr>
          <w:rFonts w:ascii="Verdana" w:hAnsi="Verdana" w:eastAsia="Verdana" w:cs="Verdana"/>
        </w:rPr>
      </w:pPr>
      <w:r>
        <w:rPr>
          <w:rFonts w:eastAsia="Verdana" w:cs="Verdana" w:ascii="Verdana" w:hAnsi="Verdana"/>
        </w:rPr>
        <w:t>Local e Data</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t>_________________________________________________</w:t>
      </w:r>
    </w:p>
    <w:p>
      <w:pPr>
        <w:pStyle w:val="LOnormal"/>
        <w:spacing w:lineRule="auto" w:line="276"/>
        <w:jc w:val="center"/>
        <w:rPr>
          <w:rFonts w:ascii="Verdana" w:hAnsi="Verdana" w:eastAsia="Verdana" w:cs="Verdana"/>
        </w:rPr>
      </w:pPr>
      <w:r>
        <w:rPr>
          <w:rFonts w:eastAsia="Verdana" w:cs="Verdana" w:ascii="Verdana" w:hAnsi="Verdana"/>
        </w:rPr>
        <w:t>Representante Legal ou Procurador da Licitante</w:t>
      </w:r>
    </w:p>
    <w:p>
      <w:pPr>
        <w:pStyle w:val="LOnormal"/>
        <w:spacing w:lineRule="auto" w:line="276"/>
        <w:jc w:val="center"/>
        <w:rPr>
          <w:rFonts w:ascii="Verdana" w:hAnsi="Verdana" w:eastAsia="Verdana" w:cs="Verdana"/>
        </w:rPr>
      </w:pPr>
      <w:r>
        <w:rPr>
          <w:rFonts w:eastAsia="Verdana" w:cs="Verdana" w:ascii="Verdana" w:hAnsi="Verdana"/>
        </w:rPr>
        <w:t>(nome e assinatura)</w:t>
      </w:r>
    </w:p>
    <w:p>
      <w:pPr>
        <w:pStyle w:val="LOnormal"/>
        <w:spacing w:lineRule="auto" w:line="276" w:before="0" w:after="200"/>
        <w:rPr>
          <w:rFonts w:ascii="Verdana" w:hAnsi="Verdana" w:eastAsia="Verdana" w:cs="Verdana"/>
        </w:rPr>
      </w:pPr>
      <w:r>
        <w:rPr>
          <w:rFonts w:eastAsia="Verdana" w:cs="Verdana" w:ascii="Verdana" w:hAnsi="Verdana"/>
        </w:rPr>
      </w:r>
      <w:r>
        <w:br w:type="page"/>
      </w:r>
    </w:p>
    <w:p>
      <w:pPr>
        <w:pStyle w:val="LOnormal"/>
        <w:spacing w:lineRule="auto" w:line="276"/>
        <w:jc w:val="center"/>
        <w:rPr>
          <w:rFonts w:ascii="Verdana" w:hAnsi="Verdana" w:eastAsia="Verdana" w:cs="Verdana"/>
          <w:b/>
          <w:b/>
        </w:rPr>
      </w:pPr>
      <w:r>
        <w:rPr>
          <w:rFonts w:eastAsia="Verdana" w:cs="Verdana" w:ascii="Verdana" w:hAnsi="Verdana"/>
          <w:b/>
        </w:rPr>
        <w:t>ANEXO V – MODELO DE PROPOSTA DE PREÇOS</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t>À</w:t>
      </w:r>
    </w:p>
    <w:p>
      <w:pPr>
        <w:pStyle w:val="LOnormal"/>
        <w:spacing w:lineRule="auto" w:line="276"/>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jc w:val="both"/>
        <w:rPr>
          <w:rFonts w:ascii="Verdana" w:hAnsi="Verdana" w:eastAsia="Verdana" w:cs="Verdana"/>
        </w:rPr>
      </w:pPr>
      <w:r>
        <w:rPr>
          <w:rFonts w:eastAsia="Verdana" w:cs="Verdana" w:ascii="Verdana" w:hAnsi="Verdana"/>
        </w:rPr>
        <w:t>EDITAL DE LICITAÇÃO Nº 008/2021 – PREGÃO ELETRÔNICO</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t>Nome do Representante:</w:t>
      </w:r>
    </w:p>
    <w:p>
      <w:pPr>
        <w:pStyle w:val="LOnormal"/>
        <w:spacing w:lineRule="auto" w:line="276"/>
        <w:jc w:val="both"/>
        <w:rPr>
          <w:rFonts w:ascii="Verdana" w:hAnsi="Verdana" w:eastAsia="Verdana" w:cs="Verdana"/>
        </w:rPr>
      </w:pPr>
      <w:r>
        <w:rPr>
          <w:rFonts w:eastAsia="Verdana" w:cs="Verdana" w:ascii="Verdana" w:hAnsi="Verdana"/>
        </w:rPr>
        <w:t>RG:</w:t>
      </w:r>
    </w:p>
    <w:p>
      <w:pPr>
        <w:pStyle w:val="LOnormal"/>
        <w:spacing w:lineRule="auto" w:line="276"/>
        <w:jc w:val="both"/>
        <w:rPr>
          <w:rFonts w:ascii="Verdana" w:hAnsi="Verdana" w:eastAsia="Verdana" w:cs="Verdana"/>
        </w:rPr>
      </w:pPr>
      <w:r>
        <w:rPr>
          <w:rFonts w:eastAsia="Verdana" w:cs="Verdana" w:ascii="Verdana" w:hAnsi="Verdana"/>
        </w:rPr>
        <w:t>CPF:</w:t>
      </w:r>
    </w:p>
    <w:p>
      <w:pPr>
        <w:pStyle w:val="LOnormal"/>
        <w:spacing w:lineRule="auto" w:line="276"/>
        <w:jc w:val="both"/>
        <w:rPr>
          <w:rFonts w:ascii="Verdana" w:hAnsi="Verdana" w:eastAsia="Verdana" w:cs="Verdana"/>
        </w:rPr>
      </w:pPr>
      <w:r>
        <w:rPr>
          <w:rFonts w:eastAsia="Verdana" w:cs="Verdana" w:ascii="Verdana" w:hAnsi="Verdana"/>
        </w:rPr>
        <w:t>Razão Social da Empresa:</w:t>
      </w:r>
    </w:p>
    <w:p>
      <w:pPr>
        <w:pStyle w:val="LOnormal"/>
        <w:spacing w:lineRule="auto" w:line="276"/>
        <w:jc w:val="both"/>
        <w:rPr>
          <w:rFonts w:ascii="Verdana" w:hAnsi="Verdana" w:eastAsia="Verdana" w:cs="Verdana"/>
        </w:rPr>
      </w:pPr>
      <w:r>
        <w:rPr>
          <w:rFonts w:eastAsia="Verdana" w:cs="Verdana" w:ascii="Verdana" w:hAnsi="Verdana"/>
        </w:rPr>
        <w:t>CNPJ:</w:t>
      </w:r>
    </w:p>
    <w:p>
      <w:pPr>
        <w:pStyle w:val="LOnormal"/>
        <w:spacing w:lineRule="auto" w:line="276"/>
        <w:jc w:val="both"/>
        <w:rPr>
          <w:rFonts w:ascii="Verdana" w:hAnsi="Verdana" w:eastAsia="Verdana" w:cs="Verdana"/>
        </w:rPr>
      </w:pPr>
      <w:r>
        <w:rPr>
          <w:rFonts w:eastAsia="Verdana" w:cs="Verdana" w:ascii="Verdana" w:hAnsi="Verdana"/>
        </w:rPr>
        <w:t>Endereço:</w:t>
      </w:r>
    </w:p>
    <w:p>
      <w:pPr>
        <w:pStyle w:val="LOnormal"/>
        <w:spacing w:lineRule="auto" w:line="276"/>
        <w:jc w:val="both"/>
        <w:rPr>
          <w:rFonts w:ascii="Verdana" w:hAnsi="Verdana" w:eastAsia="Verdana" w:cs="Verdana"/>
        </w:rPr>
      </w:pPr>
      <w:r>
        <w:rPr>
          <w:rFonts w:eastAsia="Verdana" w:cs="Verdana" w:ascii="Verdana" w:hAnsi="Verdana"/>
        </w:rPr>
        <w:t>Telefone:</w:t>
      </w:r>
    </w:p>
    <w:p>
      <w:pPr>
        <w:pStyle w:val="LOnormal"/>
        <w:spacing w:lineRule="auto" w:line="276"/>
        <w:jc w:val="both"/>
        <w:rPr>
          <w:rFonts w:ascii="Verdana" w:hAnsi="Verdana" w:eastAsia="Verdana" w:cs="Verdana"/>
        </w:rPr>
      </w:pPr>
      <w:r>
        <w:rPr>
          <w:rFonts w:eastAsia="Verdana" w:cs="Verdana" w:ascii="Verdana" w:hAnsi="Verdana"/>
        </w:rPr>
        <w:t>Email:</w:t>
      </w:r>
    </w:p>
    <w:p>
      <w:pPr>
        <w:pStyle w:val="LOnormal"/>
        <w:spacing w:lineRule="auto" w:line="276"/>
        <w:jc w:val="both"/>
        <w:rPr>
          <w:rFonts w:ascii="Verdana" w:hAnsi="Verdana" w:eastAsia="Verdana" w:cs="Verdana"/>
        </w:rPr>
      </w:pPr>
      <w:r>
        <w:rPr>
          <w:rFonts w:eastAsia="Verdana" w:cs="Verdana" w:ascii="Verdana" w:hAnsi="Verdana"/>
        </w:rPr>
        <w:t>Banco, agência e conta para pagamento:</w:t>
      </w:r>
    </w:p>
    <w:p>
      <w:pPr>
        <w:pStyle w:val="Ttulo2"/>
        <w:spacing w:lineRule="auto" w:line="276" w:before="0" w:after="200"/>
        <w:ind w:left="0" w:hanging="0"/>
        <w:jc w:val="both"/>
        <w:rPr>
          <w:b w:val="false"/>
          <w:b w:val="false"/>
          <w:sz w:val="22"/>
          <w:szCs w:val="22"/>
        </w:rPr>
      </w:pPr>
      <w:r>
        <w:rPr>
          <w:b w:val="false"/>
          <w:sz w:val="22"/>
          <w:szCs w:val="22"/>
        </w:rPr>
      </w:r>
      <w:bookmarkStart w:id="0" w:name="_heading=h.2s6j2e3rujer"/>
      <w:bookmarkStart w:id="1" w:name="_heading=h.2s6j2e3rujer"/>
      <w:bookmarkEnd w:id="1"/>
    </w:p>
    <w:tbl>
      <w:tblPr>
        <w:tblStyle w:val="Table3"/>
        <w:tblW w:w="9603" w:type="dxa"/>
        <w:jc w:val="left"/>
        <w:tblInd w:w="-289" w:type="dxa"/>
        <w:tblCellMar>
          <w:top w:w="0" w:type="dxa"/>
          <w:left w:w="108" w:type="dxa"/>
          <w:bottom w:w="0" w:type="dxa"/>
          <w:right w:w="108" w:type="dxa"/>
        </w:tblCellMar>
        <w:tblLook w:val="0400"/>
      </w:tblPr>
      <w:tblGrid>
        <w:gridCol w:w="810"/>
        <w:gridCol w:w="615"/>
        <w:gridCol w:w="3195"/>
        <w:gridCol w:w="809"/>
        <w:gridCol w:w="811"/>
        <w:gridCol w:w="944"/>
        <w:gridCol w:w="1209"/>
        <w:gridCol w:w="1208"/>
      </w:tblGrid>
      <w:tr>
        <w:trPr>
          <w:trHeight w:val="9" w:hRule="atLeast"/>
        </w:trPr>
        <w:tc>
          <w:tcPr>
            <w:tcW w:w="810" w:type="dxa"/>
            <w:tcBorders>
              <w:top w:val="single" w:sz="4" w:space="0" w:color="000000"/>
              <w:left w:val="single" w:sz="4" w:space="0" w:color="000000"/>
              <w:bottom w:val="single" w:sz="4" w:space="0" w:color="000000"/>
              <w:right w:val="single" w:sz="4" w:space="0" w:color="000000"/>
            </w:tcBorders>
            <w:shd w:fill="BFBFBF" w:val="clear"/>
            <w:vAlign w:val="center"/>
          </w:tcPr>
          <w:p>
            <w:pPr>
              <w:pStyle w:val="LOnormal"/>
              <w:spacing w:lineRule="auto" w:line="276" w:before="0" w:after="200"/>
              <w:jc w:val="center"/>
              <w:rPr>
                <w:b/>
                <w:b/>
                <w:sz w:val="22"/>
                <w:szCs w:val="22"/>
              </w:rPr>
            </w:pPr>
            <w:r>
              <w:rPr>
                <w:b/>
                <w:sz w:val="22"/>
                <w:szCs w:val="22"/>
              </w:rPr>
              <w:t>Lotes</w:t>
            </w:r>
          </w:p>
        </w:tc>
        <w:tc>
          <w:tcPr>
            <w:tcW w:w="615" w:type="dxa"/>
            <w:tcBorders>
              <w:top w:val="single" w:sz="4" w:space="0" w:color="000000"/>
              <w:left w:val="single" w:sz="4" w:space="0" w:color="000000"/>
              <w:bottom w:val="single" w:sz="4" w:space="0" w:color="000000"/>
              <w:right w:val="single" w:sz="4" w:space="0" w:color="000000"/>
            </w:tcBorders>
            <w:shd w:fill="BFBFBF" w:val="clear"/>
            <w:vAlign w:val="center"/>
          </w:tcPr>
          <w:p>
            <w:pPr>
              <w:pStyle w:val="LOnormal"/>
              <w:spacing w:lineRule="auto" w:line="276" w:before="0" w:after="200"/>
              <w:jc w:val="center"/>
              <w:rPr>
                <w:b/>
                <w:b/>
                <w:sz w:val="22"/>
                <w:szCs w:val="22"/>
              </w:rPr>
            </w:pPr>
            <w:r>
              <w:rPr>
                <w:b/>
                <w:sz w:val="22"/>
                <w:szCs w:val="22"/>
              </w:rPr>
              <w:t>Item</w:t>
            </w:r>
          </w:p>
        </w:tc>
        <w:tc>
          <w:tcPr>
            <w:tcW w:w="3195" w:type="dxa"/>
            <w:tcBorders>
              <w:top w:val="single" w:sz="4" w:space="0" w:color="000000"/>
              <w:left w:val="single" w:sz="4" w:space="0" w:color="000000"/>
              <w:bottom w:val="single" w:sz="4" w:space="0" w:color="000000"/>
              <w:right w:val="single" w:sz="4" w:space="0" w:color="000000"/>
            </w:tcBorders>
            <w:shd w:fill="BFBFBF" w:val="clear"/>
            <w:vAlign w:val="center"/>
          </w:tcPr>
          <w:p>
            <w:pPr>
              <w:pStyle w:val="LOnormal"/>
              <w:spacing w:lineRule="auto" w:line="276" w:before="0" w:after="200"/>
              <w:jc w:val="center"/>
              <w:rPr>
                <w:b/>
                <w:b/>
                <w:sz w:val="22"/>
                <w:szCs w:val="22"/>
              </w:rPr>
            </w:pPr>
            <w:r>
              <w:rPr>
                <w:b/>
                <w:sz w:val="22"/>
                <w:szCs w:val="22"/>
              </w:rPr>
              <w:t>Especificação</w:t>
            </w:r>
          </w:p>
        </w:tc>
        <w:tc>
          <w:tcPr>
            <w:tcW w:w="809" w:type="dxa"/>
            <w:tcBorders>
              <w:top w:val="single" w:sz="4" w:space="0" w:color="000000"/>
              <w:left w:val="single" w:sz="4" w:space="0" w:color="000000"/>
              <w:bottom w:val="single" w:sz="4" w:space="0" w:color="000000"/>
              <w:right w:val="single" w:sz="4" w:space="0" w:color="000000"/>
            </w:tcBorders>
            <w:shd w:fill="BFBFBF" w:val="clear"/>
            <w:vAlign w:val="center"/>
          </w:tcPr>
          <w:p>
            <w:pPr>
              <w:pStyle w:val="LOnormal"/>
              <w:spacing w:lineRule="auto" w:line="276" w:before="0" w:after="200"/>
              <w:jc w:val="center"/>
              <w:rPr>
                <w:b/>
                <w:b/>
                <w:sz w:val="22"/>
                <w:szCs w:val="22"/>
              </w:rPr>
            </w:pPr>
            <w:r>
              <w:rPr>
                <w:b/>
                <w:sz w:val="22"/>
                <w:szCs w:val="22"/>
              </w:rPr>
              <w:t>Código GMS</w:t>
            </w:r>
          </w:p>
        </w:tc>
        <w:tc>
          <w:tcPr>
            <w:tcW w:w="811" w:type="dxa"/>
            <w:tcBorders>
              <w:top w:val="single" w:sz="4" w:space="0" w:color="000000"/>
              <w:left w:val="single" w:sz="4" w:space="0" w:color="000000"/>
              <w:bottom w:val="single" w:sz="4" w:space="0" w:color="000000"/>
              <w:right w:val="single" w:sz="4" w:space="0" w:color="000000"/>
            </w:tcBorders>
            <w:shd w:fill="BFBFBF" w:val="clear"/>
            <w:vAlign w:val="center"/>
          </w:tcPr>
          <w:p>
            <w:pPr>
              <w:pStyle w:val="LOnormal"/>
              <w:spacing w:lineRule="auto" w:line="276" w:before="0" w:after="200"/>
              <w:jc w:val="center"/>
              <w:rPr>
                <w:b/>
                <w:b/>
                <w:sz w:val="22"/>
                <w:szCs w:val="22"/>
              </w:rPr>
            </w:pPr>
            <w:r>
              <w:rPr>
                <w:b/>
                <w:sz w:val="22"/>
                <w:szCs w:val="22"/>
              </w:rPr>
              <w:t>Quant.</w:t>
            </w:r>
          </w:p>
        </w:tc>
        <w:tc>
          <w:tcPr>
            <w:tcW w:w="944" w:type="dxa"/>
            <w:tcBorders>
              <w:top w:val="single" w:sz="4" w:space="0" w:color="000000"/>
              <w:left w:val="single" w:sz="4" w:space="0" w:color="000000"/>
              <w:bottom w:val="single" w:sz="4" w:space="0" w:color="000000"/>
              <w:right w:val="single" w:sz="4" w:space="0" w:color="000000"/>
            </w:tcBorders>
            <w:shd w:fill="BFBFBF" w:val="clear"/>
            <w:vAlign w:val="center"/>
          </w:tcPr>
          <w:p>
            <w:pPr>
              <w:pStyle w:val="LOnormal"/>
              <w:spacing w:lineRule="auto" w:line="276" w:before="0" w:after="200"/>
              <w:jc w:val="center"/>
              <w:rPr>
                <w:b/>
                <w:b/>
                <w:sz w:val="22"/>
                <w:szCs w:val="22"/>
              </w:rPr>
            </w:pPr>
            <w:r>
              <w:rPr>
                <w:b/>
                <w:sz w:val="22"/>
                <w:szCs w:val="22"/>
              </w:rPr>
              <w:t>Marca/Modelo</w:t>
            </w:r>
          </w:p>
        </w:tc>
        <w:tc>
          <w:tcPr>
            <w:tcW w:w="1209" w:type="dxa"/>
            <w:tcBorders>
              <w:top w:val="single" w:sz="4" w:space="0" w:color="000000"/>
              <w:left w:val="single" w:sz="4" w:space="0" w:color="000000"/>
              <w:bottom w:val="single" w:sz="4" w:space="0" w:color="000000"/>
              <w:right w:val="single" w:sz="4" w:space="0" w:color="000000"/>
            </w:tcBorders>
            <w:shd w:fill="BFBFBF" w:val="clear"/>
            <w:vAlign w:val="center"/>
          </w:tcPr>
          <w:p>
            <w:pPr>
              <w:pStyle w:val="LOnormal"/>
              <w:spacing w:lineRule="auto" w:line="276" w:before="0" w:after="200"/>
              <w:jc w:val="center"/>
              <w:rPr>
                <w:b/>
                <w:b/>
                <w:sz w:val="22"/>
                <w:szCs w:val="22"/>
              </w:rPr>
            </w:pPr>
            <w:r>
              <w:rPr>
                <w:b/>
                <w:sz w:val="22"/>
                <w:szCs w:val="22"/>
              </w:rPr>
              <w:t>Valor Unitário</w:t>
            </w:r>
          </w:p>
        </w:tc>
        <w:tc>
          <w:tcPr>
            <w:tcW w:w="1208" w:type="dxa"/>
            <w:tcBorders>
              <w:top w:val="single" w:sz="4" w:space="0" w:color="000000"/>
              <w:left w:val="single" w:sz="4" w:space="0" w:color="000000"/>
              <w:bottom w:val="single" w:sz="4" w:space="0" w:color="000000"/>
              <w:right w:val="single" w:sz="4" w:space="0" w:color="000000"/>
            </w:tcBorders>
            <w:shd w:fill="BFBFBF" w:val="clear"/>
            <w:vAlign w:val="center"/>
          </w:tcPr>
          <w:p>
            <w:pPr>
              <w:pStyle w:val="LOnormal"/>
              <w:spacing w:lineRule="auto" w:line="276" w:before="0" w:after="200"/>
              <w:jc w:val="center"/>
              <w:rPr>
                <w:b/>
                <w:b/>
                <w:sz w:val="22"/>
                <w:szCs w:val="22"/>
              </w:rPr>
            </w:pPr>
            <w:r>
              <w:rPr>
                <w:b/>
                <w:sz w:val="22"/>
                <w:szCs w:val="22"/>
              </w:rPr>
              <w:t>Valor total</w:t>
            </w:r>
          </w:p>
        </w:tc>
      </w:tr>
      <w:tr>
        <w:trPr>
          <w:trHeight w:val="1063" w:hRule="atLeast"/>
        </w:trPr>
        <w:tc>
          <w:tcPr>
            <w:tcW w:w="810"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spacing w:lineRule="auto" w:line="276" w:before="0" w:after="200"/>
              <w:jc w:val="center"/>
              <w:rPr>
                <w:sz w:val="22"/>
                <w:szCs w:val="22"/>
              </w:rPr>
            </w:pPr>
            <w:r>
              <w:rPr>
                <w:sz w:val="22"/>
                <w:szCs w:val="22"/>
              </w:rPr>
              <w:t>01</w:t>
            </w:r>
          </w:p>
        </w:tc>
        <w:tc>
          <w:tcPr>
            <w:tcW w:w="615"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spacing w:lineRule="auto" w:line="276" w:before="0" w:after="200"/>
              <w:jc w:val="center"/>
              <w:rPr>
                <w:sz w:val="22"/>
                <w:szCs w:val="22"/>
              </w:rPr>
            </w:pPr>
            <w:r>
              <w:rPr>
                <w:sz w:val="22"/>
                <w:szCs w:val="22"/>
              </w:rPr>
              <w:t>01</w:t>
            </w:r>
          </w:p>
        </w:tc>
        <w:tc>
          <w:tcPr>
            <w:tcW w:w="3195"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276" w:before="0" w:after="200"/>
              <w:rPr>
                <w:sz w:val="22"/>
                <w:szCs w:val="22"/>
              </w:rPr>
            </w:pPr>
            <w:r>
              <w:rPr>
                <w:sz w:val="22"/>
                <w:szCs w:val="22"/>
              </w:rPr>
              <w:t>Adaptador para tomada elétrica, Padrão novo, Entrada três pinos, saída dois pinos, UNID. DE MEDIDA: Unitário</w:t>
            </w:r>
          </w:p>
        </w:tc>
        <w:tc>
          <w:tcPr>
            <w:tcW w:w="809"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spacing w:lineRule="auto" w:line="276" w:before="0" w:after="200"/>
              <w:jc w:val="center"/>
              <w:rPr>
                <w:sz w:val="22"/>
                <w:szCs w:val="22"/>
              </w:rPr>
            </w:pPr>
            <w:r>
              <w:rPr>
                <w:sz w:val="22"/>
                <w:szCs w:val="22"/>
              </w:rPr>
              <w:t>5901-6046</w:t>
            </w:r>
          </w:p>
        </w:tc>
        <w:tc>
          <w:tcPr>
            <w:tcW w:w="811"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spacing w:lineRule="auto" w:line="276" w:before="0" w:after="200"/>
              <w:jc w:val="center"/>
              <w:rPr>
                <w:sz w:val="22"/>
                <w:szCs w:val="22"/>
              </w:rPr>
            </w:pPr>
            <w:r>
              <w:rPr>
                <w:sz w:val="22"/>
                <w:szCs w:val="22"/>
              </w:rPr>
              <w:t>150</w:t>
            </w:r>
          </w:p>
        </w:tc>
        <w:tc>
          <w:tcPr>
            <w:tcW w:w="944"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spacing w:lineRule="auto" w:line="276" w:before="0" w:after="200"/>
              <w:jc w:val="center"/>
              <w:rPr>
                <w:sz w:val="22"/>
                <w:szCs w:val="22"/>
              </w:rPr>
            </w:pPr>
            <w:r>
              <w:rPr>
                <w:sz w:val="22"/>
                <w:szCs w:val="22"/>
              </w:rPr>
            </w:r>
          </w:p>
        </w:tc>
        <w:tc>
          <w:tcPr>
            <w:tcW w:w="1209"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spacing w:lineRule="auto" w:line="276" w:before="0" w:after="200"/>
              <w:rPr>
                <w:sz w:val="22"/>
                <w:szCs w:val="22"/>
              </w:rPr>
            </w:pPr>
            <w:r>
              <w:rPr>
                <w:sz w:val="22"/>
                <w:szCs w:val="22"/>
              </w:rPr>
              <w:t>R$</w:t>
            </w:r>
          </w:p>
        </w:tc>
        <w:tc>
          <w:tcPr>
            <w:tcW w:w="1208"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spacing w:lineRule="auto" w:line="276" w:before="0" w:after="200"/>
              <w:rPr>
                <w:sz w:val="22"/>
                <w:szCs w:val="22"/>
              </w:rPr>
            </w:pPr>
            <w:r>
              <w:rPr>
                <w:sz w:val="22"/>
                <w:szCs w:val="22"/>
              </w:rPr>
              <w:t>R$</w:t>
            </w:r>
          </w:p>
        </w:tc>
      </w:tr>
      <w:tr>
        <w:trPr>
          <w:trHeight w:val="2590" w:hRule="atLeast"/>
        </w:trPr>
        <w:tc>
          <w:tcPr>
            <w:tcW w:w="810"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spacing w:lineRule="auto" w:line="276" w:before="0" w:after="200"/>
              <w:jc w:val="center"/>
              <w:rPr>
                <w:sz w:val="22"/>
                <w:szCs w:val="22"/>
              </w:rPr>
            </w:pPr>
            <w:r>
              <w:rPr>
                <w:sz w:val="22"/>
                <w:szCs w:val="22"/>
              </w:rPr>
              <w:t>02</w:t>
            </w:r>
          </w:p>
        </w:tc>
        <w:tc>
          <w:tcPr>
            <w:tcW w:w="615"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spacing w:lineRule="auto" w:line="276" w:before="0" w:after="200"/>
              <w:jc w:val="center"/>
              <w:rPr>
                <w:sz w:val="22"/>
                <w:szCs w:val="22"/>
              </w:rPr>
            </w:pPr>
            <w:r>
              <w:rPr>
                <w:sz w:val="22"/>
                <w:szCs w:val="22"/>
              </w:rPr>
              <w:t>01</w:t>
            </w:r>
          </w:p>
        </w:tc>
        <w:tc>
          <w:tcPr>
            <w:tcW w:w="3195"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276" w:before="0" w:after="200"/>
              <w:rPr>
                <w:sz w:val="22"/>
                <w:szCs w:val="22"/>
              </w:rPr>
            </w:pPr>
            <w:r>
              <w:rPr>
                <w:sz w:val="22"/>
                <w:szCs w:val="22"/>
              </w:rPr>
              <w:t>Filtro de linha, mínimo 4 tomadas, TENSÃO DE ALIMENTAÇÃO: Bivolt, 127/220V, Padrão Tripolar (2P+T), Cabo: com 1,30m a 1,50m, Cor: cinza, CARACTERÍSTICAS ADICIONAIS: com botão liga/desliga, LED sinalizador de funcionamento, porta fusível com unidade de reserva (caso seja proteção analógica), UNID. DE MEDIDA: Unitário</w:t>
            </w:r>
          </w:p>
        </w:tc>
        <w:tc>
          <w:tcPr>
            <w:tcW w:w="809"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spacing w:lineRule="auto" w:line="276" w:before="0" w:after="200"/>
              <w:jc w:val="center"/>
              <w:rPr>
                <w:sz w:val="22"/>
                <w:szCs w:val="22"/>
              </w:rPr>
            </w:pPr>
            <w:r>
              <w:rPr>
                <w:sz w:val="22"/>
                <w:szCs w:val="22"/>
              </w:rPr>
              <w:t>5901-11156</w:t>
            </w:r>
          </w:p>
        </w:tc>
        <w:tc>
          <w:tcPr>
            <w:tcW w:w="811"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spacing w:lineRule="auto" w:line="276" w:before="0" w:after="200"/>
              <w:jc w:val="center"/>
              <w:rPr>
                <w:sz w:val="22"/>
                <w:szCs w:val="22"/>
              </w:rPr>
            </w:pPr>
            <w:r>
              <w:rPr>
                <w:sz w:val="22"/>
                <w:szCs w:val="22"/>
              </w:rPr>
              <w:t>450</w:t>
            </w:r>
          </w:p>
        </w:tc>
        <w:tc>
          <w:tcPr>
            <w:tcW w:w="944"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spacing w:lineRule="auto" w:line="276" w:before="0" w:after="200"/>
              <w:jc w:val="center"/>
              <w:rPr>
                <w:sz w:val="22"/>
                <w:szCs w:val="22"/>
              </w:rPr>
            </w:pPr>
            <w:r>
              <w:rPr>
                <w:sz w:val="22"/>
                <w:szCs w:val="22"/>
              </w:rPr>
            </w:r>
          </w:p>
        </w:tc>
        <w:tc>
          <w:tcPr>
            <w:tcW w:w="1209"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spacing w:lineRule="auto" w:line="276" w:before="0" w:after="200"/>
              <w:rPr>
                <w:sz w:val="22"/>
                <w:szCs w:val="22"/>
              </w:rPr>
            </w:pPr>
            <w:r>
              <w:rPr>
                <w:sz w:val="22"/>
                <w:szCs w:val="22"/>
              </w:rPr>
              <w:t>R$</w:t>
            </w:r>
          </w:p>
        </w:tc>
        <w:tc>
          <w:tcPr>
            <w:tcW w:w="1208"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spacing w:lineRule="auto" w:line="276" w:before="0" w:after="200"/>
              <w:rPr>
                <w:sz w:val="22"/>
                <w:szCs w:val="22"/>
              </w:rPr>
            </w:pPr>
            <w:r>
              <w:rPr>
                <w:sz w:val="22"/>
                <w:szCs w:val="22"/>
              </w:rPr>
              <w:t>R$</w:t>
            </w:r>
          </w:p>
        </w:tc>
      </w:tr>
      <w:tr>
        <w:trPr>
          <w:trHeight w:val="2699" w:hRule="atLeast"/>
        </w:trPr>
        <w:tc>
          <w:tcPr>
            <w:tcW w:w="810"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spacing w:lineRule="auto" w:line="276" w:before="0" w:after="200"/>
              <w:jc w:val="center"/>
              <w:rPr>
                <w:sz w:val="22"/>
                <w:szCs w:val="22"/>
              </w:rPr>
            </w:pPr>
            <w:r>
              <w:rPr>
                <w:sz w:val="22"/>
                <w:szCs w:val="22"/>
              </w:rPr>
              <w:t>03</w:t>
            </w:r>
          </w:p>
        </w:tc>
        <w:tc>
          <w:tcPr>
            <w:tcW w:w="615"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spacing w:lineRule="auto" w:line="276" w:before="0" w:after="200"/>
              <w:jc w:val="center"/>
              <w:rPr>
                <w:sz w:val="22"/>
                <w:szCs w:val="22"/>
              </w:rPr>
            </w:pPr>
            <w:r>
              <w:rPr>
                <w:sz w:val="22"/>
                <w:szCs w:val="22"/>
              </w:rPr>
              <w:t>01</w:t>
            </w:r>
          </w:p>
        </w:tc>
        <w:tc>
          <w:tcPr>
            <w:tcW w:w="3195"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276" w:before="0" w:after="200"/>
              <w:rPr>
                <w:b/>
                <w:b/>
                <w:sz w:val="22"/>
                <w:szCs w:val="22"/>
              </w:rPr>
            </w:pPr>
            <w:r>
              <w:rPr>
                <w:sz w:val="22"/>
                <w:szCs w:val="22"/>
              </w:rPr>
              <w:t>Fusível elétrico, para uso em filtro de linha e nobreak de mesa, MATERIAL: tubo de vidro capacete latão, CORRENTE/VOLTAGEM: 6ª, 127V, CARACTERÍSTICAS ADICIONAIS: pequeno, UNID. DE MEDIDA: Unitário</w:t>
            </w:r>
          </w:p>
        </w:tc>
        <w:tc>
          <w:tcPr>
            <w:tcW w:w="809"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spacing w:lineRule="auto" w:line="276" w:before="0" w:after="200"/>
              <w:jc w:val="center"/>
              <w:rPr>
                <w:sz w:val="22"/>
                <w:szCs w:val="22"/>
              </w:rPr>
            </w:pPr>
            <w:r>
              <w:rPr>
                <w:sz w:val="22"/>
                <w:szCs w:val="22"/>
              </w:rPr>
              <w:t>5901-18432</w:t>
            </w:r>
          </w:p>
        </w:tc>
        <w:tc>
          <w:tcPr>
            <w:tcW w:w="811"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spacing w:lineRule="auto" w:line="276" w:before="0" w:after="200"/>
              <w:jc w:val="center"/>
              <w:rPr>
                <w:sz w:val="22"/>
                <w:szCs w:val="22"/>
              </w:rPr>
            </w:pPr>
            <w:r>
              <w:rPr>
                <w:sz w:val="22"/>
                <w:szCs w:val="22"/>
              </w:rPr>
              <w:t>450</w:t>
            </w:r>
          </w:p>
        </w:tc>
        <w:tc>
          <w:tcPr>
            <w:tcW w:w="944"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spacing w:lineRule="auto" w:line="276" w:before="0" w:after="200"/>
              <w:jc w:val="center"/>
              <w:rPr>
                <w:sz w:val="22"/>
                <w:szCs w:val="22"/>
              </w:rPr>
            </w:pPr>
            <w:r>
              <w:rPr>
                <w:sz w:val="22"/>
                <w:szCs w:val="22"/>
              </w:rPr>
            </w:r>
          </w:p>
        </w:tc>
        <w:tc>
          <w:tcPr>
            <w:tcW w:w="1209"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spacing w:lineRule="auto" w:line="276" w:before="0" w:after="200"/>
              <w:rPr>
                <w:sz w:val="22"/>
                <w:szCs w:val="22"/>
              </w:rPr>
            </w:pPr>
            <w:r>
              <w:rPr>
                <w:sz w:val="22"/>
                <w:szCs w:val="22"/>
              </w:rPr>
              <w:t>R$</w:t>
            </w:r>
          </w:p>
        </w:tc>
        <w:tc>
          <w:tcPr>
            <w:tcW w:w="1208"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spacing w:lineRule="auto" w:line="276" w:before="0" w:after="200"/>
              <w:rPr>
                <w:sz w:val="22"/>
                <w:szCs w:val="22"/>
              </w:rPr>
            </w:pPr>
            <w:r>
              <w:rPr>
                <w:sz w:val="22"/>
                <w:szCs w:val="22"/>
              </w:rPr>
              <w:t>R$</w:t>
            </w:r>
          </w:p>
        </w:tc>
      </w:tr>
      <w:tr>
        <w:trPr>
          <w:trHeight w:val="4" w:hRule="atLeast"/>
        </w:trPr>
        <w:tc>
          <w:tcPr>
            <w:tcW w:w="810"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spacing w:lineRule="auto" w:line="276" w:before="0" w:after="200"/>
              <w:jc w:val="center"/>
              <w:rPr>
                <w:sz w:val="22"/>
                <w:szCs w:val="22"/>
              </w:rPr>
            </w:pPr>
            <w:r>
              <w:rPr>
                <w:sz w:val="22"/>
                <w:szCs w:val="22"/>
              </w:rPr>
              <w:t>04</w:t>
            </w:r>
          </w:p>
        </w:tc>
        <w:tc>
          <w:tcPr>
            <w:tcW w:w="615"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spacing w:lineRule="auto" w:line="276" w:before="0" w:after="200"/>
              <w:jc w:val="center"/>
              <w:rPr>
                <w:sz w:val="22"/>
                <w:szCs w:val="22"/>
              </w:rPr>
            </w:pPr>
            <w:r>
              <w:rPr>
                <w:sz w:val="22"/>
                <w:szCs w:val="22"/>
              </w:rPr>
              <w:t>01</w:t>
            </w:r>
          </w:p>
        </w:tc>
        <w:tc>
          <w:tcPr>
            <w:tcW w:w="3195" w:type="dxa"/>
            <w:tcBorders>
              <w:top w:val="single" w:sz="4" w:space="0" w:color="000000"/>
              <w:left w:val="single" w:sz="4" w:space="0" w:color="000000"/>
              <w:bottom w:val="single" w:sz="4" w:space="0" w:color="000000"/>
              <w:right w:val="single" w:sz="4" w:space="0" w:color="000000"/>
            </w:tcBorders>
            <w:shd w:fill="auto" w:val="clear"/>
          </w:tcPr>
          <w:p>
            <w:pPr>
              <w:pStyle w:val="LOnormal"/>
              <w:spacing w:lineRule="auto" w:line="276" w:before="0" w:after="200"/>
              <w:rPr>
                <w:sz w:val="22"/>
                <w:szCs w:val="22"/>
              </w:rPr>
            </w:pPr>
            <w:r>
              <w:rPr>
                <w:sz w:val="22"/>
                <w:szCs w:val="22"/>
              </w:rPr>
              <w:t>Adaptador para tomada elétrica, 2 polos + Terra reverso antigo para o novo, CORRENTE NOMINAL/TENSÃO DE ENTRADA: 10A/ 127v – 220v (Bivolt), COMPOSIÇÃO: Gabinete termoplástico e partes condutoras em cobre, UNID. DE MEDIDA: Unitário</w:t>
            </w:r>
          </w:p>
        </w:tc>
        <w:tc>
          <w:tcPr>
            <w:tcW w:w="809"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spacing w:lineRule="auto" w:line="276" w:before="0" w:after="200"/>
              <w:jc w:val="center"/>
              <w:rPr>
                <w:sz w:val="22"/>
                <w:szCs w:val="22"/>
              </w:rPr>
            </w:pPr>
            <w:r>
              <w:rPr>
                <w:sz w:val="22"/>
                <w:szCs w:val="22"/>
              </w:rPr>
              <w:t>5901-20931</w:t>
            </w:r>
          </w:p>
        </w:tc>
        <w:tc>
          <w:tcPr>
            <w:tcW w:w="811"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spacing w:lineRule="auto" w:line="276" w:before="0" w:after="200"/>
              <w:jc w:val="center"/>
              <w:rPr>
                <w:sz w:val="22"/>
                <w:szCs w:val="22"/>
              </w:rPr>
            </w:pPr>
            <w:r>
              <w:rPr>
                <w:sz w:val="22"/>
                <w:szCs w:val="22"/>
              </w:rPr>
              <w:t>150</w:t>
            </w:r>
          </w:p>
        </w:tc>
        <w:tc>
          <w:tcPr>
            <w:tcW w:w="944"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spacing w:lineRule="auto" w:line="276" w:before="0" w:after="200"/>
              <w:jc w:val="center"/>
              <w:rPr>
                <w:sz w:val="22"/>
                <w:szCs w:val="22"/>
              </w:rPr>
            </w:pPr>
            <w:r>
              <w:rPr>
                <w:sz w:val="22"/>
                <w:szCs w:val="22"/>
              </w:rPr>
            </w:r>
          </w:p>
        </w:tc>
        <w:tc>
          <w:tcPr>
            <w:tcW w:w="1209"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spacing w:lineRule="auto" w:line="276" w:before="0" w:after="200"/>
              <w:rPr>
                <w:sz w:val="22"/>
                <w:szCs w:val="22"/>
              </w:rPr>
            </w:pPr>
            <w:r>
              <w:rPr>
                <w:sz w:val="22"/>
                <w:szCs w:val="22"/>
              </w:rPr>
              <w:t>R$</w:t>
            </w:r>
          </w:p>
        </w:tc>
        <w:tc>
          <w:tcPr>
            <w:tcW w:w="1208" w:type="dxa"/>
            <w:tcBorders>
              <w:top w:val="single" w:sz="4" w:space="0" w:color="000000"/>
              <w:left w:val="single" w:sz="4" w:space="0" w:color="000000"/>
              <w:bottom w:val="single" w:sz="4" w:space="0" w:color="000000"/>
              <w:right w:val="single" w:sz="4" w:space="0" w:color="000000"/>
            </w:tcBorders>
            <w:shd w:fill="auto" w:val="clear"/>
            <w:vAlign w:val="center"/>
          </w:tcPr>
          <w:p>
            <w:pPr>
              <w:pStyle w:val="LOnormal"/>
              <w:spacing w:lineRule="auto" w:line="276" w:before="0" w:after="200"/>
              <w:rPr>
                <w:sz w:val="22"/>
                <w:szCs w:val="22"/>
              </w:rPr>
            </w:pPr>
            <w:r>
              <w:rPr>
                <w:sz w:val="22"/>
                <w:szCs w:val="22"/>
              </w:rPr>
              <w:t>R$</w:t>
            </w:r>
          </w:p>
        </w:tc>
      </w:tr>
    </w:tbl>
    <w:p>
      <w:pPr>
        <w:pStyle w:val="LOnormal"/>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t>A validade da proposta é de 60 (sessenta) dias.</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t>(Local), ____ de ____________ de 2021.</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t>_________________________________________________</w:t>
      </w:r>
    </w:p>
    <w:p>
      <w:pPr>
        <w:pStyle w:val="LOnormal"/>
        <w:spacing w:lineRule="auto" w:line="276"/>
        <w:jc w:val="center"/>
        <w:rPr>
          <w:rFonts w:ascii="Verdana" w:hAnsi="Verdana" w:eastAsia="Verdana" w:cs="Verdana"/>
        </w:rPr>
      </w:pPr>
      <w:r>
        <w:rPr>
          <w:rFonts w:eastAsia="Verdana" w:cs="Verdana" w:ascii="Verdana" w:hAnsi="Verdana"/>
        </w:rPr>
        <w:t>(nome e assinatura do representante)</w:t>
      </w:r>
    </w:p>
    <w:p>
      <w:pPr>
        <w:pStyle w:val="LOnormal"/>
        <w:spacing w:lineRule="auto" w:line="276" w:before="0" w:after="200"/>
        <w:rPr>
          <w:rFonts w:ascii="Verdana" w:hAnsi="Verdana" w:eastAsia="Verdana" w:cs="Verdana"/>
        </w:rPr>
      </w:pPr>
      <w:r>
        <w:rPr>
          <w:rFonts w:eastAsia="Verdana" w:cs="Verdana" w:ascii="Verdana" w:hAnsi="Verdana"/>
        </w:rPr>
      </w:r>
      <w:r>
        <w:br w:type="page"/>
      </w:r>
    </w:p>
    <w:p>
      <w:pPr>
        <w:pStyle w:val="LOnormal"/>
        <w:spacing w:lineRule="auto" w:line="276"/>
        <w:jc w:val="center"/>
        <w:rPr>
          <w:rFonts w:ascii="Verdana" w:hAnsi="Verdana" w:eastAsia="Verdana" w:cs="Verdana"/>
        </w:rPr>
      </w:pPr>
      <w:r>
        <w:rPr>
          <w:rFonts w:eastAsia="Verdana" w:cs="Verdana" w:ascii="Verdana" w:hAnsi="Verdana"/>
          <w:b/>
        </w:rPr>
        <w:t>ANEXO VI – DECLARAÇÃO DE CUMPRIMENTO DO ARTIGO 7º, XXXIII, DA CONSTITUIÇÃO FEDERAL</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t>À</w:t>
      </w:r>
    </w:p>
    <w:p>
      <w:pPr>
        <w:pStyle w:val="LOnormal"/>
        <w:spacing w:lineRule="auto" w:line="276"/>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jc w:val="both"/>
        <w:rPr>
          <w:rFonts w:ascii="Verdana" w:hAnsi="Verdana" w:eastAsia="Verdana" w:cs="Verdana"/>
        </w:rPr>
      </w:pPr>
      <w:r>
        <w:rPr>
          <w:rFonts w:eastAsia="Verdana" w:cs="Verdana" w:ascii="Verdana" w:hAnsi="Verdana"/>
        </w:rPr>
        <w:t>EDITAL DE LICITAÇÃO Nº 008/2021 – PREGÃO ELETRÔNICO</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pPr>
        <w:pStyle w:val="LOnormal"/>
        <w:spacing w:lineRule="auto" w:line="276"/>
        <w:jc w:val="both"/>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t>Por ser expressão de verdade, firmamos a presente declaração.</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t>(Local), ____ de __________ de 2021.</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t>_______________________________</w:t>
      </w:r>
    </w:p>
    <w:p>
      <w:pPr>
        <w:pStyle w:val="LOnormal"/>
        <w:spacing w:lineRule="auto" w:line="276"/>
        <w:jc w:val="center"/>
        <w:rPr>
          <w:rFonts w:ascii="Verdana" w:hAnsi="Verdana" w:eastAsia="Verdana" w:cs="Verdana"/>
        </w:rPr>
      </w:pPr>
      <w:r>
        <w:rPr>
          <w:rFonts w:eastAsia="Verdana" w:cs="Verdana" w:ascii="Verdana" w:hAnsi="Verdana"/>
        </w:rPr>
        <w:t>Nome da Empresa</w:t>
      </w:r>
    </w:p>
    <w:p>
      <w:pPr>
        <w:pStyle w:val="LOnormal"/>
        <w:spacing w:lineRule="auto" w:line="276"/>
        <w:jc w:val="center"/>
        <w:rPr>
          <w:rFonts w:ascii="Verdana" w:hAnsi="Verdana" w:eastAsia="Verdana" w:cs="Verdana"/>
        </w:rPr>
      </w:pPr>
      <w:r>
        <w:rPr>
          <w:rFonts w:eastAsia="Verdana" w:cs="Verdana" w:ascii="Verdana" w:hAnsi="Verdana"/>
        </w:rPr>
        <w:t>CNPJ:</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t>_________________________________________________________</w:t>
      </w:r>
    </w:p>
    <w:p>
      <w:pPr>
        <w:pStyle w:val="LOnormal"/>
        <w:spacing w:lineRule="auto" w:line="276"/>
        <w:jc w:val="center"/>
        <w:rPr>
          <w:rFonts w:ascii="Verdana" w:hAnsi="Verdana" w:eastAsia="Verdana" w:cs="Verdana"/>
        </w:rPr>
      </w:pPr>
      <w:r>
        <w:rPr>
          <w:rFonts w:eastAsia="Verdana" w:cs="Verdana" w:ascii="Verdana" w:hAnsi="Verdana"/>
        </w:rPr>
        <w:t>Representante Legal ou Procurador da Licitante</w:t>
      </w:r>
    </w:p>
    <w:p>
      <w:pPr>
        <w:pStyle w:val="LOnormal"/>
        <w:spacing w:lineRule="auto" w:line="276"/>
        <w:jc w:val="center"/>
        <w:rPr>
          <w:rFonts w:ascii="Verdana" w:hAnsi="Verdana" w:eastAsia="Verdana" w:cs="Verdana"/>
        </w:rPr>
      </w:pPr>
      <w:r>
        <w:rPr>
          <w:rFonts w:eastAsia="Verdana" w:cs="Verdana" w:ascii="Verdana" w:hAnsi="Verdana"/>
        </w:rPr>
        <w:t>(nome e assinatura)</w:t>
      </w:r>
    </w:p>
    <w:p>
      <w:pPr>
        <w:pStyle w:val="LOnormal"/>
        <w:spacing w:lineRule="auto" w:line="276" w:before="0" w:after="200"/>
        <w:rPr>
          <w:rFonts w:ascii="Verdana" w:hAnsi="Verdana" w:eastAsia="Verdana" w:cs="Verdana"/>
        </w:rPr>
      </w:pPr>
      <w:r>
        <w:rPr>
          <w:rFonts w:eastAsia="Verdana" w:cs="Verdana" w:ascii="Verdana" w:hAnsi="Verdana"/>
        </w:rPr>
      </w:r>
      <w:r>
        <w:br w:type="page"/>
      </w:r>
    </w:p>
    <w:p>
      <w:pPr>
        <w:pStyle w:val="LOnormal"/>
        <w:spacing w:lineRule="auto" w:line="276"/>
        <w:jc w:val="center"/>
        <w:rPr>
          <w:rFonts w:ascii="Verdana" w:hAnsi="Verdana" w:eastAsia="Verdana" w:cs="Verdana"/>
        </w:rPr>
      </w:pPr>
      <w:r>
        <w:rPr>
          <w:rFonts w:eastAsia="Verdana" w:cs="Verdana" w:ascii="Verdana" w:hAnsi="Verdana"/>
          <w:b/>
        </w:rPr>
        <w:t>ANEXO VII – DECLARAÇÃO DE IDONEIDADE</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t>À</w:t>
      </w:r>
    </w:p>
    <w:p>
      <w:pPr>
        <w:pStyle w:val="LOnormal"/>
        <w:spacing w:lineRule="auto" w:line="276"/>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jc w:val="both"/>
        <w:rPr>
          <w:rFonts w:ascii="Verdana" w:hAnsi="Verdana" w:eastAsia="Verdana" w:cs="Verdana"/>
        </w:rPr>
      </w:pPr>
      <w:r>
        <w:rPr>
          <w:rFonts w:eastAsia="Verdana" w:cs="Verdana" w:ascii="Verdana" w:hAnsi="Verdana"/>
        </w:rPr>
        <w:t>EDITAL DE LICITAÇÃO Nº 008/2021 – PREGÃO ELETRÔNICO</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t>Por ser expressão da verdade, firmamos a presente.</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t>(Local), _____ de _____________ de 2021.</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t>_______________________________</w:t>
      </w:r>
    </w:p>
    <w:p>
      <w:pPr>
        <w:pStyle w:val="LOnormal"/>
        <w:spacing w:lineRule="auto" w:line="276"/>
        <w:jc w:val="center"/>
        <w:rPr>
          <w:rFonts w:ascii="Verdana" w:hAnsi="Verdana" w:eastAsia="Verdana" w:cs="Verdana"/>
        </w:rPr>
      </w:pPr>
      <w:r>
        <w:rPr>
          <w:rFonts w:eastAsia="Verdana" w:cs="Verdana" w:ascii="Verdana" w:hAnsi="Verdana"/>
        </w:rPr>
        <w:t>Nome da Empresa</w:t>
      </w:r>
    </w:p>
    <w:p>
      <w:pPr>
        <w:pStyle w:val="LOnormal"/>
        <w:spacing w:lineRule="auto" w:line="276"/>
        <w:jc w:val="center"/>
        <w:rPr>
          <w:rFonts w:ascii="Verdana" w:hAnsi="Verdana" w:eastAsia="Verdana" w:cs="Verdana"/>
        </w:rPr>
      </w:pPr>
      <w:r>
        <w:rPr>
          <w:rFonts w:eastAsia="Verdana" w:cs="Verdana" w:ascii="Verdana" w:hAnsi="Verdana"/>
        </w:rPr>
        <w:t>CNPJ:</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t>_____________________________________________________________</w:t>
      </w:r>
    </w:p>
    <w:p>
      <w:pPr>
        <w:pStyle w:val="LOnormal"/>
        <w:spacing w:lineRule="auto" w:line="276"/>
        <w:jc w:val="center"/>
        <w:rPr>
          <w:rFonts w:ascii="Verdana" w:hAnsi="Verdana" w:eastAsia="Verdana" w:cs="Verdana"/>
        </w:rPr>
      </w:pPr>
      <w:r>
        <w:rPr>
          <w:rFonts w:eastAsia="Verdana" w:cs="Verdana" w:ascii="Verdana" w:hAnsi="Verdana"/>
        </w:rPr>
        <w:t>Representante Legal ou Procurador da Licitante</w:t>
      </w:r>
    </w:p>
    <w:p>
      <w:pPr>
        <w:pStyle w:val="LOnormal"/>
        <w:spacing w:lineRule="auto" w:line="276"/>
        <w:jc w:val="center"/>
        <w:rPr>
          <w:rFonts w:ascii="Verdana" w:hAnsi="Verdana" w:eastAsia="Verdana" w:cs="Verdana"/>
        </w:rPr>
      </w:pPr>
      <w:r>
        <w:rPr>
          <w:rFonts w:eastAsia="Verdana" w:cs="Verdana" w:ascii="Verdana" w:hAnsi="Verdana"/>
        </w:rPr>
        <w:t>(nome e assinatura)</w:t>
      </w:r>
    </w:p>
    <w:p>
      <w:pPr>
        <w:pStyle w:val="LOnormal"/>
        <w:spacing w:lineRule="auto" w:line="276" w:before="0" w:after="200"/>
        <w:rPr>
          <w:rFonts w:ascii="Verdana" w:hAnsi="Verdana" w:eastAsia="Verdana" w:cs="Verdana"/>
        </w:rPr>
      </w:pPr>
      <w:r>
        <w:rPr>
          <w:rFonts w:eastAsia="Verdana" w:cs="Verdana" w:ascii="Verdana" w:hAnsi="Verdana"/>
        </w:rPr>
      </w:r>
      <w:r>
        <w:br w:type="page"/>
      </w:r>
    </w:p>
    <w:p>
      <w:pPr>
        <w:pStyle w:val="LOnormal"/>
        <w:spacing w:lineRule="auto" w:line="276"/>
        <w:jc w:val="center"/>
        <w:rPr>
          <w:rFonts w:ascii="Verdana" w:hAnsi="Verdana" w:eastAsia="Verdana" w:cs="Verdana"/>
          <w:b/>
          <w:b/>
        </w:rPr>
      </w:pPr>
      <w:bookmarkStart w:id="2" w:name="_heading=h.2et92p0"/>
      <w:bookmarkEnd w:id="2"/>
      <w:r>
        <w:rPr>
          <w:rFonts w:eastAsia="Verdana" w:cs="Verdana" w:ascii="Verdana" w:hAnsi="Verdana"/>
          <w:b/>
        </w:rPr>
        <w:t>ANEXO VIII – DECLARAÇÃO DE ATENDIMENTO À POLÍTICA PÚBLICA AMBIENTAL DE LICITAÇÃO SUSTENTÁVEL</w:t>
      </w:r>
    </w:p>
    <w:p>
      <w:pPr>
        <w:pStyle w:val="LOnormal"/>
        <w:spacing w:lineRule="auto" w:line="276"/>
        <w:jc w:val="center"/>
        <w:rPr>
          <w:rFonts w:ascii="Verdana" w:hAnsi="Verdana" w:eastAsia="Verdana" w:cs="Verdana"/>
          <w:b/>
          <w:b/>
        </w:rPr>
      </w:pPr>
      <w:r>
        <w:rPr>
          <w:rFonts w:eastAsia="Verdana" w:cs="Verdana" w:ascii="Verdana" w:hAnsi="Verdana"/>
          <w:b/>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both"/>
        <w:rPr>
          <w:rFonts w:ascii="Verdana" w:hAnsi="Verdana" w:eastAsia="Verdana" w:cs="Verdana"/>
        </w:rPr>
      </w:pPr>
      <w:r>
        <w:rPr>
          <w:rFonts w:eastAsia="Verdana" w:cs="Verdana" w:ascii="Verdana" w:hAnsi="Verdana"/>
        </w:rPr>
        <w:t>À</w:t>
      </w:r>
    </w:p>
    <w:p>
      <w:pPr>
        <w:pStyle w:val="LOnormal"/>
        <w:spacing w:lineRule="auto" w:line="276"/>
        <w:jc w:val="both"/>
        <w:rPr>
          <w:rFonts w:ascii="Verdana" w:hAnsi="Verdana" w:eastAsia="Verdana" w:cs="Verdana"/>
        </w:rPr>
      </w:pPr>
      <w:r>
        <w:rPr>
          <w:rFonts w:eastAsia="Verdana" w:cs="Verdana" w:ascii="Verdana" w:hAnsi="Verdana"/>
        </w:rPr>
        <w:t>DEFENSORIA PÚBLICA DO ESTADO DO PARANÁ</w:t>
      </w:r>
    </w:p>
    <w:p>
      <w:pPr>
        <w:pStyle w:val="LOnormal"/>
        <w:spacing w:lineRule="auto" w:line="276"/>
        <w:jc w:val="both"/>
        <w:rPr>
          <w:rFonts w:ascii="Verdana" w:hAnsi="Verdana" w:eastAsia="Verdana" w:cs="Verdana"/>
        </w:rPr>
      </w:pPr>
      <w:r>
        <w:rPr>
          <w:rFonts w:eastAsia="Verdana" w:cs="Verdana" w:ascii="Verdana" w:hAnsi="Verdana"/>
        </w:rPr>
        <w:t xml:space="preserve">EDITAL DE PREGÃO ELETRÔNICO Nº 008/2021 </w:t>
      </w:r>
    </w:p>
    <w:p>
      <w:pPr>
        <w:pStyle w:val="LOnormal"/>
        <w:spacing w:lineRule="auto" w:line="276"/>
        <w:jc w:val="center"/>
        <w:rPr>
          <w:rFonts w:ascii="Verdana" w:hAnsi="Verdana" w:eastAsia="Verdana" w:cs="Verdana"/>
          <w:b/>
          <w:b/>
        </w:rPr>
      </w:pPr>
      <w:r>
        <w:rPr>
          <w:rFonts w:eastAsia="Verdana" w:cs="Verdana" w:ascii="Verdana" w:hAnsi="Verdana"/>
          <w:b/>
        </w:rPr>
      </w:r>
    </w:p>
    <w:p>
      <w:pPr>
        <w:pStyle w:val="LOnormal"/>
        <w:spacing w:lineRule="auto" w:line="276"/>
        <w:jc w:val="both"/>
        <w:rPr>
          <w:rFonts w:ascii="Verdana" w:hAnsi="Verdana" w:eastAsia="Verdana" w:cs="Verdana"/>
          <w:b/>
          <w:b/>
        </w:rPr>
      </w:pPr>
      <w:r>
        <w:rPr>
          <w:rFonts w:eastAsia="Verdana" w:cs="Verdana" w:ascii="Verdana" w:hAnsi="Verdana"/>
          <w:b/>
        </w:rPr>
      </w:r>
    </w:p>
    <w:p>
      <w:pPr>
        <w:pStyle w:val="LOnormal"/>
        <w:spacing w:lineRule="auto" w:line="276"/>
        <w:jc w:val="both"/>
        <w:rPr>
          <w:rFonts w:ascii="Verdana" w:hAnsi="Verdana" w:eastAsia="Verdana" w:cs="Verdana"/>
          <w:b/>
          <w:b/>
        </w:rPr>
      </w:pPr>
      <w:r>
        <w:rPr>
          <w:rFonts w:eastAsia="Verdana" w:cs="Verdana" w:ascii="Verdana" w:hAnsi="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t>(Local), ____ de __________ de 2021.</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t>_______________________________</w:t>
      </w:r>
    </w:p>
    <w:p>
      <w:pPr>
        <w:pStyle w:val="LOnormal"/>
        <w:spacing w:lineRule="auto" w:line="276"/>
        <w:jc w:val="center"/>
        <w:rPr>
          <w:rFonts w:ascii="Verdana" w:hAnsi="Verdana" w:eastAsia="Verdana" w:cs="Verdana"/>
        </w:rPr>
      </w:pPr>
      <w:r>
        <w:rPr>
          <w:rFonts w:eastAsia="Verdana" w:cs="Verdana" w:ascii="Verdana" w:hAnsi="Verdana"/>
        </w:rPr>
        <w:t>Nome da Empresa</w:t>
      </w:r>
    </w:p>
    <w:p>
      <w:pPr>
        <w:pStyle w:val="LOnormal"/>
        <w:spacing w:lineRule="auto" w:line="276"/>
        <w:jc w:val="center"/>
        <w:rPr>
          <w:rFonts w:ascii="Verdana" w:hAnsi="Verdana" w:eastAsia="Verdana" w:cs="Verdana"/>
        </w:rPr>
      </w:pPr>
      <w:r>
        <w:rPr>
          <w:rFonts w:eastAsia="Verdana" w:cs="Verdana" w:ascii="Verdana" w:hAnsi="Verdana"/>
        </w:rPr>
        <w:t>CNPJ:</w:t>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r>
    </w:p>
    <w:p>
      <w:pPr>
        <w:pStyle w:val="LOnormal"/>
        <w:spacing w:lineRule="auto" w:line="276"/>
        <w:jc w:val="center"/>
        <w:rPr>
          <w:rFonts w:ascii="Verdana" w:hAnsi="Verdana" w:eastAsia="Verdana" w:cs="Verdana"/>
        </w:rPr>
      </w:pPr>
      <w:r>
        <w:rPr>
          <w:rFonts w:eastAsia="Verdana" w:cs="Verdana" w:ascii="Verdana" w:hAnsi="Verdana"/>
        </w:rPr>
        <w:t>_________________________________________________________</w:t>
      </w:r>
    </w:p>
    <w:p>
      <w:pPr>
        <w:pStyle w:val="LOnormal"/>
        <w:spacing w:lineRule="auto" w:line="276"/>
        <w:jc w:val="center"/>
        <w:rPr>
          <w:rFonts w:ascii="Verdana" w:hAnsi="Verdana" w:eastAsia="Verdana" w:cs="Verdana"/>
        </w:rPr>
      </w:pPr>
      <w:r>
        <w:rPr>
          <w:rFonts w:eastAsia="Verdana" w:cs="Verdana" w:ascii="Verdana" w:hAnsi="Verdana"/>
        </w:rPr>
        <w:t>Representante Legal ou Procurador da Licitante</w:t>
      </w:r>
    </w:p>
    <w:p>
      <w:pPr>
        <w:pStyle w:val="LOnormal"/>
        <w:spacing w:lineRule="auto" w:line="276"/>
        <w:jc w:val="center"/>
        <w:rPr>
          <w:rFonts w:ascii="Verdana" w:hAnsi="Verdana" w:eastAsia="Verdana" w:cs="Verdana"/>
        </w:rPr>
      </w:pPr>
      <w:r>
        <w:rPr>
          <w:rFonts w:eastAsia="Verdana" w:cs="Verdana" w:ascii="Verdana" w:hAnsi="Verdana"/>
        </w:rPr>
        <w:t>(nome e assinatura)</w:t>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b/>
          <w:b/>
          <w:highlight w:val="green"/>
        </w:rPr>
      </w:pPr>
      <w:r>
        <w:rPr>
          <w:rFonts w:eastAsia="Verdana" w:cs="Verdana" w:ascii="Verdana" w:hAnsi="Verdana"/>
          <w:b/>
          <w:highlight w:val="green"/>
        </w:rPr>
      </w:r>
    </w:p>
    <w:p>
      <w:pPr>
        <w:pStyle w:val="LOnormal"/>
        <w:spacing w:lineRule="auto" w:line="276"/>
        <w:jc w:val="center"/>
        <w:rPr>
          <w:rFonts w:ascii="Verdana" w:hAnsi="Verdana" w:eastAsia="Verdana" w:cs="Verdana"/>
        </w:rPr>
      </w:pPr>
      <w:r>
        <w:rPr/>
      </w:r>
    </w:p>
    <w:sectPr>
      <w:headerReference w:type="default" r:id="rId2"/>
      <w:footerReference w:type="default" r:id="rId3"/>
      <w:type w:val="nextPage"/>
      <w:pgSz w:w="11906" w:h="16838"/>
      <w:pgMar w:left="1531" w:right="1134" w:header="60" w:top="1535"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Liberation Sans">
    <w:altName w:val="Arial"/>
    <w:charset w:val="00"/>
    <w:family w:val="roman"/>
    <w:pitch w:val="variable"/>
  </w:font>
  <w:font w:name="Georgia">
    <w:charset w:val="00"/>
    <w:family w:val="roman"/>
    <w:pitch w:val="variable"/>
  </w:font>
  <w:font w:name="Verda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pPr>
    <w:r>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
        <w:sz w:val="2"/>
        <w:szCs w:val="2"/>
        <w:u w:val="none"/>
        <w:vertAlign w:val="baseline"/>
      </w:rPr>
    </w:pPr>
    <w:r>
      <w:rPr>
        <w:rFonts w:eastAsia="Times New Roman" w:cs="Times New Roman"/>
        <w:b w:val="false"/>
        <w:i w:val="false"/>
        <w:caps w:val="false"/>
        <w:smallCaps w:val="false"/>
        <w:strike w:val="false"/>
        <w:dstrike w:val="false"/>
        <w:color w:val="000000"/>
        <w:position w:val="0"/>
        <w:sz w:val="2"/>
        <w:sz w:val="2"/>
        <w:szCs w:val="2"/>
        <w:u w:val="none"/>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lef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b w:val="false"/>
        <w:i w:val="false"/>
        <w:caps w:val="false"/>
        <w:smallCaps w:val="false"/>
        <w:strike w:val="false"/>
        <w:dstrike w:val="false"/>
        <w:color w:val="000000"/>
        <w:position w:val="0"/>
        <w:sz w:val="20"/>
        <w:sz w:val="20"/>
        <w:szCs w:val="20"/>
        <w:u w:val="none"/>
        <w:shd w:fill="auto" w:val="clear"/>
        <w:vertAlign w:val="baseline"/>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right"/>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right"/>
      <w:rPr/>
    </w:pPr>
    <w:r>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center"/>
      <w:rPr/>
    </w:pPr>
    <w:r>
      <w:rPr/>
    </w:r>
  </w:p>
  <w:p>
    <w:pPr>
      <w:pStyle w:val="LOnormal"/>
      <w:keepNext w:val="false"/>
      <w:keepLines w:val="false"/>
      <w:widowControl/>
      <w:shd w:val="clear" w:fill="auto"/>
      <w:tabs>
        <w:tab w:val="clear" w:pos="720"/>
        <w:tab w:val="center" w:pos="4419" w:leader="none"/>
        <w:tab w:val="right" w:pos="8838" w:leader="none"/>
      </w:tabs>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0"/>
        <w:sz w:val="20"/>
        <w:szCs w:val="20"/>
        <w:u w:val="none"/>
        <w:vertAlign w:val="baseline"/>
      </w:rPr>
    </w:pPr>
    <w:r>
      <w:rPr>
        <w:rFonts w:eastAsia="Times New Roman" w:cs="Times New Roman"/>
        <w:b w:val="false"/>
        <w:i w:val="false"/>
        <w:caps w:val="false"/>
        <w:smallCaps w:val="false"/>
        <w:strike w:val="false"/>
        <w:dstrike w:val="false"/>
        <w:color w:val="000000"/>
        <w:position w:val="0"/>
        <w:sz w:val="20"/>
        <w:sz w:val="20"/>
        <w:szCs w:val="20"/>
        <w:u w:val="none"/>
        <w:vertAlign w:val="baseline"/>
      </w:rPr>
    </w:r>
  </w:p>
</w:hdr>
</file>

<file path=word/settings.xml><?xml version="1.0" encoding="utf-8"?>
<w:settings xmlns:w="http://schemas.openxmlformats.org/wordprocessingml/2006/main">
  <w:zoom w:percent="110"/>
  <w:defaultTabStop w:val="720"/>
  <w:autoHyphenation w:val="fals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pt-BR" w:eastAsia="zh-CN" w:bidi="hi-IN"/>
      </w:rPr>
    </w:rPrDefault>
    <w:pPrDefault>
      <w:pPr/>
    </w:pPrDefault>
  </w:docDefaults>
  <w:style w:type="paragraph" w:styleId="Normal" w:default="1">
    <w:name w:val="Normal"/>
    <w:qFormat/>
    <w:rsid w:val="00ff1084"/>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pt-BR" w:eastAsia="ar-SA" w:bidi="hi-IN"/>
    </w:rPr>
  </w:style>
  <w:style w:type="paragraph" w:styleId="Ttulo1">
    <w:name w:val="Heading 1"/>
    <w:basedOn w:val="LOnormal"/>
    <w:next w:val="LOnormal"/>
    <w:link w:val="Ttulo1Char"/>
    <w:uiPriority w:val="9"/>
    <w:qFormat/>
    <w:rsid w:val="003d52f6"/>
    <w:pPr>
      <w:spacing w:beforeAutospacing="1" w:afterAutospacing="1"/>
      <w:outlineLvl w:val="0"/>
    </w:pPr>
    <w:rPr>
      <w:b/>
      <w:bCs/>
      <w:kern w:val="2"/>
      <w:sz w:val="48"/>
      <w:szCs w:val="48"/>
      <w:lang w:eastAsia="pt-BR"/>
    </w:rPr>
  </w:style>
  <w:style w:type="paragraph" w:styleId="Ttulo2">
    <w:name w:val="Heading 2"/>
    <w:basedOn w:val="LOnormal"/>
    <w:next w:val="LOnormal"/>
    <w:link w:val="Ttulo2Char"/>
    <w:uiPriority w:val="9"/>
    <w:qFormat/>
    <w:rsid w:val="003d52f6"/>
    <w:pPr>
      <w:spacing w:beforeAutospacing="1" w:afterAutospacing="1"/>
      <w:outlineLvl w:val="1"/>
    </w:pPr>
    <w:rPr>
      <w:b/>
      <w:bCs/>
      <w:sz w:val="36"/>
      <w:szCs w:val="36"/>
      <w:lang w:eastAsia="pt-BR"/>
    </w:rPr>
  </w:style>
  <w:style w:type="paragraph" w:styleId="Ttulo3">
    <w:name w:val="Heading 3"/>
    <w:basedOn w:val="LOnormal"/>
    <w:next w:val="LOnormal"/>
    <w:qFormat/>
    <w:pPr>
      <w:keepNext w:val="true"/>
      <w:keepLines/>
      <w:spacing w:lineRule="auto" w:line="240" w:before="280" w:after="80"/>
    </w:pPr>
    <w:rPr>
      <w:b/>
      <w:sz w:val="28"/>
      <w:szCs w:val="28"/>
    </w:rPr>
  </w:style>
  <w:style w:type="paragraph" w:styleId="Ttulo4">
    <w:name w:val="Heading 4"/>
    <w:basedOn w:val="LOnormal"/>
    <w:next w:val="LOnormal"/>
    <w:qFormat/>
    <w:pPr>
      <w:keepNext w:val="true"/>
      <w:keepLines/>
      <w:spacing w:lineRule="auto" w:line="240" w:before="240" w:after="40"/>
    </w:pPr>
    <w:rPr>
      <w:b/>
      <w:sz w:val="24"/>
      <w:szCs w:val="24"/>
    </w:rPr>
  </w:style>
  <w:style w:type="paragraph" w:styleId="Ttulo5">
    <w:name w:val="Heading 5"/>
    <w:basedOn w:val="LOnormal"/>
    <w:next w:val="LOnormal"/>
    <w:qFormat/>
    <w:pPr>
      <w:keepNext w:val="true"/>
      <w:keepLines/>
      <w:spacing w:lineRule="auto" w:line="240" w:before="220" w:after="40"/>
    </w:pPr>
    <w:rPr>
      <w:b/>
      <w:sz w:val="22"/>
      <w:szCs w:val="22"/>
    </w:rPr>
  </w:style>
  <w:style w:type="paragraph" w:styleId="Ttulo6">
    <w:name w:val="Heading 6"/>
    <w:basedOn w:val="LOnormal"/>
    <w:next w:val="LOnormal"/>
    <w:qFormat/>
    <w:pPr>
      <w:keepNext w:val="true"/>
      <w:keepLines/>
      <w:spacing w:lineRule="auto" w:line="240" w:before="200" w:after="40"/>
    </w:pPr>
    <w:rPr>
      <w:b/>
      <w:sz w:val="20"/>
      <w:szCs w:val="20"/>
    </w:rPr>
  </w:style>
  <w:style w:type="character" w:styleId="DefaultParagraphFont" w:default="1">
    <w:name w:val="Default Paragraph Font"/>
    <w:uiPriority w:val="1"/>
    <w:semiHidden/>
    <w:unhideWhenUsed/>
    <w:qFormat/>
    <w:rPr/>
  </w:style>
  <w:style w:type="character" w:styleId="Ttulo1Char" w:customStyle="1">
    <w:name w:val="Título 1 Char"/>
    <w:basedOn w:val="DefaultParagraphFont"/>
    <w:link w:val="Ttulo1"/>
    <w:uiPriority w:val="9"/>
    <w:qFormat/>
    <w:rsid w:val="003d52f6"/>
    <w:rPr>
      <w:rFonts w:ascii="Times New Roman" w:hAnsi="Times New Roman" w:eastAsia="Times New Roman" w:cs="Times New Roman"/>
      <w:b/>
      <w:bCs/>
      <w:kern w:val="2"/>
      <w:sz w:val="48"/>
      <w:szCs w:val="48"/>
      <w:lang w:eastAsia="pt-BR"/>
    </w:rPr>
  </w:style>
  <w:style w:type="character" w:styleId="Ttulo2Char" w:customStyle="1">
    <w:name w:val="Título 2 Char"/>
    <w:basedOn w:val="DefaultParagraphFont"/>
    <w:link w:val="Ttulo2"/>
    <w:uiPriority w:val="9"/>
    <w:qFormat/>
    <w:rsid w:val="003d52f6"/>
    <w:rPr>
      <w:rFonts w:ascii="Times New Roman" w:hAnsi="Times New Roman" w:eastAsia="Times New Roman" w:cs="Times New Roman"/>
      <w:b/>
      <w:bCs/>
      <w:sz w:val="36"/>
      <w:szCs w:val="36"/>
      <w:lang w:eastAsia="pt-BR"/>
    </w:rPr>
  </w:style>
  <w:style w:type="character" w:styleId="CabealhoChar" w:customStyle="1">
    <w:name w:val="Cabeçalho Char"/>
    <w:basedOn w:val="DefaultParagraphFont"/>
    <w:link w:val="Cabealho"/>
    <w:uiPriority w:val="99"/>
    <w:qFormat/>
    <w:rsid w:val="00e458b9"/>
    <w:rPr>
      <w:rFonts w:ascii="Times New Roman" w:hAnsi="Times New Roman" w:eastAsia="Times New Roman" w:cs="Times New Roman"/>
      <w:sz w:val="20"/>
      <w:szCs w:val="20"/>
      <w:lang w:eastAsia="ar-SA"/>
    </w:rPr>
  </w:style>
  <w:style w:type="character" w:styleId="RodapChar" w:customStyle="1">
    <w:name w:val="Rodapé Char"/>
    <w:basedOn w:val="DefaultParagraphFont"/>
    <w:link w:val="Rodap"/>
    <w:qFormat/>
    <w:rsid w:val="00e458b9"/>
    <w:rPr>
      <w:rFonts w:ascii="Times New Roman" w:hAnsi="Times New Roman" w:eastAsia="Times New Roman" w:cs="Times New Roman"/>
      <w:sz w:val="20"/>
      <w:szCs w:val="20"/>
      <w:lang w:eastAsia="ar-SA"/>
    </w:rPr>
  </w:style>
  <w:style w:type="character" w:styleId="TextodenotaderodapChar" w:customStyle="1">
    <w:name w:val="Texto de nota de rodapé Char"/>
    <w:basedOn w:val="DefaultParagraphFont"/>
    <w:link w:val="Textodenotaderodap"/>
    <w:qFormat/>
    <w:rsid w:val="00e458b9"/>
    <w:rPr>
      <w:rFonts w:ascii="Times New Roman" w:hAnsi="Times New Roman" w:eastAsia="Times New Roman" w:cs="Times New Roman"/>
      <w:sz w:val="20"/>
      <w:szCs w:val="20"/>
      <w:lang w:eastAsia="ar-SA"/>
    </w:rPr>
  </w:style>
  <w:style w:type="character" w:styleId="Ncoradanotaderodap">
    <w:name w:val="Âncora da nota de rodapé"/>
    <w:rPr>
      <w:vertAlign w:val="superscript"/>
    </w:rPr>
  </w:style>
  <w:style w:type="character" w:styleId="FootnoteCharacters">
    <w:name w:val="Footnote Characters"/>
    <w:basedOn w:val="DefaultParagraphFont"/>
    <w:qFormat/>
    <w:rsid w:val="00e458b9"/>
    <w:rPr>
      <w:vertAlign w:val="superscript"/>
    </w:rPr>
  </w:style>
  <w:style w:type="character" w:styleId="Strong">
    <w:name w:val="Strong"/>
    <w:basedOn w:val="DefaultParagraphFont"/>
    <w:uiPriority w:val="22"/>
    <w:qFormat/>
    <w:rsid w:val="00e458b9"/>
    <w:rPr>
      <w:b/>
      <w:bCs/>
    </w:rPr>
  </w:style>
  <w:style w:type="character" w:styleId="TextodenotadefimChar" w:customStyle="1">
    <w:name w:val="Texto de nota de fim Char"/>
    <w:basedOn w:val="DefaultParagraphFont"/>
    <w:link w:val="Textodenotadefim"/>
    <w:uiPriority w:val="99"/>
    <w:semiHidden/>
    <w:qFormat/>
    <w:rsid w:val="00875f0f"/>
    <w:rPr>
      <w:rFonts w:ascii="Times New Roman" w:hAnsi="Times New Roman" w:eastAsia="Times New Roman" w:cs="Times New Roman"/>
      <w:sz w:val="20"/>
      <w:szCs w:val="20"/>
      <w:lang w:eastAsia="ar-SA"/>
    </w:rPr>
  </w:style>
  <w:style w:type="character" w:styleId="Ncoradanotadefim">
    <w:name w:val="Âncora da nota de fim"/>
    <w:rPr>
      <w:vertAlign w:val="superscript"/>
    </w:rPr>
  </w:style>
  <w:style w:type="character" w:styleId="EndnoteCharacters">
    <w:name w:val="Endnote Characters"/>
    <w:basedOn w:val="DefaultParagraphFont"/>
    <w:uiPriority w:val="99"/>
    <w:semiHidden/>
    <w:unhideWhenUsed/>
    <w:qFormat/>
    <w:rsid w:val="00875f0f"/>
    <w:rPr>
      <w:vertAlign w:val="superscript"/>
    </w:rPr>
  </w:style>
  <w:style w:type="character" w:styleId="Appleconvertedspace" w:customStyle="1">
    <w:name w:val="apple-converted-space"/>
    <w:basedOn w:val="DefaultParagraphFont"/>
    <w:qFormat/>
    <w:rsid w:val="000f5415"/>
    <w:rPr/>
  </w:style>
  <w:style w:type="character" w:styleId="LinkdaInternet">
    <w:name w:val="Link da Internet"/>
    <w:basedOn w:val="DefaultParagraphFont"/>
    <w:uiPriority w:val="99"/>
    <w:unhideWhenUsed/>
    <w:rsid w:val="008c5acd"/>
    <w:rPr>
      <w:color w:val="0000FF" w:themeColor="hyperlink"/>
      <w:u w:val="single"/>
    </w:rPr>
  </w:style>
  <w:style w:type="character" w:styleId="TextodebaloChar" w:customStyle="1">
    <w:name w:val="Texto de balão Char"/>
    <w:basedOn w:val="DefaultParagraphFont"/>
    <w:link w:val="Textodebalo"/>
    <w:uiPriority w:val="99"/>
    <w:semiHidden/>
    <w:qFormat/>
    <w:rsid w:val="00f979bc"/>
    <w:rPr>
      <w:rFonts w:ascii="Tahoma" w:hAnsi="Tahoma" w:eastAsia="Times New Roman" w:cs="Tahoma"/>
      <w:sz w:val="16"/>
      <w:szCs w:val="16"/>
      <w:lang w:eastAsia="ar-SA"/>
    </w:rPr>
  </w:style>
  <w:style w:type="character" w:styleId="FollowedHyperlink">
    <w:name w:val="FollowedHyperlink"/>
    <w:basedOn w:val="DefaultParagraphFont"/>
    <w:uiPriority w:val="99"/>
    <w:semiHidden/>
    <w:unhideWhenUsed/>
    <w:qFormat/>
    <w:rsid w:val="00d32c82"/>
    <w:rPr>
      <w:color w:val="800080" w:themeColor="followedHyperlink"/>
      <w:u w:val="single"/>
    </w:rPr>
  </w:style>
  <w:style w:type="character" w:styleId="Annotationreference">
    <w:name w:val="annotation reference"/>
    <w:basedOn w:val="DefaultParagraphFont"/>
    <w:uiPriority w:val="99"/>
    <w:semiHidden/>
    <w:unhideWhenUsed/>
    <w:qFormat/>
    <w:rsid w:val="00825253"/>
    <w:rPr>
      <w:sz w:val="16"/>
      <w:szCs w:val="16"/>
    </w:rPr>
  </w:style>
  <w:style w:type="character" w:styleId="TextodecomentrioChar" w:customStyle="1">
    <w:name w:val="Texto de comentário Char"/>
    <w:basedOn w:val="DefaultParagraphFont"/>
    <w:link w:val="Textodecomentrio"/>
    <w:uiPriority w:val="99"/>
    <w:semiHidden/>
    <w:qFormat/>
    <w:rsid w:val="00825253"/>
    <w:rPr>
      <w:rFonts w:ascii="Times New Roman" w:hAnsi="Times New Roman" w:eastAsia="Times New Roman" w:cs="Times New Roman"/>
      <w:sz w:val="20"/>
      <w:szCs w:val="20"/>
      <w:lang w:eastAsia="ar-SA"/>
    </w:rPr>
  </w:style>
  <w:style w:type="character" w:styleId="AssuntodocomentrioChar" w:customStyle="1">
    <w:name w:val="Assunto do comentário Char"/>
    <w:basedOn w:val="TextodecomentrioChar"/>
    <w:link w:val="Assuntodocomentrio"/>
    <w:uiPriority w:val="99"/>
    <w:semiHidden/>
    <w:qFormat/>
    <w:rsid w:val="00825253"/>
    <w:rPr>
      <w:rFonts w:ascii="Times New Roman" w:hAnsi="Times New Roman" w:eastAsia="Times New Roman" w:cs="Times New Roman"/>
      <w:b/>
      <w:bCs/>
      <w:sz w:val="20"/>
      <w:szCs w:val="20"/>
      <w:lang w:eastAsia="ar-SA"/>
    </w:rPr>
  </w:style>
  <w:style w:type="character" w:styleId="Caracteresdenotaderodap">
    <w:name w:val="Caracteres de nota de rodapé"/>
    <w:qFormat/>
    <w:rPr/>
  </w:style>
  <w:style w:type="character" w:styleId="Caracteresdenotadefim">
    <w:name w:val="Caracteres de nota de fim"/>
    <w:qFormat/>
    <w:rPr/>
  </w:style>
  <w:style w:type="paragraph" w:styleId="Ttulo">
    <w:name w:val="Título"/>
    <w:basedOn w:val="Normal1"/>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1"/>
    <w:pPr>
      <w:spacing w:lineRule="auto" w:line="276" w:before="0" w:after="140"/>
    </w:pPr>
    <w:rPr/>
  </w:style>
  <w:style w:type="paragraph" w:styleId="Lista">
    <w:name w:val="List"/>
    <w:basedOn w:val="Corpodotexto"/>
    <w:pPr/>
    <w:rPr>
      <w:rFonts w:cs="Arial"/>
    </w:rPr>
  </w:style>
  <w:style w:type="paragraph" w:styleId="Legenda">
    <w:name w:val="Caption"/>
    <w:basedOn w:val="Normal1"/>
    <w:qFormat/>
    <w:pPr>
      <w:suppressLineNumbers/>
      <w:spacing w:before="120" w:after="120"/>
    </w:pPr>
    <w:rPr>
      <w:rFonts w:cs="Arial"/>
      <w:i/>
      <w:iCs/>
      <w:sz w:val="24"/>
      <w:szCs w:val="24"/>
    </w:rPr>
  </w:style>
  <w:style w:type="paragraph" w:styleId="Ndice">
    <w:name w:val="Índice"/>
    <w:basedOn w:val="Normal1"/>
    <w:qFormat/>
    <w:pPr>
      <w:suppressLineNumbers/>
    </w:pPr>
    <w:rPr>
      <w:rFonts w:cs="Arial"/>
    </w:rPr>
  </w:style>
  <w:style w:type="paragraph" w:styleId="Normal1" w:default="1">
    <w:name w:val="LO-normal1"/>
    <w:qFormat/>
    <w:pPr>
      <w:widowControl/>
      <w:bidi w:val="0"/>
      <w:spacing w:before="0" w:after="0"/>
      <w:jc w:val="left"/>
    </w:pPr>
    <w:rPr>
      <w:rFonts w:ascii="Times New Roman" w:hAnsi="Times New Roman" w:eastAsia="NSimSun" w:cs="Arial"/>
      <w:color w:val="auto"/>
      <w:kern w:val="0"/>
      <w:sz w:val="20"/>
      <w:szCs w:val="20"/>
      <w:lang w:val="pt-BR" w:eastAsia="zh-CN" w:bidi="hi-IN"/>
    </w:rPr>
  </w:style>
  <w:style w:type="paragraph" w:styleId="Ttulododocumento">
    <w:name w:val="Title"/>
    <w:basedOn w:val="LOnormal"/>
    <w:next w:val="LOnormal"/>
    <w:qFormat/>
    <w:pPr>
      <w:keepNext w:val="true"/>
      <w:keepLines/>
      <w:spacing w:lineRule="auto" w:line="240" w:before="480" w:after="120"/>
    </w:pPr>
    <w:rPr>
      <w:b/>
      <w:sz w:val="72"/>
      <w:szCs w:val="72"/>
    </w:rPr>
  </w:style>
  <w:style w:type="paragraph" w:styleId="LOnormal" w:default="1">
    <w:name w:val="LO-normal"/>
    <w:qFormat/>
    <w:pPr>
      <w:widowControl/>
      <w:bidi w:val="0"/>
      <w:spacing w:before="0" w:after="0"/>
      <w:jc w:val="left"/>
    </w:pPr>
    <w:rPr>
      <w:rFonts w:ascii="Times New Roman" w:hAnsi="Times New Roman" w:eastAsia="NSimSun" w:cs="Arial"/>
      <w:color w:val="auto"/>
      <w:kern w:val="0"/>
      <w:sz w:val="20"/>
      <w:szCs w:val="20"/>
      <w:lang w:val="pt-BR" w:eastAsia="zh-CN" w:bidi="hi-IN"/>
    </w:rPr>
  </w:style>
  <w:style w:type="paragraph" w:styleId="CabealhoeRodap">
    <w:name w:val="Cabeçalho e Rodapé"/>
    <w:basedOn w:val="Normal1"/>
    <w:qFormat/>
    <w:pPr/>
    <w:rPr/>
  </w:style>
  <w:style w:type="paragraph" w:styleId="Cabealho">
    <w:name w:val="Header"/>
    <w:basedOn w:val="LOnormal"/>
    <w:link w:val="CabealhoChar"/>
    <w:uiPriority w:val="99"/>
    <w:rsid w:val="00e458b9"/>
    <w:pPr>
      <w:tabs>
        <w:tab w:val="clear" w:pos="720"/>
        <w:tab w:val="center" w:pos="4419" w:leader="none"/>
        <w:tab w:val="right" w:pos="8838" w:leader="none"/>
      </w:tabs>
    </w:pPr>
    <w:rPr/>
  </w:style>
  <w:style w:type="paragraph" w:styleId="Rodap">
    <w:name w:val="Footer"/>
    <w:basedOn w:val="LOnormal"/>
    <w:link w:val="RodapChar"/>
    <w:rsid w:val="00e458b9"/>
    <w:pPr>
      <w:tabs>
        <w:tab w:val="clear" w:pos="720"/>
        <w:tab w:val="center" w:pos="4419" w:leader="none"/>
        <w:tab w:val="right" w:pos="8838" w:leader="none"/>
      </w:tabs>
    </w:pPr>
    <w:rPr/>
  </w:style>
  <w:style w:type="paragraph" w:styleId="ListParagraph">
    <w:name w:val="List Paragraph"/>
    <w:basedOn w:val="LOnormal"/>
    <w:uiPriority w:val="34"/>
    <w:qFormat/>
    <w:rsid w:val="00e458b9"/>
    <w:pPr>
      <w:suppressAutoHyphens w:val="false"/>
      <w:spacing w:before="0" w:after="0"/>
      <w:ind w:left="720" w:hanging="0"/>
      <w:contextualSpacing/>
    </w:pPr>
    <w:rPr>
      <w:lang w:eastAsia="pt-BR"/>
    </w:rPr>
  </w:style>
  <w:style w:type="paragraph" w:styleId="Notaderodap">
    <w:name w:val="Footnote Text"/>
    <w:basedOn w:val="LOnormal"/>
    <w:link w:val="TextodenotaderodapChar"/>
    <w:rsid w:val="00e458b9"/>
    <w:pPr/>
    <w:rPr/>
  </w:style>
  <w:style w:type="paragraph" w:styleId="Notadefim">
    <w:name w:val="Endnote Text"/>
    <w:basedOn w:val="LOnormal"/>
    <w:link w:val="TextodenotadefimChar"/>
    <w:uiPriority w:val="99"/>
    <w:semiHidden/>
    <w:unhideWhenUsed/>
    <w:rsid w:val="00875f0f"/>
    <w:pPr/>
    <w:rPr/>
  </w:style>
  <w:style w:type="paragraph" w:styleId="BalloonText">
    <w:name w:val="Balloon Text"/>
    <w:basedOn w:val="LOnormal"/>
    <w:link w:val="TextodebaloChar"/>
    <w:uiPriority w:val="99"/>
    <w:semiHidden/>
    <w:unhideWhenUsed/>
    <w:qFormat/>
    <w:rsid w:val="00f979bc"/>
    <w:pPr/>
    <w:rPr>
      <w:rFonts w:ascii="Tahoma" w:hAnsi="Tahoma" w:cs="Tahoma"/>
      <w:sz w:val="16"/>
      <w:szCs w:val="16"/>
    </w:rPr>
  </w:style>
  <w:style w:type="paragraph" w:styleId="Annotationtext">
    <w:name w:val="annotation text"/>
    <w:basedOn w:val="LOnormal"/>
    <w:link w:val="TextodecomentrioChar"/>
    <w:uiPriority w:val="99"/>
    <w:semiHidden/>
    <w:unhideWhenUsed/>
    <w:qFormat/>
    <w:rsid w:val="00825253"/>
    <w:pPr/>
    <w:rPr/>
  </w:style>
  <w:style w:type="paragraph" w:styleId="Annotationsubject">
    <w:name w:val="annotation subject"/>
    <w:basedOn w:val="Annotationtext"/>
    <w:next w:val="Annotationtext"/>
    <w:link w:val="AssuntodocomentrioChar"/>
    <w:uiPriority w:val="99"/>
    <w:semiHidden/>
    <w:unhideWhenUsed/>
    <w:qFormat/>
    <w:rsid w:val="00825253"/>
    <w:pPr/>
    <w:rPr>
      <w:b/>
      <w:bCs/>
    </w:rPr>
  </w:style>
  <w:style w:type="paragraph" w:styleId="Subttulo">
    <w:name w:val="Subtitle"/>
    <w:basedOn w:val="Normal1"/>
    <w:next w:val="Normal1"/>
    <w:qFormat/>
    <w:pPr>
      <w:keepNext w:val="true"/>
      <w:keepLines/>
      <w:spacing w:lineRule="auto" w:line="240"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Normal">
    <w:name w:val="Table Normal"/>
  </w:style>
  <w:style w:type="table" w:default="1" w:styleId="TableNormal">
    <w:name w:val="Table Normal"/>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styleId="Tabelacomgrade">
    <w:name w:val="Table Grid"/>
    <w:basedOn w:val="Tabelanormal"/>
    <w:uiPriority w:val="39"/>
    <w:rsid w:val="00e83d3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tvhN4FlvmPqooLddyzmpGEa0Y4g==">AMUW2mU0W/zZBUQQtWkF4NORA5OSTf3rvh0i3MyAmlVn8k/tO7b/tEMPBoXlrrnQ9qF4VqUoEdTNVDKOc1bVTm3T8vxwDTkmfoq+wuyFr+0mwAwuJjApMSorYqXM1hw9iehMu/Wu94/KeWhQU3mGTrDOgtDdxjHHl2NGfs0hCW3DLKVSaEP8ETsRFT2/+MDTzFGpXC3vtpLp80AnyzfIL10jXc6thDYfZevvcZexv8ciihsUi3wXUfI=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
  <TotalTime>1</TotalTime>
  <Application>LibreOffice/6.3.5.2$Windows_X86_64 LibreOffice_project/dd0751754f11728f69b42ee2af66670068624673</Application>
  <Pages>8</Pages>
  <Words>963</Words>
  <Characters>6024</Characters>
  <CharactersWithSpaces>6881</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2020-02-26T17:56:00Z</dcterms:created>
  <dc:creator>Administrador</dc:creator>
  <dc:description/>
  <dc:language>pt-BR</dc:language>
  <cp:lastModifiedBy/>
  <dcterms:modified xsi:type="dcterms:W3CDTF">2021-05-10T19:19:17Z</dcterms:modified>
  <cp:revision>1</cp:revision>
  <dc:subject/>
  <dc:title/>
</cp:coreProperties>
</file>