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900"/>
        <w:gridCol w:w="975"/>
        <w:gridCol w:w="1740"/>
        <w:gridCol w:w="2085"/>
        <w:gridCol w:w="1170"/>
        <w:gridCol w:w="1260"/>
        <w:tblGridChange w:id="0">
          <w:tblGrid>
            <w:gridCol w:w="900"/>
            <w:gridCol w:w="900"/>
            <w:gridCol w:w="975"/>
            <w:gridCol w:w="1740"/>
            <w:gridCol w:w="2085"/>
            <w:gridCol w:w="1170"/>
            <w:gridCol w:w="1260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 01</w:t>
            </w:r>
          </w:p>
        </w:tc>
        <w:tc>
          <w:tcPr>
            <w:gridSpan w:val="6"/>
            <w:tcBorders>
              <w:top w:color="000000" w:space="0" w:sz="10" w:val="single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Exclusivo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Máximo 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Máximo do Item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435057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Bloco de Recado. Material: Papel Reciclado; Cor: Amarela; Largura: 76 MM Comprimento: 102 MM; Características Adicionais: Autoadesivo, Removível; Quantidade Folhas: 100 UN;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885"/>
        <w:gridCol w:w="915"/>
        <w:gridCol w:w="1815"/>
        <w:gridCol w:w="2055"/>
        <w:gridCol w:w="1125"/>
        <w:gridCol w:w="1335"/>
        <w:tblGridChange w:id="0">
          <w:tblGrid>
            <w:gridCol w:w="900"/>
            <w:gridCol w:w="885"/>
            <w:gridCol w:w="915"/>
            <w:gridCol w:w="1815"/>
            <w:gridCol w:w="2055"/>
            <w:gridCol w:w="1125"/>
            <w:gridCol w:w="1335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 02</w:t>
            </w:r>
          </w:p>
        </w:tc>
        <w:tc>
          <w:tcPr>
            <w:gridSpan w:val="6"/>
            <w:tcBorders>
              <w:top w:color="000000" w:space="0" w:sz="10" w:val="single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Participação Geral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Máximo 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Máximo do Item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Resma (500 folhas)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461756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Papel, Sulfite, 100% reciclado, FORMATO: A4, MEDIDA: 210mm x 297mm, COR: Palha, Igual ou superior a 50% de material obtido a partir do reaproveitamento de papel pós-consumo, GRAMATURA: 75g/m², Resma (500 folhas).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885"/>
        <w:gridCol w:w="915"/>
        <w:gridCol w:w="1815"/>
        <w:gridCol w:w="2055"/>
        <w:gridCol w:w="1125"/>
        <w:gridCol w:w="1335"/>
        <w:tblGridChange w:id="0">
          <w:tblGrid>
            <w:gridCol w:w="900"/>
            <w:gridCol w:w="885"/>
            <w:gridCol w:w="915"/>
            <w:gridCol w:w="1815"/>
            <w:gridCol w:w="2055"/>
            <w:gridCol w:w="1125"/>
            <w:gridCol w:w="1335"/>
          </w:tblGrid>
        </w:tblGridChange>
      </w:tblGrid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 03</w:t>
            </w:r>
          </w:p>
        </w:tc>
        <w:tc>
          <w:tcPr>
            <w:gridSpan w:val="6"/>
            <w:tcBorders>
              <w:top w:color="000000" w:space="0" w:sz="10" w:val="single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Cota de 25%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Unitário Máximo (R$)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Máximo do Item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Resma (500 folhas)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461756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Papel, Sulfite, 100% reciclado, FORMATO: A4, MEDIDA: 210mm x 297mm, COR: Palha, Igual ou superior a 50% de material obtido a partir do reaproveitamento de papel pós-consumo, GRAMATURA: 75g/m², Resma (500 folhas).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8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89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8A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8B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90024/202</w:t>
    </w:r>
    <w:bookmarkStart w:colFirst="0" w:colLast="0" w:name="bookmark=id.bcmxedp6yzo7" w:id="0"/>
    <w:bookmarkEnd w:id="0"/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5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SEI 24.0.0000001677-9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71122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1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1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2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4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85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qIo2+2tQLqvr5IZLY9gjnQHxKQ==">CgMxLjAyD2lkLmJjbXhlZHA2eXpvNzgAciExZkhibjZGZkdMNHFpOXM5d1hrM3lNX0pGZHFBWTczd2E=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2025-02-18T12:41:00Z</dcterms:created>
  <dc:creator>DPE-PR</dc:creator>
</cp:coreProperties>
</file>