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67629" w14:textId="4878ACDC" w:rsidR="0002061A" w:rsidRPr="005661ED" w:rsidRDefault="0002061A" w:rsidP="00966506">
      <w:pPr>
        <w:pStyle w:val="LO-normal"/>
        <w:widowControl w:val="0"/>
        <w:jc w:val="center"/>
        <w:rPr>
          <w:rFonts w:ascii="Verdana" w:eastAsia="Verdana" w:hAnsi="Verdana" w:cs="Verdana"/>
        </w:rPr>
      </w:pPr>
      <w:bookmarkStart w:id="0" w:name="_GoBack"/>
      <w:bookmarkEnd w:id="0"/>
      <w:r w:rsidRPr="005661ED">
        <w:rPr>
          <w:rFonts w:ascii="Verdana" w:eastAsia="Verdana" w:hAnsi="Verdana" w:cs="Verdana"/>
        </w:rPr>
        <w:br w:type="page"/>
      </w:r>
    </w:p>
    <w:p w14:paraId="43FFD611"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I</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TERMO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REFERÊNCIA</w:t>
      </w:r>
    </w:p>
    <w:p w14:paraId="48C4157A" w14:textId="77777777" w:rsidR="0050583D" w:rsidRPr="005661ED" w:rsidRDefault="0050583D" w:rsidP="00966506">
      <w:pPr>
        <w:pStyle w:val="LO-normal"/>
        <w:widowControl w:val="0"/>
        <w:spacing w:line="276" w:lineRule="auto"/>
        <w:jc w:val="both"/>
        <w:rPr>
          <w:rFonts w:ascii="Verdana" w:eastAsia="Verdana" w:hAnsi="Verdana" w:cs="Verdana"/>
        </w:rPr>
      </w:pPr>
    </w:p>
    <w:p w14:paraId="2578D837" w14:textId="77777777" w:rsidR="0002061A" w:rsidRPr="005661ED" w:rsidRDefault="0002061A" w:rsidP="00966506">
      <w:pPr>
        <w:pStyle w:val="Ttulo1"/>
        <w:widowControl w:val="0"/>
      </w:pPr>
      <w:r w:rsidRPr="005661ED">
        <w:t>DO</w:t>
      </w:r>
      <w:r w:rsidR="0016097D" w:rsidRPr="005661ED">
        <w:t xml:space="preserve"> </w:t>
      </w:r>
      <w:r w:rsidRPr="005661ED">
        <w:t>OBJETO</w:t>
      </w:r>
    </w:p>
    <w:p w14:paraId="280B893A" w14:textId="77777777" w:rsidR="0002061A" w:rsidRPr="005661ED" w:rsidRDefault="0002061A" w:rsidP="00966506">
      <w:pPr>
        <w:pStyle w:val="Ttulo2"/>
        <w:widowControl w:val="0"/>
      </w:pPr>
      <w:r w:rsidRPr="005661ED">
        <w:t>Constituição</w:t>
      </w:r>
      <w:r w:rsidR="0016097D" w:rsidRPr="005661ED">
        <w:t xml:space="preserve"> </w:t>
      </w:r>
      <w:r w:rsidRPr="005661ED">
        <w:t>de</w:t>
      </w:r>
      <w:r w:rsidR="0016097D" w:rsidRPr="005661ED">
        <w:t xml:space="preserve"> </w:t>
      </w:r>
      <w:r w:rsidRPr="005661ED">
        <w:t>Sistema</w:t>
      </w:r>
      <w:r w:rsidR="0016097D" w:rsidRPr="005661ED">
        <w:t xml:space="preserve"> </w:t>
      </w:r>
      <w:r w:rsidRPr="005661ED">
        <w:t>de</w:t>
      </w:r>
      <w:r w:rsidR="0016097D" w:rsidRPr="005661ED">
        <w:t xml:space="preserve"> </w:t>
      </w:r>
      <w:r w:rsidRPr="005661ED">
        <w:t>Registro</w:t>
      </w:r>
      <w:r w:rsidR="0016097D" w:rsidRPr="005661ED">
        <w:t xml:space="preserve"> </w:t>
      </w:r>
      <w:r w:rsidRPr="005661ED">
        <w:t>de</w:t>
      </w:r>
      <w:r w:rsidR="0016097D" w:rsidRPr="005661ED">
        <w:t xml:space="preserve"> </w:t>
      </w:r>
      <w:r w:rsidRPr="005661ED">
        <w:t>Preços,</w:t>
      </w:r>
      <w:r w:rsidR="0016097D" w:rsidRPr="005661ED">
        <w:t xml:space="preserve"> </w:t>
      </w:r>
      <w:r w:rsidRPr="005661ED">
        <w:t>para</w:t>
      </w:r>
      <w:r w:rsidR="0016097D" w:rsidRPr="005661ED">
        <w:t xml:space="preserve"> </w:t>
      </w:r>
      <w:r w:rsidRPr="005661ED">
        <w:t>futura</w:t>
      </w:r>
      <w:r w:rsidR="0016097D" w:rsidRPr="005661ED">
        <w:t xml:space="preserve"> </w:t>
      </w:r>
      <w:r w:rsidRPr="005661ED">
        <w:t>e</w:t>
      </w:r>
      <w:r w:rsidR="0016097D" w:rsidRPr="005661ED">
        <w:t xml:space="preserve"> </w:t>
      </w:r>
      <w:r w:rsidRPr="005661ED">
        <w:t>eventual</w:t>
      </w:r>
      <w:r w:rsidR="0016097D" w:rsidRPr="005661ED">
        <w:t xml:space="preserve"> </w:t>
      </w:r>
      <w:r w:rsidRPr="005661ED">
        <w:t>aquisição</w:t>
      </w:r>
      <w:r w:rsidR="0016097D" w:rsidRPr="005661ED">
        <w:t xml:space="preserve"> </w:t>
      </w:r>
      <w:r w:rsidRPr="005661ED">
        <w:t>de</w:t>
      </w:r>
      <w:r w:rsidR="0016097D" w:rsidRPr="005661ED">
        <w:t xml:space="preserve"> </w:t>
      </w:r>
      <w:r w:rsidRPr="005661ED">
        <w:t>notebooks</w:t>
      </w:r>
      <w:r w:rsidR="0016097D" w:rsidRPr="005661ED">
        <w:t xml:space="preserve"> </w:t>
      </w:r>
      <w:r w:rsidRPr="005661ED">
        <w:t>para</w:t>
      </w:r>
      <w:r w:rsidR="0016097D" w:rsidRPr="005661ED">
        <w:t xml:space="preserve"> </w:t>
      </w:r>
      <w:r w:rsidRPr="005661ED">
        <w:t>a</w:t>
      </w:r>
      <w:r w:rsidR="0016097D" w:rsidRPr="005661ED">
        <w:t xml:space="preserve"> </w:t>
      </w:r>
      <w:r w:rsidRPr="005661ED">
        <w:t>Defensoria</w:t>
      </w:r>
      <w:r w:rsidR="0016097D" w:rsidRPr="005661ED">
        <w:t xml:space="preserve"> </w:t>
      </w:r>
      <w:r w:rsidRPr="005661ED">
        <w:t>Pública</w:t>
      </w:r>
      <w:r w:rsidR="0016097D" w:rsidRPr="005661ED">
        <w:t xml:space="preserve"> </w:t>
      </w:r>
      <w:r w:rsidRPr="005661ED">
        <w:t>do</w:t>
      </w:r>
      <w:r w:rsidR="0016097D" w:rsidRPr="005661ED">
        <w:t xml:space="preserve"> </w:t>
      </w:r>
      <w:r w:rsidRPr="005661ED">
        <w:t>Estado</w:t>
      </w:r>
      <w:r w:rsidR="0016097D" w:rsidRPr="005661ED">
        <w:t xml:space="preserve"> </w:t>
      </w:r>
      <w:r w:rsidRPr="005661ED">
        <w:t>do</w:t>
      </w:r>
      <w:r w:rsidR="0016097D" w:rsidRPr="005661ED">
        <w:t xml:space="preserve"> </w:t>
      </w:r>
      <w:r w:rsidRPr="005661ED">
        <w:t>Paraná</w:t>
      </w:r>
      <w:r w:rsidR="0016097D" w:rsidRPr="005661ED">
        <w:t xml:space="preserve"> </w:t>
      </w:r>
      <w:r w:rsidRPr="005661ED">
        <w:t>(DPE</w:t>
      </w:r>
      <w:r w:rsidR="00677464" w:rsidRPr="005661ED">
        <w:t>-</w:t>
      </w:r>
      <w:r w:rsidRPr="005661ED">
        <w:t>PR).</w:t>
      </w:r>
    </w:p>
    <w:p w14:paraId="5D9C4857" w14:textId="77777777" w:rsidR="0002061A" w:rsidRPr="005661ED" w:rsidRDefault="0002061A" w:rsidP="00966506">
      <w:pPr>
        <w:pStyle w:val="LO-normal"/>
        <w:widowControl w:val="0"/>
        <w:rPr>
          <w:rFonts w:ascii="Verdana" w:hAnsi="Verdana"/>
          <w:lang w:eastAsia="en-US" w:bidi="ar-SA"/>
        </w:rPr>
      </w:pPr>
    </w:p>
    <w:p w14:paraId="4F901C61" w14:textId="77777777" w:rsidR="0002061A" w:rsidRPr="005661ED" w:rsidRDefault="0002061A" w:rsidP="00966506">
      <w:pPr>
        <w:pStyle w:val="Ttulo1"/>
        <w:widowControl w:val="0"/>
      </w:pPr>
      <w:r w:rsidRPr="005661ED">
        <w:t>DO</w:t>
      </w:r>
      <w:r w:rsidR="0016097D" w:rsidRPr="005661ED">
        <w:t xml:space="preserve"> </w:t>
      </w:r>
      <w:r w:rsidRPr="005661ED">
        <w:t>DETALHAMENTO</w:t>
      </w:r>
      <w:r w:rsidR="0016097D" w:rsidRPr="005661ED">
        <w:t xml:space="preserve"> </w:t>
      </w:r>
      <w:r w:rsidRPr="005661ED">
        <w:t>DO</w:t>
      </w:r>
      <w:r w:rsidR="0016097D" w:rsidRPr="005661ED">
        <w:t xml:space="preserve"> </w:t>
      </w:r>
      <w:r w:rsidRPr="005661ED">
        <w:t>OBJETO</w:t>
      </w:r>
    </w:p>
    <w:p w14:paraId="669D88DB" w14:textId="06D7C72B" w:rsidR="0002061A" w:rsidRPr="005661ED" w:rsidRDefault="0002061A" w:rsidP="00966506">
      <w:pPr>
        <w:pStyle w:val="Ttulo2"/>
        <w:widowControl w:val="0"/>
      </w:pPr>
      <w:r w:rsidRPr="005661ED">
        <w:t>Constituição</w:t>
      </w:r>
      <w:r w:rsidR="0016097D" w:rsidRPr="005661ED">
        <w:t xml:space="preserve"> </w:t>
      </w:r>
      <w:r w:rsidRPr="005661ED">
        <w:t>de</w:t>
      </w:r>
      <w:r w:rsidR="0016097D" w:rsidRPr="005661ED">
        <w:t xml:space="preserve"> </w:t>
      </w:r>
      <w:r w:rsidRPr="005661ED">
        <w:t>Sistema</w:t>
      </w:r>
      <w:r w:rsidR="0016097D" w:rsidRPr="005661ED">
        <w:t xml:space="preserve"> </w:t>
      </w:r>
      <w:r w:rsidRPr="005661ED">
        <w:t>de</w:t>
      </w:r>
      <w:r w:rsidR="0016097D" w:rsidRPr="005661ED">
        <w:t xml:space="preserve"> </w:t>
      </w:r>
      <w:r w:rsidRPr="005661ED">
        <w:t>Registro</w:t>
      </w:r>
      <w:r w:rsidR="0016097D" w:rsidRPr="005661ED">
        <w:t xml:space="preserve"> </w:t>
      </w:r>
      <w:r w:rsidRPr="005661ED">
        <w:t>de</w:t>
      </w:r>
      <w:r w:rsidR="0016097D" w:rsidRPr="005661ED">
        <w:t xml:space="preserve"> </w:t>
      </w:r>
      <w:r w:rsidRPr="005661ED">
        <w:t>Preços,</w:t>
      </w:r>
      <w:r w:rsidR="0016097D" w:rsidRPr="005661ED">
        <w:t xml:space="preserve"> </w:t>
      </w:r>
      <w:r w:rsidRPr="005661ED">
        <w:t>para</w:t>
      </w:r>
      <w:r w:rsidR="0016097D" w:rsidRPr="005661ED">
        <w:t xml:space="preserve"> </w:t>
      </w:r>
      <w:r w:rsidRPr="005661ED">
        <w:t>futura</w:t>
      </w:r>
      <w:r w:rsidR="0016097D" w:rsidRPr="005661ED">
        <w:t xml:space="preserve"> </w:t>
      </w:r>
      <w:r w:rsidRPr="005661ED">
        <w:t>e</w:t>
      </w:r>
      <w:r w:rsidR="0016097D" w:rsidRPr="005661ED">
        <w:t xml:space="preserve"> </w:t>
      </w:r>
      <w:r w:rsidRPr="005661ED">
        <w:t>eventual</w:t>
      </w:r>
      <w:r w:rsidR="0016097D" w:rsidRPr="005661ED">
        <w:t xml:space="preserve"> </w:t>
      </w:r>
      <w:r w:rsidRPr="005661ED">
        <w:t>aquisição</w:t>
      </w:r>
      <w:r w:rsidR="0016097D" w:rsidRPr="005661ED">
        <w:t xml:space="preserve"> </w:t>
      </w:r>
      <w:r w:rsidRPr="005661ED">
        <w:t>de</w:t>
      </w:r>
      <w:r w:rsidR="0016097D" w:rsidRPr="005661ED">
        <w:t xml:space="preserve"> </w:t>
      </w:r>
      <w:r w:rsidRPr="005661ED">
        <w:t>notebooks</w:t>
      </w:r>
      <w:r w:rsidR="0016097D" w:rsidRPr="005661ED">
        <w:t xml:space="preserve"> </w:t>
      </w:r>
      <w:r w:rsidRPr="005661ED">
        <w:t>com</w:t>
      </w:r>
      <w:r w:rsidR="0016097D" w:rsidRPr="005661ED">
        <w:t xml:space="preserve"> </w:t>
      </w:r>
      <w:r w:rsidRPr="005661ED">
        <w:t>garantia</w:t>
      </w:r>
      <w:r w:rsidR="0016097D" w:rsidRPr="005661ED">
        <w:t xml:space="preserve"> </w:t>
      </w:r>
      <w:r w:rsidRPr="005661ED">
        <w:rPr>
          <w:i/>
        </w:rPr>
        <w:t>on</w:t>
      </w:r>
      <w:r w:rsidR="0016097D" w:rsidRPr="005661ED">
        <w:rPr>
          <w:i/>
        </w:rPr>
        <w:t xml:space="preserve"> </w:t>
      </w:r>
      <w:r w:rsidRPr="005661ED">
        <w:rPr>
          <w:i/>
        </w:rPr>
        <w:t>site</w:t>
      </w:r>
      <w:r w:rsidR="0016097D" w:rsidRPr="005661ED">
        <w:t xml:space="preserve"> </w:t>
      </w:r>
      <w:r w:rsidRPr="005661ED">
        <w:t>de</w:t>
      </w:r>
      <w:r w:rsidR="0016097D" w:rsidRPr="005661ED">
        <w:t xml:space="preserve"> </w:t>
      </w:r>
      <w:r w:rsidRPr="005661ED">
        <w:t>36</w:t>
      </w:r>
      <w:r w:rsidR="0016097D" w:rsidRPr="005661ED">
        <w:t xml:space="preserve"> </w:t>
      </w:r>
      <w:r w:rsidRPr="005661ED">
        <w:t>(trinta</w:t>
      </w:r>
      <w:r w:rsidR="0016097D" w:rsidRPr="005661ED">
        <w:t xml:space="preserve"> </w:t>
      </w:r>
      <w:r w:rsidRPr="005661ED">
        <w:t>e</w:t>
      </w:r>
      <w:r w:rsidR="0016097D" w:rsidRPr="005661ED">
        <w:t xml:space="preserve"> </w:t>
      </w:r>
      <w:r w:rsidRPr="005661ED">
        <w:t>seis)</w:t>
      </w:r>
      <w:r w:rsidR="0016097D" w:rsidRPr="005661ED">
        <w:t xml:space="preserve"> </w:t>
      </w:r>
      <w:r w:rsidRPr="005661ED">
        <w:t>meses,</w:t>
      </w:r>
      <w:r w:rsidR="0016097D" w:rsidRPr="005661ED">
        <w:t xml:space="preserve"> </w:t>
      </w:r>
      <w:r w:rsidRPr="005661ED">
        <w:t>para</w:t>
      </w:r>
      <w:r w:rsidR="0016097D" w:rsidRPr="005661ED">
        <w:t xml:space="preserve"> </w:t>
      </w:r>
      <w:r w:rsidRPr="005661ED">
        <w:t>a</w:t>
      </w:r>
      <w:r w:rsidR="0016097D" w:rsidRPr="005661ED">
        <w:t xml:space="preserve"> </w:t>
      </w:r>
      <w:r w:rsidRPr="005661ED">
        <w:t>Defensoria</w:t>
      </w:r>
      <w:r w:rsidR="0016097D" w:rsidRPr="005661ED">
        <w:t xml:space="preserve"> </w:t>
      </w:r>
      <w:r w:rsidRPr="005661ED">
        <w:t>Pública</w:t>
      </w:r>
      <w:r w:rsidR="0016097D" w:rsidRPr="005661ED">
        <w:t xml:space="preserve"> </w:t>
      </w:r>
      <w:r w:rsidRPr="005661ED">
        <w:t>do</w:t>
      </w:r>
      <w:r w:rsidR="0016097D" w:rsidRPr="005661ED">
        <w:t xml:space="preserve"> </w:t>
      </w:r>
      <w:r w:rsidRPr="005661ED">
        <w:t>Estado</w:t>
      </w:r>
      <w:r w:rsidR="0016097D" w:rsidRPr="005661ED">
        <w:t xml:space="preserve"> </w:t>
      </w:r>
      <w:r w:rsidRPr="005661ED">
        <w:t>do</w:t>
      </w:r>
      <w:r w:rsidR="0016097D" w:rsidRPr="005661ED">
        <w:t xml:space="preserve"> </w:t>
      </w:r>
      <w:r w:rsidRPr="005661ED">
        <w:t>Paraná</w:t>
      </w:r>
      <w:r w:rsidR="0016097D" w:rsidRPr="005661ED">
        <w:t xml:space="preserve"> </w:t>
      </w:r>
      <w:r w:rsidRPr="005661ED">
        <w:t>(DPE</w:t>
      </w:r>
      <w:r w:rsidR="00677464" w:rsidRPr="005661ED">
        <w:t>-</w:t>
      </w:r>
      <w:r w:rsidRPr="005661ED">
        <w:t>PR),</w:t>
      </w:r>
      <w:r w:rsidR="0016097D" w:rsidRPr="005661ED">
        <w:t xml:space="preserve"> </w:t>
      </w:r>
      <w:r w:rsidRPr="005661ED">
        <w:t>conforme</w:t>
      </w:r>
      <w:r w:rsidR="0016097D" w:rsidRPr="005661ED">
        <w:t xml:space="preserve"> </w:t>
      </w:r>
      <w:r w:rsidRPr="005661ED">
        <w:t>quantitativo</w:t>
      </w:r>
      <w:r w:rsidR="0016097D" w:rsidRPr="005661ED">
        <w:t xml:space="preserve"> </w:t>
      </w:r>
      <w:r w:rsidRPr="005661ED">
        <w:t>estimado</w:t>
      </w:r>
      <w:r w:rsidR="0016097D" w:rsidRPr="005661ED">
        <w:t xml:space="preserve"> </w:t>
      </w:r>
      <w:r w:rsidRPr="005661ED">
        <w:t>e</w:t>
      </w:r>
      <w:r w:rsidR="0016097D" w:rsidRPr="005661ED">
        <w:t xml:space="preserve"> </w:t>
      </w:r>
      <w:r w:rsidRPr="005661ED">
        <w:t>especificações</w:t>
      </w:r>
      <w:r w:rsidR="0016097D" w:rsidRPr="005661ED">
        <w:t xml:space="preserve"> </w:t>
      </w:r>
      <w:r w:rsidRPr="005661ED">
        <w:t>abaixo:</w:t>
      </w:r>
    </w:p>
    <w:p w14:paraId="1F007B0A" w14:textId="77777777" w:rsidR="00EA4DA3" w:rsidRPr="005661ED" w:rsidRDefault="00EA4DA3" w:rsidP="00EA4DA3">
      <w:pPr>
        <w:pStyle w:val="LO-normal"/>
        <w:rPr>
          <w:rFonts w:ascii="Verdana" w:hAnsi="Verdana"/>
          <w:lang w:eastAsia="en-US" w:bidi="ar-SA"/>
        </w:rPr>
      </w:pPr>
    </w:p>
    <w:tbl>
      <w:tblPr>
        <w:tblStyle w:val="Tabelacomgrade"/>
        <w:tblW w:w="5000" w:type="pct"/>
        <w:tblLook w:val="04A0" w:firstRow="1" w:lastRow="0" w:firstColumn="1" w:lastColumn="0" w:noHBand="0" w:noVBand="1"/>
      </w:tblPr>
      <w:tblGrid>
        <w:gridCol w:w="440"/>
        <w:gridCol w:w="440"/>
        <w:gridCol w:w="4520"/>
        <w:gridCol w:w="1169"/>
        <w:gridCol w:w="2662"/>
      </w:tblGrid>
      <w:tr w:rsidR="00EA4DA3" w:rsidRPr="005661ED" w14:paraId="5E293119" w14:textId="77777777" w:rsidTr="00792112">
        <w:trPr>
          <w:cantSplit/>
          <w:trHeight w:val="47"/>
        </w:trPr>
        <w:tc>
          <w:tcPr>
            <w:tcW w:w="5000" w:type="pct"/>
            <w:gridSpan w:val="5"/>
            <w:shd w:val="clear" w:color="auto" w:fill="D6E3BC" w:themeFill="accent3" w:themeFillTint="66"/>
            <w:vAlign w:val="center"/>
          </w:tcPr>
          <w:p w14:paraId="12944BB6" w14:textId="70A56DA3" w:rsidR="00EA4DA3" w:rsidRPr="005661ED" w:rsidRDefault="00EA4DA3" w:rsidP="007B348B">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COTA EXCLUSIVA PARA ME/EPP</w:t>
            </w:r>
          </w:p>
        </w:tc>
      </w:tr>
      <w:tr w:rsidR="00EA4DA3" w:rsidRPr="005661ED" w14:paraId="4BF1E560" w14:textId="77777777" w:rsidTr="00792112">
        <w:trPr>
          <w:cantSplit/>
          <w:trHeight w:val="700"/>
        </w:trPr>
        <w:tc>
          <w:tcPr>
            <w:tcW w:w="239" w:type="pct"/>
            <w:shd w:val="clear" w:color="auto" w:fill="D6E3BC" w:themeFill="accent3" w:themeFillTint="66"/>
            <w:textDirection w:val="btLr"/>
            <w:vAlign w:val="center"/>
          </w:tcPr>
          <w:p w14:paraId="44982EAC" w14:textId="77777777" w:rsidR="00EA4DA3" w:rsidRPr="005661ED" w:rsidRDefault="00EA4DA3" w:rsidP="00047987">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LOTE</w:t>
            </w:r>
          </w:p>
        </w:tc>
        <w:tc>
          <w:tcPr>
            <w:tcW w:w="239" w:type="pct"/>
            <w:shd w:val="clear" w:color="auto" w:fill="D6E3BC" w:themeFill="accent3" w:themeFillTint="66"/>
            <w:textDirection w:val="btLr"/>
            <w:vAlign w:val="center"/>
          </w:tcPr>
          <w:p w14:paraId="1D4352A8" w14:textId="77777777" w:rsidR="00EA4DA3" w:rsidRPr="005661ED" w:rsidRDefault="00EA4DA3" w:rsidP="00047987">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ITEM</w:t>
            </w:r>
          </w:p>
        </w:tc>
        <w:tc>
          <w:tcPr>
            <w:tcW w:w="2449" w:type="pct"/>
            <w:shd w:val="clear" w:color="auto" w:fill="D6E3BC" w:themeFill="accent3" w:themeFillTint="66"/>
            <w:vAlign w:val="center"/>
          </w:tcPr>
          <w:p w14:paraId="3AC6A629" w14:textId="77777777" w:rsidR="00EA4DA3" w:rsidRPr="005661ED" w:rsidRDefault="00EA4DA3" w:rsidP="007B348B">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DESCRIÇÃO</w:t>
            </w:r>
          </w:p>
        </w:tc>
        <w:tc>
          <w:tcPr>
            <w:tcW w:w="631" w:type="pct"/>
            <w:shd w:val="clear" w:color="auto" w:fill="D6E3BC" w:themeFill="accent3" w:themeFillTint="66"/>
            <w:vAlign w:val="center"/>
          </w:tcPr>
          <w:p w14:paraId="71E15666" w14:textId="68105DE6" w:rsidR="00EA4DA3" w:rsidRPr="005661ED" w:rsidRDefault="00EA4DA3" w:rsidP="007B348B">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QUANT. ESTIMADA</w:t>
            </w:r>
          </w:p>
        </w:tc>
        <w:tc>
          <w:tcPr>
            <w:tcW w:w="1442" w:type="pct"/>
            <w:shd w:val="clear" w:color="auto" w:fill="D6E3BC" w:themeFill="accent3" w:themeFillTint="66"/>
            <w:vAlign w:val="center"/>
          </w:tcPr>
          <w:p w14:paraId="131FF475" w14:textId="72A38A48" w:rsidR="00EA4DA3" w:rsidRPr="005661ED" w:rsidRDefault="00EA4DA3" w:rsidP="007B348B">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UNITÁRIO MÁXIMO</w:t>
            </w:r>
          </w:p>
        </w:tc>
      </w:tr>
      <w:tr w:rsidR="00EA4DA3" w:rsidRPr="005661ED" w14:paraId="63880AB9" w14:textId="77777777" w:rsidTr="00792112">
        <w:tc>
          <w:tcPr>
            <w:tcW w:w="239" w:type="pct"/>
            <w:vAlign w:val="center"/>
          </w:tcPr>
          <w:p w14:paraId="19F9688C" w14:textId="77777777" w:rsidR="00EA4DA3" w:rsidRPr="005661ED" w:rsidRDefault="00EA4DA3" w:rsidP="00047987">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239" w:type="pct"/>
            <w:vAlign w:val="center"/>
          </w:tcPr>
          <w:p w14:paraId="102C8014" w14:textId="77777777" w:rsidR="00EA4DA3" w:rsidRPr="005661ED" w:rsidRDefault="00EA4DA3" w:rsidP="00047987">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2449" w:type="pct"/>
            <w:vAlign w:val="center"/>
          </w:tcPr>
          <w:p w14:paraId="5406BA2F" w14:textId="5AD34A82" w:rsidR="00EA4DA3" w:rsidRPr="005661ED" w:rsidRDefault="00EA4DA3" w:rsidP="00792112">
            <w:pPr>
              <w:pStyle w:val="LO-normal"/>
              <w:jc w:val="both"/>
              <w:rPr>
                <w:rFonts w:ascii="Verdana" w:hAnsi="Verdana"/>
                <w:sz w:val="16"/>
                <w:szCs w:val="16"/>
                <w:lang w:eastAsia="en-US" w:bidi="ar-SA"/>
              </w:rPr>
            </w:pPr>
            <w:r w:rsidRPr="005661ED">
              <w:rPr>
                <w:rFonts w:ascii="Verdana" w:hAnsi="Verdana"/>
                <w:sz w:val="16"/>
                <w:szCs w:val="16"/>
                <w:lang w:eastAsia="en-US" w:bidi="ar-SA"/>
              </w:rPr>
              <w:t>Computador tipo notebook acompanhado de maleta ou mochila, mouse óptico mesma marca de 800dpi e demais componentes, conforme especificações técnicas e condições deste Termo de Referência</w:t>
            </w:r>
          </w:p>
        </w:tc>
        <w:tc>
          <w:tcPr>
            <w:tcW w:w="631" w:type="pct"/>
            <w:vAlign w:val="center"/>
          </w:tcPr>
          <w:p w14:paraId="212175A4" w14:textId="77777777" w:rsidR="00EA4DA3" w:rsidRPr="005661ED" w:rsidRDefault="00EA4DA3" w:rsidP="00AC5B01">
            <w:pPr>
              <w:pStyle w:val="LO-normal"/>
              <w:jc w:val="center"/>
              <w:rPr>
                <w:rFonts w:ascii="Verdana" w:hAnsi="Verdana"/>
                <w:sz w:val="16"/>
                <w:szCs w:val="16"/>
                <w:lang w:eastAsia="en-US" w:bidi="ar-SA"/>
              </w:rPr>
            </w:pPr>
            <w:r w:rsidRPr="005661ED">
              <w:rPr>
                <w:rFonts w:ascii="Verdana" w:hAnsi="Verdana"/>
                <w:sz w:val="16"/>
                <w:szCs w:val="16"/>
                <w:lang w:eastAsia="en-US" w:bidi="ar-SA"/>
              </w:rPr>
              <w:t>75</w:t>
            </w:r>
          </w:p>
        </w:tc>
        <w:tc>
          <w:tcPr>
            <w:tcW w:w="1442" w:type="pct"/>
            <w:vAlign w:val="center"/>
          </w:tcPr>
          <w:p w14:paraId="05CEA477" w14:textId="1B0863F3" w:rsidR="00EA4DA3" w:rsidRPr="005661ED" w:rsidRDefault="00EA4DA3" w:rsidP="00AC5B01">
            <w:pPr>
              <w:suppressAutoHyphens w:val="0"/>
              <w:jc w:val="center"/>
              <w:rPr>
                <w:rFonts w:ascii="Verdana" w:hAnsi="Verdana" w:cs="Calibri"/>
                <w:color w:val="000000"/>
                <w:sz w:val="16"/>
                <w:szCs w:val="16"/>
                <w:lang w:eastAsia="pt-BR" w:bidi="ar-SA"/>
              </w:rPr>
            </w:pPr>
            <w:r w:rsidRPr="005661ED">
              <w:rPr>
                <w:rFonts w:ascii="Verdana" w:hAnsi="Verdana"/>
                <w:sz w:val="16"/>
                <w:szCs w:val="16"/>
                <w:lang w:eastAsia="en-US" w:bidi="ar-SA"/>
              </w:rPr>
              <w:t>R$ 6.541,42</w:t>
            </w:r>
          </w:p>
        </w:tc>
      </w:tr>
      <w:tr w:rsidR="00EA4DA3" w:rsidRPr="005661ED" w14:paraId="1D84EE14" w14:textId="77777777" w:rsidTr="00792112">
        <w:tc>
          <w:tcPr>
            <w:tcW w:w="3558" w:type="pct"/>
            <w:gridSpan w:val="4"/>
            <w:vAlign w:val="center"/>
          </w:tcPr>
          <w:p w14:paraId="5D265E8D" w14:textId="7BA1A67F" w:rsidR="00EA4DA3" w:rsidRPr="005661ED" w:rsidRDefault="00EA4DA3" w:rsidP="00AC5B01">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TOTAL MÁXIMO LOTE 01</w:t>
            </w:r>
          </w:p>
        </w:tc>
        <w:tc>
          <w:tcPr>
            <w:tcW w:w="1442" w:type="pct"/>
            <w:vAlign w:val="center"/>
          </w:tcPr>
          <w:p w14:paraId="24063751" w14:textId="4DD9D244" w:rsidR="00EA4DA3" w:rsidRPr="005661ED" w:rsidRDefault="00EA4DA3" w:rsidP="00AC5B01">
            <w:pPr>
              <w:jc w:val="center"/>
              <w:rPr>
                <w:rFonts w:ascii="Verdana" w:hAnsi="Verdana" w:cs="Calibri"/>
                <w:b/>
                <w:bCs/>
                <w:color w:val="000000"/>
                <w:sz w:val="16"/>
                <w:szCs w:val="16"/>
              </w:rPr>
            </w:pPr>
            <w:r w:rsidRPr="005661ED">
              <w:rPr>
                <w:rFonts w:ascii="Verdana" w:hAnsi="Verdana" w:cs="Calibri"/>
                <w:b/>
                <w:bCs/>
                <w:color w:val="000000"/>
                <w:sz w:val="16"/>
                <w:szCs w:val="16"/>
              </w:rPr>
              <w:t>R$ 490.606,50</w:t>
            </w:r>
          </w:p>
        </w:tc>
      </w:tr>
    </w:tbl>
    <w:p w14:paraId="7BF9FE3A" w14:textId="77777777" w:rsidR="00EA4DA3" w:rsidRPr="005661ED" w:rsidRDefault="00EA4DA3" w:rsidP="00EA4DA3">
      <w:pPr>
        <w:pStyle w:val="Ttulo2"/>
        <w:widowControl w:val="0"/>
        <w:numPr>
          <w:ilvl w:val="0"/>
          <w:numId w:val="0"/>
        </w:numPr>
      </w:pPr>
    </w:p>
    <w:tbl>
      <w:tblPr>
        <w:tblStyle w:val="Tabelacomgrade"/>
        <w:tblW w:w="5000" w:type="pct"/>
        <w:tblLook w:val="04A0" w:firstRow="1" w:lastRow="0" w:firstColumn="1" w:lastColumn="0" w:noHBand="0" w:noVBand="1"/>
      </w:tblPr>
      <w:tblGrid>
        <w:gridCol w:w="440"/>
        <w:gridCol w:w="440"/>
        <w:gridCol w:w="4476"/>
        <w:gridCol w:w="1169"/>
        <w:gridCol w:w="2706"/>
      </w:tblGrid>
      <w:tr w:rsidR="00EA4DA3" w:rsidRPr="005661ED" w14:paraId="5323EA67" w14:textId="77777777" w:rsidTr="00792112">
        <w:trPr>
          <w:cantSplit/>
          <w:trHeight w:val="47"/>
        </w:trPr>
        <w:tc>
          <w:tcPr>
            <w:tcW w:w="5000" w:type="pct"/>
            <w:gridSpan w:val="5"/>
            <w:shd w:val="clear" w:color="auto" w:fill="D6E3BC" w:themeFill="accent3" w:themeFillTint="66"/>
            <w:vAlign w:val="center"/>
          </w:tcPr>
          <w:p w14:paraId="5847BCD4" w14:textId="7ADC0450" w:rsidR="00EA4DA3" w:rsidRPr="005661ED" w:rsidRDefault="00EA4DA3" w:rsidP="00AE27D9">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PARTICIPAÇÃO AMPLA</w:t>
            </w:r>
          </w:p>
        </w:tc>
      </w:tr>
      <w:tr w:rsidR="00EA4DA3" w:rsidRPr="005661ED" w14:paraId="4C4BED08" w14:textId="77777777" w:rsidTr="00792112">
        <w:trPr>
          <w:cantSplit/>
          <w:trHeight w:val="830"/>
        </w:trPr>
        <w:tc>
          <w:tcPr>
            <w:tcW w:w="239" w:type="pct"/>
            <w:shd w:val="clear" w:color="auto" w:fill="D6E3BC" w:themeFill="accent3" w:themeFillTint="66"/>
            <w:textDirection w:val="btLr"/>
            <w:vAlign w:val="center"/>
          </w:tcPr>
          <w:p w14:paraId="4354E9E8" w14:textId="77777777" w:rsidR="00EA4DA3" w:rsidRPr="005661ED" w:rsidRDefault="00EA4DA3" w:rsidP="00AE27D9">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LOTE</w:t>
            </w:r>
          </w:p>
        </w:tc>
        <w:tc>
          <w:tcPr>
            <w:tcW w:w="239" w:type="pct"/>
            <w:shd w:val="clear" w:color="auto" w:fill="D6E3BC" w:themeFill="accent3" w:themeFillTint="66"/>
            <w:textDirection w:val="btLr"/>
            <w:vAlign w:val="center"/>
          </w:tcPr>
          <w:p w14:paraId="2B9E34BC" w14:textId="77777777" w:rsidR="00EA4DA3" w:rsidRPr="005661ED" w:rsidRDefault="00EA4DA3" w:rsidP="00AE27D9">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ITEM</w:t>
            </w:r>
          </w:p>
        </w:tc>
        <w:tc>
          <w:tcPr>
            <w:tcW w:w="2425" w:type="pct"/>
            <w:shd w:val="clear" w:color="auto" w:fill="D6E3BC" w:themeFill="accent3" w:themeFillTint="66"/>
            <w:vAlign w:val="center"/>
          </w:tcPr>
          <w:p w14:paraId="6F59E6C3" w14:textId="77777777" w:rsidR="00EA4DA3" w:rsidRPr="005661ED" w:rsidRDefault="00EA4DA3" w:rsidP="00AE27D9">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DESCRIÇÃO</w:t>
            </w:r>
          </w:p>
        </w:tc>
        <w:tc>
          <w:tcPr>
            <w:tcW w:w="631" w:type="pct"/>
            <w:shd w:val="clear" w:color="auto" w:fill="D6E3BC" w:themeFill="accent3" w:themeFillTint="66"/>
            <w:vAlign w:val="center"/>
          </w:tcPr>
          <w:p w14:paraId="66F6B834" w14:textId="77777777" w:rsidR="00EA4DA3" w:rsidRPr="005661ED" w:rsidRDefault="00EA4DA3" w:rsidP="00AE27D9">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QUANT. ESTIMADA</w:t>
            </w:r>
          </w:p>
        </w:tc>
        <w:tc>
          <w:tcPr>
            <w:tcW w:w="1466" w:type="pct"/>
            <w:shd w:val="clear" w:color="auto" w:fill="D6E3BC" w:themeFill="accent3" w:themeFillTint="66"/>
            <w:vAlign w:val="center"/>
          </w:tcPr>
          <w:p w14:paraId="22059C5A" w14:textId="77777777" w:rsidR="00EA4DA3" w:rsidRPr="005661ED" w:rsidRDefault="00EA4DA3" w:rsidP="00AE27D9">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UNITÁRIO MÁXIMO</w:t>
            </w:r>
          </w:p>
        </w:tc>
      </w:tr>
      <w:tr w:rsidR="00EA4DA3" w:rsidRPr="005661ED" w14:paraId="1FE4AC96" w14:textId="77777777" w:rsidTr="00792112">
        <w:tc>
          <w:tcPr>
            <w:tcW w:w="239" w:type="pct"/>
            <w:vAlign w:val="center"/>
          </w:tcPr>
          <w:p w14:paraId="17D11890" w14:textId="170EBA64" w:rsidR="00EA4DA3" w:rsidRPr="005661ED" w:rsidRDefault="00EA4DA3" w:rsidP="00EA4DA3">
            <w:pPr>
              <w:pStyle w:val="LO-normal"/>
              <w:jc w:val="center"/>
              <w:rPr>
                <w:rFonts w:ascii="Verdana" w:hAnsi="Verdana"/>
                <w:sz w:val="16"/>
                <w:szCs w:val="16"/>
                <w:lang w:eastAsia="en-US" w:bidi="ar-SA"/>
              </w:rPr>
            </w:pPr>
            <w:r w:rsidRPr="005661ED">
              <w:rPr>
                <w:rFonts w:ascii="Verdana" w:hAnsi="Verdana"/>
                <w:sz w:val="16"/>
                <w:szCs w:val="16"/>
                <w:lang w:eastAsia="en-US" w:bidi="ar-SA"/>
              </w:rPr>
              <w:t>02</w:t>
            </w:r>
          </w:p>
        </w:tc>
        <w:tc>
          <w:tcPr>
            <w:tcW w:w="239" w:type="pct"/>
            <w:vAlign w:val="center"/>
          </w:tcPr>
          <w:p w14:paraId="4BA7F8D2" w14:textId="52BF8EDB" w:rsidR="00EA4DA3" w:rsidRPr="005661ED" w:rsidRDefault="00EA4DA3" w:rsidP="00EA4DA3">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2425" w:type="pct"/>
            <w:vAlign w:val="center"/>
          </w:tcPr>
          <w:p w14:paraId="7EB60CA4" w14:textId="2A7EBADC" w:rsidR="00EA4DA3" w:rsidRPr="005661ED" w:rsidRDefault="00EA4DA3" w:rsidP="00792112">
            <w:pPr>
              <w:pStyle w:val="LO-normal"/>
              <w:jc w:val="both"/>
              <w:rPr>
                <w:rFonts w:ascii="Verdana" w:hAnsi="Verdana"/>
                <w:sz w:val="16"/>
                <w:szCs w:val="16"/>
                <w:lang w:eastAsia="en-US" w:bidi="ar-SA"/>
              </w:rPr>
            </w:pPr>
            <w:r w:rsidRPr="005661ED">
              <w:rPr>
                <w:rFonts w:ascii="Verdana" w:hAnsi="Verdana"/>
                <w:sz w:val="16"/>
                <w:szCs w:val="16"/>
                <w:lang w:eastAsia="en-US" w:bidi="ar-SA"/>
              </w:rPr>
              <w:t>Computador tipo notebook acompanhado de maleta ou mochila, mouse óptico mesma marca de 800dpi e demais componentes, conforme especificações técnicas e condições deste Termo de Referência</w:t>
            </w:r>
            <w:r w:rsidR="00075351" w:rsidRPr="005661ED">
              <w:rPr>
                <w:rFonts w:ascii="Verdana" w:hAnsi="Verdana"/>
                <w:sz w:val="16"/>
                <w:szCs w:val="16"/>
                <w:lang w:eastAsia="en-US" w:bidi="ar-SA"/>
              </w:rPr>
              <w:t>.</w:t>
            </w:r>
          </w:p>
        </w:tc>
        <w:tc>
          <w:tcPr>
            <w:tcW w:w="631" w:type="pct"/>
            <w:vAlign w:val="center"/>
          </w:tcPr>
          <w:p w14:paraId="290FE7B1" w14:textId="7759198A" w:rsidR="00EA4DA3" w:rsidRPr="005661ED" w:rsidRDefault="00EA4DA3" w:rsidP="00EA4DA3">
            <w:pPr>
              <w:pStyle w:val="LO-normal"/>
              <w:jc w:val="center"/>
              <w:rPr>
                <w:rFonts w:ascii="Verdana" w:hAnsi="Verdana"/>
                <w:sz w:val="16"/>
                <w:szCs w:val="16"/>
                <w:lang w:eastAsia="en-US" w:bidi="ar-SA"/>
              </w:rPr>
            </w:pPr>
            <w:r w:rsidRPr="005661ED">
              <w:rPr>
                <w:rFonts w:ascii="Verdana" w:hAnsi="Verdana"/>
                <w:sz w:val="16"/>
                <w:szCs w:val="16"/>
                <w:lang w:eastAsia="en-US" w:bidi="ar-SA"/>
              </w:rPr>
              <w:t>225</w:t>
            </w:r>
          </w:p>
        </w:tc>
        <w:tc>
          <w:tcPr>
            <w:tcW w:w="1466" w:type="pct"/>
            <w:vAlign w:val="center"/>
          </w:tcPr>
          <w:p w14:paraId="62382B5E" w14:textId="182C3C3B" w:rsidR="00EA4DA3" w:rsidRPr="005661ED" w:rsidRDefault="00EA4DA3" w:rsidP="00EA4DA3">
            <w:pPr>
              <w:suppressAutoHyphens w:val="0"/>
              <w:jc w:val="center"/>
              <w:rPr>
                <w:rFonts w:ascii="Verdana" w:hAnsi="Verdana" w:cs="Calibri"/>
                <w:color w:val="000000"/>
                <w:sz w:val="16"/>
                <w:szCs w:val="16"/>
                <w:lang w:eastAsia="pt-BR" w:bidi="ar-SA"/>
              </w:rPr>
            </w:pPr>
            <w:r w:rsidRPr="005661ED">
              <w:rPr>
                <w:rFonts w:ascii="Verdana" w:hAnsi="Verdana"/>
                <w:sz w:val="16"/>
                <w:szCs w:val="16"/>
                <w:lang w:eastAsia="en-US" w:bidi="ar-SA"/>
              </w:rPr>
              <w:t>R$ 6.541,42</w:t>
            </w:r>
          </w:p>
        </w:tc>
      </w:tr>
      <w:tr w:rsidR="00EA4DA3" w:rsidRPr="005661ED" w14:paraId="52A06EA2" w14:textId="77777777" w:rsidTr="00792112">
        <w:tc>
          <w:tcPr>
            <w:tcW w:w="3534" w:type="pct"/>
            <w:gridSpan w:val="4"/>
            <w:vAlign w:val="center"/>
          </w:tcPr>
          <w:p w14:paraId="22BDBE80" w14:textId="598F9D1E" w:rsidR="00EA4DA3" w:rsidRPr="005661ED" w:rsidRDefault="00EA4DA3" w:rsidP="00AE27D9">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TOTAL MÁXIMO LOTE 02</w:t>
            </w:r>
          </w:p>
        </w:tc>
        <w:tc>
          <w:tcPr>
            <w:tcW w:w="1466" w:type="pct"/>
            <w:vAlign w:val="center"/>
          </w:tcPr>
          <w:p w14:paraId="6441FD54" w14:textId="537D5774" w:rsidR="00EA4DA3" w:rsidRPr="005661ED" w:rsidRDefault="00EA4DA3" w:rsidP="00AE27D9">
            <w:pPr>
              <w:jc w:val="center"/>
              <w:rPr>
                <w:rFonts w:ascii="Verdana" w:hAnsi="Verdana" w:cs="Calibri"/>
                <w:b/>
                <w:bCs/>
                <w:color w:val="000000"/>
                <w:sz w:val="16"/>
                <w:szCs w:val="16"/>
              </w:rPr>
            </w:pPr>
            <w:r w:rsidRPr="005661ED">
              <w:rPr>
                <w:rFonts w:ascii="Verdana" w:hAnsi="Verdana" w:cs="Calibri"/>
                <w:b/>
                <w:bCs/>
                <w:color w:val="000000"/>
                <w:sz w:val="16"/>
                <w:szCs w:val="16"/>
              </w:rPr>
              <w:t>R$ 1.471.819,50</w:t>
            </w:r>
          </w:p>
        </w:tc>
      </w:tr>
    </w:tbl>
    <w:p w14:paraId="2C7F6E2E" w14:textId="77777777" w:rsidR="00EA4DA3" w:rsidRPr="005661ED" w:rsidRDefault="00EA4DA3" w:rsidP="00EA4DA3">
      <w:pPr>
        <w:pStyle w:val="Ttulo2"/>
        <w:widowControl w:val="0"/>
        <w:numPr>
          <w:ilvl w:val="0"/>
          <w:numId w:val="0"/>
        </w:numPr>
      </w:pPr>
    </w:p>
    <w:p w14:paraId="243D70E7" w14:textId="64122571" w:rsidR="0002061A" w:rsidRPr="005661ED" w:rsidRDefault="0002061A" w:rsidP="00966506">
      <w:pPr>
        <w:pStyle w:val="Ttulo2"/>
        <w:widowControl w:val="0"/>
      </w:pPr>
      <w:r w:rsidRPr="005661ED">
        <w:t>As</w:t>
      </w:r>
      <w:r w:rsidR="0016097D" w:rsidRPr="005661ED">
        <w:t xml:space="preserve"> </w:t>
      </w:r>
      <w:r w:rsidRPr="005661ED">
        <w:t>quantidades</w:t>
      </w:r>
      <w:r w:rsidR="0016097D" w:rsidRPr="005661ED">
        <w:t xml:space="preserve"> </w:t>
      </w:r>
      <w:r w:rsidRPr="005661ED">
        <w:t>previstas</w:t>
      </w:r>
      <w:r w:rsidR="0016097D" w:rsidRPr="005661ED">
        <w:t xml:space="preserve"> </w:t>
      </w:r>
      <w:r w:rsidRPr="005661ED">
        <w:t>pela</w:t>
      </w:r>
      <w:r w:rsidR="0016097D" w:rsidRPr="005661ED">
        <w:t xml:space="preserve"> </w:t>
      </w:r>
      <w:r w:rsidRPr="005661ED">
        <w:t>Administração</w:t>
      </w:r>
      <w:r w:rsidR="0016097D" w:rsidRPr="005661ED">
        <w:t xml:space="preserve"> </w:t>
      </w:r>
      <w:r w:rsidRPr="005661ED">
        <w:t>são</w:t>
      </w:r>
      <w:r w:rsidR="0016097D" w:rsidRPr="005661ED">
        <w:t xml:space="preserve"> </w:t>
      </w:r>
      <w:r w:rsidRPr="005661ED">
        <w:t>meramente</w:t>
      </w:r>
      <w:r w:rsidR="0016097D" w:rsidRPr="005661ED">
        <w:t xml:space="preserve"> </w:t>
      </w:r>
      <w:r w:rsidRPr="005661ED">
        <w:t>estimativas,</w:t>
      </w:r>
      <w:r w:rsidR="0016097D" w:rsidRPr="005661ED">
        <w:t xml:space="preserve"> </w:t>
      </w:r>
      <w:r w:rsidRPr="005661ED">
        <w:t>definidas</w:t>
      </w:r>
      <w:r w:rsidR="0016097D" w:rsidRPr="005661ED">
        <w:t xml:space="preserve"> </w:t>
      </w:r>
      <w:r w:rsidRPr="005661ED">
        <w:t>em</w:t>
      </w:r>
      <w:r w:rsidR="0016097D" w:rsidRPr="005661ED">
        <w:t xml:space="preserve"> </w:t>
      </w:r>
      <w:r w:rsidRPr="005661ED">
        <w:t>função</w:t>
      </w:r>
      <w:r w:rsidR="0016097D" w:rsidRPr="005661ED">
        <w:t xml:space="preserve"> </w:t>
      </w:r>
      <w:r w:rsidRPr="005661ED">
        <w:t>de</w:t>
      </w:r>
      <w:r w:rsidR="0016097D" w:rsidRPr="005661ED">
        <w:t xml:space="preserve"> </w:t>
      </w:r>
      <w:r w:rsidRPr="005661ED">
        <w:t>consumo</w:t>
      </w:r>
      <w:r w:rsidR="0016097D" w:rsidRPr="005661ED">
        <w:t xml:space="preserve"> </w:t>
      </w:r>
      <w:r w:rsidRPr="005661ED">
        <w:t>e</w:t>
      </w:r>
      <w:r w:rsidR="0016097D" w:rsidRPr="005661ED">
        <w:t xml:space="preserve"> </w:t>
      </w:r>
      <w:r w:rsidRPr="005661ED">
        <w:t>utilização</w:t>
      </w:r>
      <w:r w:rsidR="0016097D" w:rsidRPr="005661ED">
        <w:t xml:space="preserve"> </w:t>
      </w:r>
      <w:r w:rsidRPr="005661ED">
        <w:t>provável,</w:t>
      </w:r>
      <w:r w:rsidR="0016097D" w:rsidRPr="005661ED">
        <w:t xml:space="preserve"> </w:t>
      </w:r>
      <w:r w:rsidRPr="005661ED">
        <w:t>nos</w:t>
      </w:r>
      <w:r w:rsidR="0016097D" w:rsidRPr="005661ED">
        <w:t xml:space="preserve"> </w:t>
      </w:r>
      <w:r w:rsidRPr="005661ED">
        <w:t>termos</w:t>
      </w:r>
      <w:r w:rsidR="0016097D" w:rsidRPr="005661ED">
        <w:t xml:space="preserve"> </w:t>
      </w:r>
      <w:r w:rsidRPr="005661ED">
        <w:t>do</w:t>
      </w:r>
      <w:r w:rsidR="0016097D" w:rsidRPr="005661ED">
        <w:t xml:space="preserve"> </w:t>
      </w:r>
      <w:r w:rsidRPr="005661ED">
        <w:t>inc.</w:t>
      </w:r>
      <w:r w:rsidR="0016097D" w:rsidRPr="005661ED">
        <w:t xml:space="preserve"> </w:t>
      </w:r>
      <w:r w:rsidRPr="005661ED">
        <w:t>II</w:t>
      </w:r>
      <w:r w:rsidR="0016097D" w:rsidRPr="005661ED">
        <w:t xml:space="preserve"> </w:t>
      </w:r>
      <w:r w:rsidRPr="005661ED">
        <w:t>do</w:t>
      </w:r>
      <w:r w:rsidR="0016097D" w:rsidRPr="005661ED">
        <w:t xml:space="preserve"> </w:t>
      </w:r>
      <w:r w:rsidRPr="005661ED">
        <w:t>§</w:t>
      </w:r>
      <w:r w:rsidR="0016097D" w:rsidRPr="005661ED">
        <w:t xml:space="preserve"> </w:t>
      </w:r>
      <w:r w:rsidRPr="005661ED">
        <w:t>7º</w:t>
      </w:r>
      <w:r w:rsidR="0016097D" w:rsidRPr="005661ED">
        <w:t xml:space="preserve"> </w:t>
      </w:r>
      <w:r w:rsidRPr="005661ED">
        <w:t>do</w:t>
      </w:r>
      <w:r w:rsidR="0016097D" w:rsidRPr="005661ED">
        <w:t xml:space="preserve"> </w:t>
      </w:r>
      <w:r w:rsidRPr="005661ED">
        <w:t>art.</w:t>
      </w:r>
      <w:r w:rsidR="0016097D" w:rsidRPr="005661ED">
        <w:t xml:space="preserve"> </w:t>
      </w:r>
      <w:r w:rsidRPr="005661ED">
        <w:t>15</w:t>
      </w:r>
      <w:r w:rsidR="0016097D" w:rsidRPr="005661ED">
        <w:t xml:space="preserve"> </w:t>
      </w:r>
      <w:r w:rsidRPr="005661ED">
        <w:t>da</w:t>
      </w:r>
      <w:r w:rsidR="0016097D" w:rsidRPr="005661ED">
        <w:t xml:space="preserve"> </w:t>
      </w:r>
      <w:r w:rsidRPr="005661ED">
        <w:t>Lei</w:t>
      </w:r>
      <w:r w:rsidR="0016097D" w:rsidRPr="005661ED">
        <w:t xml:space="preserve"> </w:t>
      </w:r>
      <w:r w:rsidRPr="005661ED">
        <w:t>nº</w:t>
      </w:r>
      <w:r w:rsidR="0016097D" w:rsidRPr="005661ED">
        <w:t xml:space="preserve"> </w:t>
      </w:r>
      <w:r w:rsidRPr="005661ED">
        <w:t>8.666/93.</w:t>
      </w:r>
      <w:r w:rsidR="0016097D" w:rsidRPr="005661ED">
        <w:t xml:space="preserve"> </w:t>
      </w:r>
      <w:r w:rsidRPr="005661ED">
        <w:t>A</w:t>
      </w:r>
      <w:r w:rsidR="0016097D" w:rsidRPr="005661ED">
        <w:t xml:space="preserve"> </w:t>
      </w:r>
      <w:r w:rsidRPr="005661ED">
        <w:t>contratação</w:t>
      </w:r>
      <w:r w:rsidR="0016097D" w:rsidRPr="005661ED">
        <w:t xml:space="preserve"> </w:t>
      </w:r>
      <w:r w:rsidRPr="005661ED">
        <w:t>obedecerá</w:t>
      </w:r>
      <w:r w:rsidR="0016097D" w:rsidRPr="005661ED">
        <w:t xml:space="preserve"> </w:t>
      </w:r>
      <w:r w:rsidRPr="005661ED">
        <w:t>às</w:t>
      </w:r>
      <w:r w:rsidR="0016097D" w:rsidRPr="005661ED">
        <w:t xml:space="preserve"> </w:t>
      </w:r>
      <w:r w:rsidRPr="005661ED">
        <w:t>necessidades</w:t>
      </w:r>
      <w:r w:rsidR="0016097D" w:rsidRPr="005661ED">
        <w:t xml:space="preserve"> </w:t>
      </w:r>
      <w:r w:rsidRPr="005661ED">
        <w:t>e</w:t>
      </w:r>
      <w:r w:rsidR="0016097D" w:rsidRPr="005661ED">
        <w:t xml:space="preserve"> </w:t>
      </w:r>
      <w:r w:rsidRPr="005661ED">
        <w:t>demandas</w:t>
      </w:r>
      <w:r w:rsidR="0016097D" w:rsidRPr="005661ED">
        <w:t xml:space="preserve"> </w:t>
      </w:r>
      <w:r w:rsidRPr="005661ED">
        <w:t>concretas</w:t>
      </w:r>
      <w:r w:rsidR="0016097D" w:rsidRPr="005661ED">
        <w:t xml:space="preserve"> </w:t>
      </w:r>
      <w:r w:rsidRPr="005661ED">
        <w:t>da</w:t>
      </w:r>
      <w:r w:rsidR="0016097D" w:rsidRPr="005661ED">
        <w:t xml:space="preserve"> </w:t>
      </w:r>
      <w:r w:rsidRPr="005661ED">
        <w:t>DPE</w:t>
      </w:r>
      <w:r w:rsidR="00677464" w:rsidRPr="005661ED">
        <w:t>-</w:t>
      </w:r>
      <w:r w:rsidRPr="005661ED">
        <w:t>PR,</w:t>
      </w:r>
      <w:r w:rsidR="0016097D" w:rsidRPr="005661ED">
        <w:t xml:space="preserve"> </w:t>
      </w:r>
      <w:r w:rsidRPr="005661ED">
        <w:t>sendo</w:t>
      </w:r>
      <w:r w:rsidR="0016097D" w:rsidRPr="005661ED">
        <w:t xml:space="preserve"> </w:t>
      </w:r>
      <w:r w:rsidRPr="005661ED">
        <w:t>devidos</w:t>
      </w:r>
      <w:r w:rsidR="0016097D" w:rsidRPr="005661ED">
        <w:t xml:space="preserve"> </w:t>
      </w:r>
      <w:r w:rsidRPr="005661ED">
        <w:t>ao</w:t>
      </w:r>
      <w:r w:rsidR="0016097D" w:rsidRPr="005661ED">
        <w:t xml:space="preserve"> </w:t>
      </w:r>
      <w:r w:rsidRPr="005661ED">
        <w:t>prestador</w:t>
      </w:r>
      <w:r w:rsidR="0016097D" w:rsidRPr="005661ED">
        <w:t xml:space="preserve"> </w:t>
      </w:r>
      <w:r w:rsidRPr="005661ED">
        <w:t>de</w:t>
      </w:r>
      <w:r w:rsidR="0016097D" w:rsidRPr="005661ED">
        <w:t xml:space="preserve"> </w:t>
      </w:r>
      <w:r w:rsidRPr="005661ED">
        <w:t>serviços</w:t>
      </w:r>
      <w:r w:rsidR="0016097D" w:rsidRPr="005661ED">
        <w:t xml:space="preserve"> </w:t>
      </w:r>
      <w:r w:rsidRPr="005661ED">
        <w:t>os</w:t>
      </w:r>
      <w:r w:rsidR="0016097D" w:rsidRPr="005661ED">
        <w:t xml:space="preserve"> </w:t>
      </w:r>
      <w:r w:rsidRPr="005661ED">
        <w:t>pagamentos</w:t>
      </w:r>
      <w:r w:rsidR="0016097D" w:rsidRPr="005661ED">
        <w:t xml:space="preserve"> </w:t>
      </w:r>
      <w:r w:rsidRPr="005661ED">
        <w:t>referentes</w:t>
      </w:r>
      <w:r w:rsidR="0016097D" w:rsidRPr="005661ED">
        <w:t xml:space="preserve"> </w:t>
      </w:r>
      <w:r w:rsidRPr="005661ED">
        <w:t>e</w:t>
      </w:r>
      <w:r w:rsidR="0016097D" w:rsidRPr="005661ED">
        <w:t xml:space="preserve"> </w:t>
      </w:r>
      <w:r w:rsidRPr="005661ED">
        <w:t>relacionados,</w:t>
      </w:r>
      <w:r w:rsidR="0016097D" w:rsidRPr="005661ED">
        <w:t xml:space="preserve"> </w:t>
      </w:r>
      <w:r w:rsidRPr="005661ED">
        <w:t>apenas,</w:t>
      </w:r>
      <w:r w:rsidR="0016097D" w:rsidRPr="005661ED">
        <w:t xml:space="preserve"> </w:t>
      </w:r>
      <w:r w:rsidRPr="005661ED">
        <w:t>aos</w:t>
      </w:r>
      <w:r w:rsidR="0016097D" w:rsidRPr="005661ED">
        <w:t xml:space="preserve"> </w:t>
      </w:r>
      <w:r w:rsidRPr="005661ED">
        <w:t>serviços</w:t>
      </w:r>
      <w:r w:rsidR="0016097D" w:rsidRPr="005661ED">
        <w:t xml:space="preserve"> </w:t>
      </w:r>
      <w:r w:rsidRPr="005661ED">
        <w:t>e</w:t>
      </w:r>
      <w:r w:rsidR="0016097D" w:rsidRPr="005661ED">
        <w:t xml:space="preserve"> </w:t>
      </w:r>
      <w:r w:rsidRPr="005661ED">
        <w:t>materiais</w:t>
      </w:r>
      <w:r w:rsidR="0016097D" w:rsidRPr="005661ED">
        <w:t xml:space="preserve"> </w:t>
      </w:r>
      <w:r w:rsidRPr="005661ED">
        <w:t>efetivamente</w:t>
      </w:r>
      <w:r w:rsidR="0016097D" w:rsidRPr="005661ED">
        <w:t xml:space="preserve"> </w:t>
      </w:r>
      <w:r w:rsidRPr="005661ED">
        <w:t>prestados</w:t>
      </w:r>
      <w:r w:rsidR="0016097D" w:rsidRPr="005661ED">
        <w:t xml:space="preserve"> </w:t>
      </w:r>
      <w:r w:rsidRPr="005661ED">
        <w:t>e</w:t>
      </w:r>
      <w:r w:rsidR="0016097D" w:rsidRPr="005661ED">
        <w:t xml:space="preserve"> </w:t>
      </w:r>
      <w:r w:rsidRPr="005661ED">
        <w:t>fornecidos,</w:t>
      </w:r>
      <w:r w:rsidR="0016097D" w:rsidRPr="005661ED">
        <w:t xml:space="preserve"> </w:t>
      </w:r>
      <w:r w:rsidRPr="005661ED">
        <w:t>segundo</w:t>
      </w:r>
      <w:r w:rsidR="0016097D" w:rsidRPr="005661ED">
        <w:t xml:space="preserve"> </w:t>
      </w:r>
      <w:r w:rsidRPr="005661ED">
        <w:t>as</w:t>
      </w:r>
      <w:r w:rsidR="0016097D" w:rsidRPr="005661ED">
        <w:t xml:space="preserve"> </w:t>
      </w:r>
      <w:r w:rsidRPr="005661ED">
        <w:t>normas</w:t>
      </w:r>
      <w:r w:rsidR="0016097D" w:rsidRPr="005661ED">
        <w:t xml:space="preserve"> </w:t>
      </w:r>
      <w:r w:rsidRPr="005661ED">
        <w:t>e</w:t>
      </w:r>
      <w:r w:rsidR="0016097D" w:rsidRPr="005661ED">
        <w:t xml:space="preserve"> </w:t>
      </w:r>
      <w:r w:rsidRPr="005661ED">
        <w:t>condições</w:t>
      </w:r>
      <w:r w:rsidR="0016097D" w:rsidRPr="005661ED">
        <w:t xml:space="preserve"> </w:t>
      </w:r>
      <w:r w:rsidRPr="005661ED">
        <w:t>fixadas</w:t>
      </w:r>
      <w:r w:rsidR="0016097D" w:rsidRPr="005661ED">
        <w:t xml:space="preserve"> </w:t>
      </w:r>
      <w:r w:rsidRPr="005661ED">
        <w:t>neste</w:t>
      </w:r>
      <w:r w:rsidR="0016097D" w:rsidRPr="005661ED">
        <w:t xml:space="preserve"> </w:t>
      </w:r>
      <w:r w:rsidRPr="005661ED">
        <w:t>instrumento.</w:t>
      </w:r>
    </w:p>
    <w:p w14:paraId="642126C8" w14:textId="77777777" w:rsidR="0002061A" w:rsidRPr="005661ED" w:rsidRDefault="0002061A" w:rsidP="00966506">
      <w:pPr>
        <w:pStyle w:val="Ttulo2"/>
        <w:widowControl w:val="0"/>
      </w:pPr>
      <w:r w:rsidRPr="005661ED">
        <w:t>O</w:t>
      </w:r>
      <w:r w:rsidR="0016097D" w:rsidRPr="005661ED">
        <w:t xml:space="preserve"> </w:t>
      </w:r>
      <w:r w:rsidRPr="005661ED">
        <w:t>quantitativo</w:t>
      </w:r>
      <w:r w:rsidR="0016097D" w:rsidRPr="005661ED">
        <w:t xml:space="preserve"> </w:t>
      </w:r>
      <w:r w:rsidRPr="005661ED">
        <w:t>mínimo</w:t>
      </w:r>
      <w:r w:rsidR="0016097D" w:rsidRPr="005661ED">
        <w:t xml:space="preserve"> </w:t>
      </w:r>
      <w:r w:rsidRPr="005661ED">
        <w:t>e</w:t>
      </w:r>
      <w:r w:rsidR="0016097D" w:rsidRPr="005661ED">
        <w:t xml:space="preserve"> </w:t>
      </w:r>
      <w:r w:rsidRPr="005661ED">
        <w:t>imediato</w:t>
      </w:r>
      <w:r w:rsidR="0016097D" w:rsidRPr="005661ED">
        <w:t xml:space="preserve"> </w:t>
      </w:r>
      <w:r w:rsidRPr="005661ED">
        <w:t>de</w:t>
      </w:r>
      <w:r w:rsidR="0016097D" w:rsidRPr="005661ED">
        <w:t xml:space="preserve"> </w:t>
      </w:r>
      <w:r w:rsidRPr="005661ED">
        <w:t>aquisição</w:t>
      </w:r>
      <w:r w:rsidR="0016097D" w:rsidRPr="005661ED">
        <w:t xml:space="preserve"> </w:t>
      </w:r>
      <w:r w:rsidRPr="005661ED">
        <w:t>de</w:t>
      </w:r>
      <w:r w:rsidR="0016097D" w:rsidRPr="005661ED">
        <w:t xml:space="preserve"> </w:t>
      </w:r>
      <w:r w:rsidRPr="005661ED">
        <w:t>computadores</w:t>
      </w:r>
      <w:r w:rsidR="0016097D" w:rsidRPr="005661ED">
        <w:t xml:space="preserve"> </w:t>
      </w:r>
      <w:r w:rsidRPr="005661ED">
        <w:t>será</w:t>
      </w:r>
      <w:r w:rsidR="0016097D" w:rsidRPr="005661ED">
        <w:t xml:space="preserve"> </w:t>
      </w:r>
      <w:r w:rsidRPr="005661ED">
        <w:t>de</w:t>
      </w:r>
      <w:r w:rsidR="0016097D" w:rsidRPr="005661ED">
        <w:t xml:space="preserve"> </w:t>
      </w:r>
      <w:r w:rsidRPr="005661ED">
        <w:t>100</w:t>
      </w:r>
      <w:r w:rsidR="0016097D" w:rsidRPr="005661ED">
        <w:t xml:space="preserve"> </w:t>
      </w:r>
      <w:r w:rsidRPr="005661ED">
        <w:t>(cem)</w:t>
      </w:r>
      <w:r w:rsidR="0016097D" w:rsidRPr="005661ED">
        <w:t xml:space="preserve"> </w:t>
      </w:r>
      <w:r w:rsidRPr="005661ED">
        <w:t>unidades.</w:t>
      </w:r>
    </w:p>
    <w:p w14:paraId="66D9B0D4" w14:textId="77777777" w:rsidR="0002061A" w:rsidRPr="005661ED" w:rsidRDefault="0002061A" w:rsidP="00966506">
      <w:pPr>
        <w:pStyle w:val="Ttulo3"/>
        <w:widowControl w:val="0"/>
      </w:pPr>
      <w:r w:rsidRPr="005661ED">
        <w:t>Após</w:t>
      </w:r>
      <w:r w:rsidR="0016097D" w:rsidRPr="005661ED">
        <w:t xml:space="preserve"> </w:t>
      </w:r>
      <w:r w:rsidRPr="005661ED">
        <w:t>o</w:t>
      </w:r>
      <w:r w:rsidR="0016097D" w:rsidRPr="005661ED">
        <w:t xml:space="preserve"> </w:t>
      </w:r>
      <w:r w:rsidRPr="005661ED">
        <w:t>primeiro</w:t>
      </w:r>
      <w:r w:rsidR="0016097D" w:rsidRPr="005661ED">
        <w:t xml:space="preserve"> </w:t>
      </w:r>
      <w:r w:rsidRPr="005661ED">
        <w:t>pedido</w:t>
      </w:r>
      <w:r w:rsidR="0016097D" w:rsidRPr="005661ED">
        <w:t xml:space="preserve"> </w:t>
      </w:r>
      <w:r w:rsidRPr="005661ED">
        <w:t>de</w:t>
      </w:r>
      <w:r w:rsidR="0016097D" w:rsidRPr="005661ED">
        <w:t xml:space="preserve"> </w:t>
      </w:r>
      <w:r w:rsidRPr="005661ED">
        <w:t>computadores,</w:t>
      </w:r>
      <w:r w:rsidR="0016097D" w:rsidRPr="005661ED">
        <w:t xml:space="preserve"> </w:t>
      </w:r>
      <w:r w:rsidRPr="005661ED">
        <w:t>cada</w:t>
      </w:r>
      <w:r w:rsidR="0016097D" w:rsidRPr="005661ED">
        <w:t xml:space="preserve"> </w:t>
      </w:r>
      <w:r w:rsidRPr="005661ED">
        <w:t>pedido</w:t>
      </w:r>
      <w:r w:rsidR="0016097D" w:rsidRPr="005661ED">
        <w:t xml:space="preserve"> </w:t>
      </w:r>
      <w:r w:rsidRPr="005661ED">
        <w:t>ulterior</w:t>
      </w:r>
      <w:r w:rsidR="0016097D" w:rsidRPr="005661ED">
        <w:t xml:space="preserve"> </w:t>
      </w:r>
      <w:r w:rsidRPr="005661ED">
        <w:t>será</w:t>
      </w:r>
      <w:r w:rsidR="0016097D" w:rsidRPr="005661ED">
        <w:t xml:space="preserve"> </w:t>
      </w:r>
      <w:r w:rsidRPr="005661ED">
        <w:t>de</w:t>
      </w:r>
      <w:r w:rsidR="0016097D" w:rsidRPr="005661ED">
        <w:t xml:space="preserve"> </w:t>
      </w:r>
      <w:r w:rsidRPr="005661ED">
        <w:t>no</w:t>
      </w:r>
      <w:r w:rsidR="0016097D" w:rsidRPr="005661ED">
        <w:t xml:space="preserve"> </w:t>
      </w:r>
      <w:r w:rsidRPr="005661ED">
        <w:t>mínimo</w:t>
      </w:r>
      <w:r w:rsidR="0016097D" w:rsidRPr="005661ED">
        <w:t xml:space="preserve"> </w:t>
      </w:r>
      <w:r w:rsidRPr="005661ED">
        <w:t>10</w:t>
      </w:r>
      <w:r w:rsidR="0016097D" w:rsidRPr="005661ED">
        <w:t xml:space="preserve"> </w:t>
      </w:r>
      <w:r w:rsidRPr="005661ED">
        <w:t>(dez)</w:t>
      </w:r>
      <w:r w:rsidR="0016097D" w:rsidRPr="005661ED">
        <w:t xml:space="preserve"> </w:t>
      </w:r>
      <w:r w:rsidRPr="005661ED">
        <w:t>unidades.</w:t>
      </w:r>
    </w:p>
    <w:p w14:paraId="48619D9E" w14:textId="77777777" w:rsidR="0002061A" w:rsidRPr="005661ED" w:rsidRDefault="0002061A" w:rsidP="00966506">
      <w:pPr>
        <w:pStyle w:val="Ttulo3"/>
        <w:widowControl w:val="0"/>
      </w:pPr>
      <w:r w:rsidRPr="005661ED">
        <w:t>A</w:t>
      </w:r>
      <w:r w:rsidR="0016097D" w:rsidRPr="005661ED">
        <w:t xml:space="preserve"> </w:t>
      </w:r>
      <w:r w:rsidRPr="005661ED">
        <w:t>Defensoria</w:t>
      </w:r>
      <w:r w:rsidR="0016097D" w:rsidRPr="005661ED">
        <w:t xml:space="preserve"> </w:t>
      </w:r>
      <w:r w:rsidRPr="005661ED">
        <w:t>Pública</w:t>
      </w:r>
      <w:r w:rsidR="0016097D" w:rsidRPr="005661ED">
        <w:t xml:space="preserve"> </w:t>
      </w:r>
      <w:r w:rsidRPr="005661ED">
        <w:t>do</w:t>
      </w:r>
      <w:r w:rsidR="0016097D" w:rsidRPr="005661ED">
        <w:t xml:space="preserve"> </w:t>
      </w:r>
      <w:r w:rsidRPr="005661ED">
        <w:t>Estado</w:t>
      </w:r>
      <w:r w:rsidR="0016097D" w:rsidRPr="005661ED">
        <w:t xml:space="preserve"> </w:t>
      </w:r>
      <w:r w:rsidRPr="005661ED">
        <w:t>do</w:t>
      </w:r>
      <w:r w:rsidR="0016097D" w:rsidRPr="005661ED">
        <w:t xml:space="preserve"> </w:t>
      </w:r>
      <w:r w:rsidRPr="005661ED">
        <w:t>Paraná</w:t>
      </w:r>
      <w:r w:rsidR="0016097D" w:rsidRPr="005661ED">
        <w:t xml:space="preserve"> </w:t>
      </w:r>
      <w:r w:rsidRPr="005661ED">
        <w:t>poderá</w:t>
      </w:r>
      <w:r w:rsidR="0016097D" w:rsidRPr="005661ED">
        <w:t xml:space="preserve"> </w:t>
      </w:r>
      <w:r w:rsidRPr="005661ED">
        <w:t>firmar</w:t>
      </w:r>
      <w:r w:rsidR="0016097D" w:rsidRPr="005661ED">
        <w:t xml:space="preserve"> </w:t>
      </w:r>
      <w:r w:rsidRPr="005661ED">
        <w:t>até</w:t>
      </w:r>
      <w:r w:rsidR="0016097D" w:rsidRPr="005661ED">
        <w:t xml:space="preserve"> </w:t>
      </w:r>
      <w:r w:rsidRPr="005661ED">
        <w:t>05</w:t>
      </w:r>
      <w:r w:rsidR="0016097D" w:rsidRPr="005661ED">
        <w:t xml:space="preserve"> </w:t>
      </w:r>
      <w:r w:rsidRPr="005661ED">
        <w:t>(cinco)</w:t>
      </w:r>
      <w:r w:rsidR="0016097D" w:rsidRPr="005661ED">
        <w:t xml:space="preserve"> </w:t>
      </w:r>
      <w:r w:rsidRPr="005661ED">
        <w:t>contratos</w:t>
      </w:r>
      <w:r w:rsidR="0016097D" w:rsidRPr="005661ED">
        <w:t xml:space="preserve"> </w:t>
      </w:r>
      <w:r w:rsidRPr="005661ED">
        <w:t>de</w:t>
      </w:r>
      <w:r w:rsidR="0016097D" w:rsidRPr="005661ED">
        <w:t xml:space="preserve"> </w:t>
      </w:r>
      <w:r w:rsidRPr="005661ED">
        <w:t>fornecimento</w:t>
      </w:r>
      <w:r w:rsidR="0016097D" w:rsidRPr="005661ED">
        <w:t xml:space="preserve"> </w:t>
      </w:r>
      <w:r w:rsidRPr="005661ED">
        <w:t>durante</w:t>
      </w:r>
      <w:r w:rsidR="0016097D" w:rsidRPr="005661ED">
        <w:t xml:space="preserve"> </w:t>
      </w:r>
      <w:r w:rsidRPr="005661ED">
        <w:t>a</w:t>
      </w:r>
      <w:r w:rsidR="0016097D" w:rsidRPr="005661ED">
        <w:t xml:space="preserve"> </w:t>
      </w:r>
      <w:r w:rsidRPr="005661ED">
        <w:t>vigência</w:t>
      </w:r>
      <w:r w:rsidR="0016097D" w:rsidRPr="005661ED">
        <w:t xml:space="preserve"> </w:t>
      </w:r>
      <w:r w:rsidRPr="005661ED">
        <w:t>da</w:t>
      </w:r>
      <w:r w:rsidR="0016097D" w:rsidRPr="005661ED">
        <w:t xml:space="preserve"> </w:t>
      </w:r>
      <w:r w:rsidRPr="005661ED">
        <w:t>Ata</w:t>
      </w:r>
      <w:r w:rsidR="0016097D" w:rsidRPr="005661ED">
        <w:t xml:space="preserve"> </w:t>
      </w:r>
      <w:r w:rsidRPr="005661ED">
        <w:t>de</w:t>
      </w:r>
      <w:r w:rsidR="0016097D" w:rsidRPr="005661ED">
        <w:t xml:space="preserve"> </w:t>
      </w:r>
      <w:r w:rsidRPr="005661ED">
        <w:t>Registro</w:t>
      </w:r>
      <w:r w:rsidR="0016097D" w:rsidRPr="005661ED">
        <w:t xml:space="preserve"> </w:t>
      </w:r>
      <w:r w:rsidRPr="005661ED">
        <w:t>de</w:t>
      </w:r>
      <w:r w:rsidR="0016097D" w:rsidRPr="005661ED">
        <w:t xml:space="preserve"> </w:t>
      </w:r>
      <w:r w:rsidRPr="005661ED">
        <w:t>Preços,</w:t>
      </w:r>
      <w:r w:rsidR="0016097D" w:rsidRPr="005661ED">
        <w:t xml:space="preserve"> </w:t>
      </w:r>
      <w:r w:rsidRPr="005661ED">
        <w:t>além</w:t>
      </w:r>
      <w:r w:rsidR="0016097D" w:rsidRPr="005661ED">
        <w:t xml:space="preserve"> </w:t>
      </w:r>
      <w:r w:rsidRPr="005661ED">
        <w:t>do</w:t>
      </w:r>
      <w:r w:rsidR="0016097D" w:rsidRPr="005661ED">
        <w:t xml:space="preserve"> </w:t>
      </w:r>
      <w:r w:rsidRPr="005661ED">
        <w:t>contrato</w:t>
      </w:r>
      <w:r w:rsidR="0016097D" w:rsidRPr="005661ED">
        <w:t xml:space="preserve"> </w:t>
      </w:r>
      <w:r w:rsidRPr="005661ED">
        <w:t>inicial</w:t>
      </w:r>
      <w:r w:rsidR="0016097D" w:rsidRPr="005661ED">
        <w:t xml:space="preserve"> </w:t>
      </w:r>
      <w:r w:rsidRPr="005661ED">
        <w:t>para</w:t>
      </w:r>
      <w:r w:rsidR="0016097D" w:rsidRPr="005661ED">
        <w:t xml:space="preserve"> </w:t>
      </w:r>
      <w:r w:rsidRPr="005661ED">
        <w:t>fornecimento</w:t>
      </w:r>
      <w:r w:rsidR="0016097D" w:rsidRPr="005661ED">
        <w:t xml:space="preserve"> </w:t>
      </w:r>
      <w:r w:rsidRPr="005661ED">
        <w:t>imediato.</w:t>
      </w:r>
    </w:p>
    <w:p w14:paraId="63E87FC0" w14:textId="77777777" w:rsidR="00156788" w:rsidRPr="005661ED" w:rsidRDefault="00156788" w:rsidP="00966506">
      <w:pPr>
        <w:pStyle w:val="LO-normal"/>
        <w:widowControl w:val="0"/>
        <w:rPr>
          <w:rFonts w:ascii="Verdana" w:hAnsi="Verdana"/>
          <w:lang w:eastAsia="en-US" w:bidi="ar-SA"/>
        </w:rPr>
      </w:pPr>
    </w:p>
    <w:p w14:paraId="6979E248" w14:textId="77777777" w:rsidR="0002061A" w:rsidRPr="005661ED" w:rsidRDefault="0002061A" w:rsidP="00966506">
      <w:pPr>
        <w:pStyle w:val="Ttulo1"/>
        <w:widowControl w:val="0"/>
      </w:pPr>
      <w:r w:rsidRPr="005661ED">
        <w:t>DAS</w:t>
      </w:r>
      <w:r w:rsidR="0016097D" w:rsidRPr="005661ED">
        <w:t xml:space="preserve"> </w:t>
      </w:r>
      <w:r w:rsidRPr="005661ED">
        <w:t>ESPECIFICAÇÕES</w:t>
      </w:r>
      <w:r w:rsidR="0016097D" w:rsidRPr="005661ED">
        <w:t xml:space="preserve"> </w:t>
      </w:r>
      <w:r w:rsidRPr="005661ED">
        <w:t>TÉCNICAS</w:t>
      </w:r>
      <w:r w:rsidR="0016097D" w:rsidRPr="005661ED">
        <w:t xml:space="preserve"> </w:t>
      </w:r>
      <w:r w:rsidRPr="005661ED">
        <w:t>–</w:t>
      </w:r>
      <w:r w:rsidR="0016097D" w:rsidRPr="005661ED">
        <w:t xml:space="preserve"> </w:t>
      </w:r>
      <w:r w:rsidRPr="005661ED">
        <w:t>NOTEBOOK</w:t>
      </w:r>
    </w:p>
    <w:p w14:paraId="03EAD5D4" w14:textId="77777777" w:rsidR="0002061A" w:rsidRPr="005661ED" w:rsidRDefault="0002061A" w:rsidP="00966506">
      <w:pPr>
        <w:pStyle w:val="Ttulo2"/>
        <w:widowControl w:val="0"/>
      </w:pPr>
      <w:r w:rsidRPr="005661ED">
        <w:t>Os</w:t>
      </w:r>
      <w:r w:rsidR="0016097D" w:rsidRPr="005661ED">
        <w:t xml:space="preserve"> </w:t>
      </w:r>
      <w:r w:rsidRPr="005661ED">
        <w:t>equipamentos</w:t>
      </w:r>
      <w:r w:rsidR="0016097D" w:rsidRPr="005661ED">
        <w:t xml:space="preserve"> </w:t>
      </w:r>
      <w:r w:rsidRPr="005661ED">
        <w:t>devem</w:t>
      </w:r>
      <w:r w:rsidR="0016097D" w:rsidRPr="005661ED">
        <w:t xml:space="preserve"> </w:t>
      </w:r>
      <w:r w:rsidRPr="005661ED">
        <w:t>ser</w:t>
      </w:r>
      <w:r w:rsidR="0016097D" w:rsidRPr="005661ED">
        <w:t xml:space="preserve"> </w:t>
      </w:r>
      <w:r w:rsidRPr="005661ED">
        <w:t>novos,</w:t>
      </w:r>
      <w:r w:rsidR="0016097D" w:rsidRPr="005661ED">
        <w:t xml:space="preserve"> </w:t>
      </w:r>
      <w:r w:rsidRPr="005661ED">
        <w:t>em</w:t>
      </w:r>
      <w:r w:rsidR="0016097D" w:rsidRPr="005661ED">
        <w:t xml:space="preserve"> </w:t>
      </w:r>
      <w:r w:rsidRPr="005661ED">
        <w:t>primeiro</w:t>
      </w:r>
      <w:r w:rsidR="0016097D" w:rsidRPr="005661ED">
        <w:t xml:space="preserve"> </w:t>
      </w:r>
      <w:r w:rsidRPr="005661ED">
        <w:t>uso</w:t>
      </w:r>
      <w:r w:rsidR="0016097D" w:rsidRPr="005661ED">
        <w:t xml:space="preserve"> </w:t>
      </w:r>
      <w:r w:rsidRPr="005661ED">
        <w:t>e</w:t>
      </w:r>
      <w:r w:rsidR="0016097D" w:rsidRPr="005661ED">
        <w:t xml:space="preserve"> </w:t>
      </w:r>
      <w:r w:rsidRPr="005661ED">
        <w:t>atualizados,</w:t>
      </w:r>
      <w:r w:rsidR="0016097D" w:rsidRPr="005661ED">
        <w:t xml:space="preserve"> </w:t>
      </w:r>
      <w:r w:rsidRPr="005661ED">
        <w:t>não</w:t>
      </w:r>
      <w:r w:rsidR="0016097D" w:rsidRPr="005661ED">
        <w:t xml:space="preserve"> </w:t>
      </w:r>
      <w:r w:rsidRPr="005661ED">
        <w:t>podem</w:t>
      </w:r>
      <w:r w:rsidR="0016097D" w:rsidRPr="005661ED">
        <w:t xml:space="preserve"> </w:t>
      </w:r>
      <w:r w:rsidRPr="005661ED">
        <w:t>ser</w:t>
      </w:r>
      <w:r w:rsidR="0016097D" w:rsidRPr="005661ED">
        <w:t xml:space="preserve"> </w:t>
      </w:r>
      <w:r w:rsidRPr="005661ED">
        <w:t>obsoletos,</w:t>
      </w:r>
      <w:r w:rsidR="0016097D" w:rsidRPr="005661ED">
        <w:t xml:space="preserve"> </w:t>
      </w:r>
      <w:r w:rsidRPr="005661ED">
        <w:t>descontinuados</w:t>
      </w:r>
      <w:r w:rsidR="0016097D" w:rsidRPr="005661ED">
        <w:t xml:space="preserve"> </w:t>
      </w:r>
      <w:r w:rsidRPr="005661ED">
        <w:t>ou</w:t>
      </w:r>
      <w:r w:rsidR="0016097D" w:rsidRPr="005661ED">
        <w:t xml:space="preserve"> </w:t>
      </w:r>
      <w:r w:rsidRPr="005661ED">
        <w:t>estar</w:t>
      </w:r>
      <w:r w:rsidR="0016097D" w:rsidRPr="005661ED">
        <w:t xml:space="preserve"> </w:t>
      </w:r>
      <w:r w:rsidRPr="005661ED">
        <w:t>fora</w:t>
      </w:r>
      <w:r w:rsidR="0016097D" w:rsidRPr="005661ED">
        <w:t xml:space="preserve"> </w:t>
      </w:r>
      <w:r w:rsidRPr="005661ED">
        <w:t>de</w:t>
      </w:r>
      <w:r w:rsidR="0016097D" w:rsidRPr="005661ED">
        <w:t xml:space="preserve"> </w:t>
      </w:r>
      <w:r w:rsidRPr="005661ED">
        <w:t>linha.</w:t>
      </w:r>
    </w:p>
    <w:p w14:paraId="6319C82E" w14:textId="77777777" w:rsidR="0002061A" w:rsidRPr="005661ED" w:rsidRDefault="0002061A" w:rsidP="00966506">
      <w:pPr>
        <w:pStyle w:val="Ttulo2"/>
        <w:widowControl w:val="0"/>
      </w:pPr>
      <w:r w:rsidRPr="005661ED">
        <w:t>Os</w:t>
      </w:r>
      <w:r w:rsidR="0016097D" w:rsidRPr="005661ED">
        <w:t xml:space="preserve"> </w:t>
      </w:r>
      <w:r w:rsidRPr="005661ED">
        <w:t>documentos</w:t>
      </w:r>
      <w:r w:rsidR="0016097D" w:rsidRPr="005661ED">
        <w:t xml:space="preserve"> </w:t>
      </w:r>
      <w:r w:rsidRPr="005661ED">
        <w:t>relacionados</w:t>
      </w:r>
      <w:r w:rsidR="0016097D" w:rsidRPr="005661ED">
        <w:t xml:space="preserve"> </w:t>
      </w:r>
      <w:r w:rsidRPr="005661ED">
        <w:t>aos</w:t>
      </w:r>
      <w:r w:rsidR="0016097D" w:rsidRPr="005661ED">
        <w:t xml:space="preserve"> </w:t>
      </w:r>
      <w:r w:rsidRPr="005661ED">
        <w:t>equipamentos</w:t>
      </w:r>
      <w:r w:rsidR="0016097D" w:rsidRPr="005661ED">
        <w:t xml:space="preserve"> </w:t>
      </w:r>
      <w:r w:rsidRPr="005661ED">
        <w:t>deverão</w:t>
      </w:r>
      <w:r w:rsidR="0016097D" w:rsidRPr="005661ED">
        <w:t xml:space="preserve"> </w:t>
      </w:r>
      <w:r w:rsidRPr="005661ED">
        <w:t>ser</w:t>
      </w:r>
      <w:r w:rsidR="0016097D" w:rsidRPr="005661ED">
        <w:t xml:space="preserve"> </w:t>
      </w:r>
      <w:r w:rsidRPr="005661ED">
        <w:t>apresentados</w:t>
      </w:r>
      <w:r w:rsidR="0016097D" w:rsidRPr="005661ED">
        <w:t xml:space="preserve"> </w:t>
      </w:r>
      <w:r w:rsidRPr="005661ED">
        <w:t>preferencialmente,</w:t>
      </w:r>
      <w:r w:rsidR="0016097D" w:rsidRPr="005661ED">
        <w:t xml:space="preserve"> </w:t>
      </w:r>
      <w:r w:rsidRPr="005661ED">
        <w:t>em</w:t>
      </w:r>
      <w:r w:rsidR="0016097D" w:rsidRPr="005661ED">
        <w:t xml:space="preserve"> </w:t>
      </w:r>
      <w:r w:rsidRPr="005661ED">
        <w:t>língua</w:t>
      </w:r>
      <w:r w:rsidR="0016097D" w:rsidRPr="005661ED">
        <w:t xml:space="preserve"> </w:t>
      </w:r>
      <w:r w:rsidRPr="005661ED">
        <w:t>portuguesa,</w:t>
      </w:r>
      <w:r w:rsidR="0016097D" w:rsidRPr="005661ED">
        <w:t xml:space="preserve"> </w:t>
      </w:r>
      <w:r w:rsidRPr="005661ED">
        <w:t>podendo</w:t>
      </w:r>
      <w:r w:rsidR="0016097D" w:rsidRPr="005661ED">
        <w:t xml:space="preserve"> </w:t>
      </w:r>
      <w:r w:rsidRPr="005661ED">
        <w:t>ser</w:t>
      </w:r>
      <w:r w:rsidR="0016097D" w:rsidRPr="005661ED">
        <w:t xml:space="preserve"> </w:t>
      </w:r>
      <w:r w:rsidRPr="005661ED">
        <w:t>aceitos</w:t>
      </w:r>
      <w:r w:rsidR="0016097D" w:rsidRPr="005661ED">
        <w:t xml:space="preserve"> </w:t>
      </w:r>
      <w:r w:rsidRPr="005661ED">
        <w:t>excepcionalmente</w:t>
      </w:r>
      <w:r w:rsidR="0016097D" w:rsidRPr="005661ED">
        <w:t xml:space="preserve"> </w:t>
      </w:r>
      <w:r w:rsidRPr="005661ED">
        <w:t>em</w:t>
      </w:r>
      <w:r w:rsidR="0016097D" w:rsidRPr="005661ED">
        <w:t xml:space="preserve"> </w:t>
      </w:r>
      <w:r w:rsidRPr="005661ED">
        <w:t>língua</w:t>
      </w:r>
      <w:r w:rsidR="0016097D" w:rsidRPr="005661ED">
        <w:t xml:space="preserve"> </w:t>
      </w:r>
      <w:r w:rsidRPr="005661ED">
        <w:t>inglesa,</w:t>
      </w:r>
      <w:r w:rsidR="0016097D" w:rsidRPr="005661ED">
        <w:t xml:space="preserve"> </w:t>
      </w:r>
      <w:r w:rsidRPr="005661ED">
        <w:t>após</w:t>
      </w:r>
      <w:r w:rsidR="0016097D" w:rsidRPr="005661ED">
        <w:t xml:space="preserve"> </w:t>
      </w:r>
      <w:r w:rsidRPr="005661ED">
        <w:t>avaliação</w:t>
      </w:r>
      <w:r w:rsidR="0016097D" w:rsidRPr="005661ED">
        <w:t xml:space="preserve"> </w:t>
      </w:r>
      <w:r w:rsidRPr="005661ED">
        <w:t>do</w:t>
      </w:r>
      <w:r w:rsidR="0016097D" w:rsidRPr="005661ED">
        <w:t xml:space="preserve"> </w:t>
      </w:r>
      <w:r w:rsidRPr="005661ED">
        <w:t>Departamento</w:t>
      </w:r>
      <w:r w:rsidR="0016097D" w:rsidRPr="005661ED">
        <w:t xml:space="preserve"> </w:t>
      </w:r>
      <w:r w:rsidRPr="005661ED">
        <w:t>de</w:t>
      </w:r>
      <w:r w:rsidR="0016097D" w:rsidRPr="005661ED">
        <w:t xml:space="preserve"> </w:t>
      </w:r>
      <w:r w:rsidRPr="005661ED">
        <w:t>Informática</w:t>
      </w:r>
      <w:r w:rsidR="0016097D" w:rsidRPr="005661ED">
        <w:t xml:space="preserve"> </w:t>
      </w:r>
      <w:r w:rsidRPr="005661ED">
        <w:t>da</w:t>
      </w:r>
      <w:r w:rsidR="0016097D" w:rsidRPr="005661ED">
        <w:t xml:space="preserve"> </w:t>
      </w:r>
      <w:r w:rsidRPr="005661ED">
        <w:t>DPE</w:t>
      </w:r>
      <w:r w:rsidR="00677464" w:rsidRPr="005661ED">
        <w:t>-</w:t>
      </w:r>
      <w:r w:rsidRPr="005661ED">
        <w:t>PR.</w:t>
      </w:r>
    </w:p>
    <w:p w14:paraId="6F218651" w14:textId="77777777" w:rsidR="0002061A" w:rsidRPr="005661ED" w:rsidRDefault="0002061A" w:rsidP="00966506">
      <w:pPr>
        <w:pStyle w:val="Ttulo2"/>
        <w:widowControl w:val="0"/>
        <w:rPr>
          <w:b/>
          <w:bCs w:val="0"/>
        </w:rPr>
      </w:pPr>
      <w:r w:rsidRPr="005661ED">
        <w:rPr>
          <w:b/>
          <w:bCs w:val="0"/>
        </w:rPr>
        <w:t>REQUISITOS</w:t>
      </w:r>
      <w:r w:rsidR="0016097D" w:rsidRPr="005661ED">
        <w:rPr>
          <w:b/>
          <w:bCs w:val="0"/>
        </w:rPr>
        <w:t xml:space="preserve"> </w:t>
      </w:r>
      <w:r w:rsidRPr="005661ED">
        <w:rPr>
          <w:b/>
          <w:bCs w:val="0"/>
        </w:rPr>
        <w:t>DE</w:t>
      </w:r>
      <w:r w:rsidR="0016097D" w:rsidRPr="005661ED">
        <w:rPr>
          <w:b/>
          <w:bCs w:val="0"/>
        </w:rPr>
        <w:t xml:space="preserve"> </w:t>
      </w:r>
      <w:r w:rsidRPr="005661ED">
        <w:rPr>
          <w:b/>
          <w:bCs w:val="0"/>
        </w:rPr>
        <w:t>TELA</w:t>
      </w:r>
    </w:p>
    <w:p w14:paraId="742ACA0F" w14:textId="77777777" w:rsidR="00047987" w:rsidRPr="005661ED" w:rsidRDefault="0002061A" w:rsidP="00047987">
      <w:pPr>
        <w:pStyle w:val="Ttulo3"/>
        <w:widowControl w:val="0"/>
      </w:pPr>
      <w:r w:rsidRPr="005661ED">
        <w:t>Tamanho:</w:t>
      </w:r>
      <w:r w:rsidR="0016097D" w:rsidRPr="005661ED">
        <w:t xml:space="preserve"> </w:t>
      </w:r>
      <w:r w:rsidRPr="005661ED">
        <w:t>Diagonal</w:t>
      </w:r>
      <w:r w:rsidR="0016097D" w:rsidRPr="005661ED">
        <w:t xml:space="preserve"> </w:t>
      </w:r>
      <w:r w:rsidRPr="005661ED">
        <w:t>de</w:t>
      </w:r>
      <w:r w:rsidR="0016097D" w:rsidRPr="005661ED">
        <w:t xml:space="preserve"> </w:t>
      </w:r>
      <w:r w:rsidRPr="005661ED">
        <w:t>14”</w:t>
      </w:r>
      <w:r w:rsidR="0016097D" w:rsidRPr="005661ED">
        <w:t xml:space="preserve"> </w:t>
      </w:r>
      <w:r w:rsidRPr="005661ED">
        <w:t>(quatorze</w:t>
      </w:r>
      <w:r w:rsidR="0016097D" w:rsidRPr="005661ED">
        <w:t xml:space="preserve"> </w:t>
      </w:r>
      <w:r w:rsidRPr="005661ED">
        <w:t>polegadas);</w:t>
      </w:r>
    </w:p>
    <w:p w14:paraId="28968C60" w14:textId="77777777" w:rsidR="0002061A" w:rsidRPr="005661ED" w:rsidRDefault="0002061A" w:rsidP="00966506">
      <w:pPr>
        <w:pStyle w:val="Ttulo3"/>
        <w:widowControl w:val="0"/>
      </w:pPr>
      <w:r w:rsidRPr="005661ED">
        <w:lastRenderedPageBreak/>
        <w:t>Resolução</w:t>
      </w:r>
      <w:r w:rsidR="0016097D" w:rsidRPr="005661ED">
        <w:t xml:space="preserve"> </w:t>
      </w:r>
      <w:r w:rsidRPr="005661ED">
        <w:t>mínima:</w:t>
      </w:r>
      <w:r w:rsidR="0016097D" w:rsidRPr="005661ED">
        <w:t xml:space="preserve"> </w:t>
      </w:r>
      <w:r w:rsidRPr="005661ED">
        <w:t>Full</w:t>
      </w:r>
      <w:r w:rsidR="0016097D" w:rsidRPr="005661ED">
        <w:t xml:space="preserve"> </w:t>
      </w:r>
      <w:r w:rsidRPr="005661ED">
        <w:t>HD</w:t>
      </w:r>
      <w:r w:rsidR="0016097D" w:rsidRPr="005661ED">
        <w:t xml:space="preserve"> </w:t>
      </w:r>
      <w:r w:rsidRPr="005661ED">
        <w:t>(1920x1080</w:t>
      </w:r>
      <w:r w:rsidR="0016097D" w:rsidRPr="005661ED">
        <w:t xml:space="preserve"> </w:t>
      </w:r>
      <w:r w:rsidRPr="005661ED">
        <w:t>pixels);</w:t>
      </w:r>
    </w:p>
    <w:p w14:paraId="3293FA25" w14:textId="77777777" w:rsidR="0002061A" w:rsidRPr="005661ED" w:rsidRDefault="0002061A" w:rsidP="00966506">
      <w:pPr>
        <w:pStyle w:val="Ttulo3"/>
        <w:widowControl w:val="0"/>
      </w:pPr>
      <w:r w:rsidRPr="005661ED">
        <w:t>Tela</w:t>
      </w:r>
      <w:r w:rsidR="0016097D" w:rsidRPr="005661ED">
        <w:t xml:space="preserve"> </w:t>
      </w:r>
      <w:r w:rsidRPr="005661ED">
        <w:t>antirreflexo;</w:t>
      </w:r>
    </w:p>
    <w:p w14:paraId="71F02AEA" w14:textId="77777777" w:rsidR="0002061A" w:rsidRPr="005661ED" w:rsidRDefault="0002061A" w:rsidP="00966506">
      <w:pPr>
        <w:pStyle w:val="Ttulo3"/>
        <w:widowControl w:val="0"/>
      </w:pPr>
      <w:r w:rsidRPr="005661ED">
        <w:t>Tela</w:t>
      </w:r>
      <w:r w:rsidR="0016097D" w:rsidRPr="005661ED">
        <w:t xml:space="preserve"> </w:t>
      </w:r>
      <w:r w:rsidRPr="005661ED">
        <w:t>com</w:t>
      </w:r>
      <w:r w:rsidR="0016097D" w:rsidRPr="005661ED">
        <w:t xml:space="preserve"> </w:t>
      </w:r>
      <w:r w:rsidRPr="005661ED">
        <w:t>tecnologia</w:t>
      </w:r>
      <w:r w:rsidR="0016097D" w:rsidRPr="005661ED">
        <w:t xml:space="preserve"> </w:t>
      </w:r>
      <w:r w:rsidRPr="005661ED">
        <w:t>de</w:t>
      </w:r>
      <w:r w:rsidR="0016097D" w:rsidRPr="005661ED">
        <w:t xml:space="preserve"> </w:t>
      </w:r>
      <w:r w:rsidRPr="005661ED">
        <w:t>iluminação</w:t>
      </w:r>
      <w:r w:rsidR="0016097D" w:rsidRPr="005661ED">
        <w:t xml:space="preserve"> </w:t>
      </w:r>
      <w:r w:rsidRPr="005661ED">
        <w:t>por</w:t>
      </w:r>
      <w:r w:rsidR="0016097D" w:rsidRPr="005661ED">
        <w:t xml:space="preserve"> </w:t>
      </w:r>
      <w:r w:rsidRPr="005661ED">
        <w:t>LED.</w:t>
      </w:r>
    </w:p>
    <w:p w14:paraId="3795DC85" w14:textId="77777777" w:rsidR="0002061A" w:rsidRPr="005661ED" w:rsidRDefault="0002061A" w:rsidP="00966506">
      <w:pPr>
        <w:pStyle w:val="Ttulo2"/>
        <w:widowControl w:val="0"/>
        <w:rPr>
          <w:b/>
          <w:bCs w:val="0"/>
        </w:rPr>
      </w:pPr>
      <w:r w:rsidRPr="005661ED">
        <w:rPr>
          <w:b/>
          <w:bCs w:val="0"/>
        </w:rPr>
        <w:t>REQUISITOS</w:t>
      </w:r>
      <w:r w:rsidR="0016097D" w:rsidRPr="005661ED">
        <w:rPr>
          <w:b/>
          <w:bCs w:val="0"/>
        </w:rPr>
        <w:t xml:space="preserve"> </w:t>
      </w:r>
      <w:r w:rsidRPr="005661ED">
        <w:rPr>
          <w:b/>
          <w:bCs w:val="0"/>
        </w:rPr>
        <w:t>DE</w:t>
      </w:r>
      <w:r w:rsidR="0016097D" w:rsidRPr="005661ED">
        <w:rPr>
          <w:b/>
          <w:bCs w:val="0"/>
        </w:rPr>
        <w:t xml:space="preserve"> </w:t>
      </w:r>
      <w:r w:rsidRPr="005661ED">
        <w:rPr>
          <w:b/>
          <w:bCs w:val="0"/>
        </w:rPr>
        <w:t>PROCESSADOR</w:t>
      </w:r>
    </w:p>
    <w:p w14:paraId="0B39BE6D" w14:textId="77777777" w:rsidR="0002061A" w:rsidRPr="005661ED" w:rsidRDefault="0002061A" w:rsidP="00966506">
      <w:pPr>
        <w:pStyle w:val="Ttulo3"/>
        <w:widowControl w:val="0"/>
      </w:pPr>
      <w:r w:rsidRPr="005661ED">
        <w:t>Possuir</w:t>
      </w:r>
      <w:r w:rsidR="0016097D" w:rsidRPr="005661ED">
        <w:t xml:space="preserve"> </w:t>
      </w:r>
      <w:r w:rsidRPr="005661ED">
        <w:t>no</w:t>
      </w:r>
      <w:r w:rsidR="0016097D" w:rsidRPr="005661ED">
        <w:t xml:space="preserve"> </w:t>
      </w:r>
      <w:r w:rsidRPr="005661ED">
        <w:t>mínimo</w:t>
      </w:r>
      <w:r w:rsidR="0016097D" w:rsidRPr="005661ED">
        <w:t xml:space="preserve"> </w:t>
      </w:r>
      <w:r w:rsidRPr="005661ED">
        <w:t>4</w:t>
      </w:r>
      <w:r w:rsidR="0016097D" w:rsidRPr="005661ED">
        <w:t xml:space="preserve"> </w:t>
      </w:r>
      <w:r w:rsidRPr="005661ED">
        <w:t>(quatro)</w:t>
      </w:r>
      <w:r w:rsidR="0016097D" w:rsidRPr="005661ED">
        <w:t xml:space="preserve"> </w:t>
      </w:r>
      <w:r w:rsidRPr="005661ED">
        <w:t>núcleos</w:t>
      </w:r>
      <w:r w:rsidR="0016097D" w:rsidRPr="005661ED">
        <w:t xml:space="preserve"> </w:t>
      </w:r>
      <w:r w:rsidRPr="005661ED">
        <w:t>reais</w:t>
      </w:r>
      <w:r w:rsidR="0016097D" w:rsidRPr="005661ED">
        <w:t xml:space="preserve"> </w:t>
      </w:r>
      <w:r w:rsidRPr="005661ED">
        <w:t>de</w:t>
      </w:r>
      <w:r w:rsidR="0016097D" w:rsidRPr="005661ED">
        <w:t xml:space="preserve"> </w:t>
      </w:r>
      <w:r w:rsidRPr="005661ED">
        <w:t>processamento;</w:t>
      </w:r>
    </w:p>
    <w:p w14:paraId="414B027C" w14:textId="77777777" w:rsidR="0002061A" w:rsidRPr="005661ED" w:rsidRDefault="0002061A" w:rsidP="00966506">
      <w:pPr>
        <w:pStyle w:val="Ttulo3"/>
        <w:widowControl w:val="0"/>
      </w:pPr>
      <w:r w:rsidRPr="005661ED">
        <w:t>Suportar</w:t>
      </w:r>
      <w:r w:rsidR="0016097D" w:rsidRPr="005661ED">
        <w:t xml:space="preserve"> </w:t>
      </w:r>
      <w:r w:rsidRPr="005661ED">
        <w:t>no</w:t>
      </w:r>
      <w:r w:rsidR="0016097D" w:rsidRPr="005661ED">
        <w:t xml:space="preserve"> </w:t>
      </w:r>
      <w:r w:rsidRPr="005661ED">
        <w:t>mínimo</w:t>
      </w:r>
      <w:r w:rsidR="0016097D" w:rsidRPr="005661ED">
        <w:t xml:space="preserve"> </w:t>
      </w:r>
      <w:r w:rsidRPr="005661ED">
        <w:t>8</w:t>
      </w:r>
      <w:r w:rsidR="0016097D" w:rsidRPr="005661ED">
        <w:t xml:space="preserve"> </w:t>
      </w:r>
      <w:r w:rsidRPr="005661ED">
        <w:t>(oito)</w:t>
      </w:r>
      <w:r w:rsidR="0016097D" w:rsidRPr="005661ED">
        <w:t xml:space="preserve"> </w:t>
      </w:r>
      <w:r w:rsidRPr="005661ED">
        <w:t>threads</w:t>
      </w:r>
      <w:r w:rsidR="0016097D" w:rsidRPr="005661ED">
        <w:t xml:space="preserve"> </w:t>
      </w:r>
      <w:r w:rsidRPr="005661ED">
        <w:t>de</w:t>
      </w:r>
      <w:r w:rsidR="0016097D" w:rsidRPr="005661ED">
        <w:t xml:space="preserve"> </w:t>
      </w:r>
      <w:r w:rsidRPr="005661ED">
        <w:t>processamento</w:t>
      </w:r>
      <w:r w:rsidR="0016097D" w:rsidRPr="005661ED">
        <w:t xml:space="preserve"> </w:t>
      </w:r>
      <w:r w:rsidRPr="005661ED">
        <w:t>simultâneos;</w:t>
      </w:r>
    </w:p>
    <w:p w14:paraId="75AB334C" w14:textId="77777777" w:rsidR="0002061A" w:rsidRPr="005661ED" w:rsidRDefault="0002061A" w:rsidP="00966506">
      <w:pPr>
        <w:pStyle w:val="Ttulo3"/>
        <w:widowControl w:val="0"/>
      </w:pPr>
      <w:r w:rsidRPr="005661ED">
        <w:t>Possuir</w:t>
      </w:r>
      <w:r w:rsidR="0016097D" w:rsidRPr="005661ED">
        <w:t xml:space="preserve"> </w:t>
      </w:r>
      <w:r w:rsidRPr="005661ED">
        <w:t>cache</w:t>
      </w:r>
      <w:r w:rsidR="0016097D" w:rsidRPr="005661ED">
        <w:t xml:space="preserve"> </w:t>
      </w:r>
      <w:r w:rsidRPr="005661ED">
        <w:t>L3</w:t>
      </w:r>
      <w:r w:rsidR="0016097D" w:rsidRPr="005661ED">
        <w:t xml:space="preserve"> </w:t>
      </w:r>
      <w:r w:rsidRPr="005661ED">
        <w:t>de</w:t>
      </w:r>
      <w:r w:rsidR="0016097D" w:rsidRPr="005661ED">
        <w:t xml:space="preserve"> </w:t>
      </w:r>
      <w:r w:rsidRPr="005661ED">
        <w:t>no</w:t>
      </w:r>
      <w:r w:rsidR="0016097D" w:rsidRPr="005661ED">
        <w:t xml:space="preserve"> </w:t>
      </w:r>
      <w:r w:rsidRPr="005661ED">
        <w:t>mínimo</w:t>
      </w:r>
      <w:r w:rsidR="0016097D" w:rsidRPr="005661ED">
        <w:t xml:space="preserve"> </w:t>
      </w:r>
      <w:r w:rsidRPr="005661ED">
        <w:t>8</w:t>
      </w:r>
      <w:r w:rsidR="0016097D" w:rsidRPr="005661ED">
        <w:t xml:space="preserve"> </w:t>
      </w:r>
      <w:r w:rsidRPr="005661ED">
        <w:t>MB</w:t>
      </w:r>
      <w:r w:rsidR="0016097D" w:rsidRPr="005661ED">
        <w:t xml:space="preserve"> </w:t>
      </w:r>
      <w:r w:rsidRPr="005661ED">
        <w:t>(Megabyte);</w:t>
      </w:r>
    </w:p>
    <w:p w14:paraId="43DBEC29" w14:textId="77777777" w:rsidR="0002061A" w:rsidRPr="005661ED" w:rsidRDefault="0002061A" w:rsidP="00966506">
      <w:pPr>
        <w:pStyle w:val="Ttulo3"/>
        <w:widowControl w:val="0"/>
      </w:pPr>
      <w:r w:rsidRPr="005661ED">
        <w:t>Capaz</w:t>
      </w:r>
      <w:r w:rsidR="0016097D" w:rsidRPr="005661ED">
        <w:t xml:space="preserve"> </w:t>
      </w:r>
      <w:r w:rsidRPr="005661ED">
        <w:t>de</w:t>
      </w:r>
      <w:r w:rsidR="0016097D" w:rsidRPr="005661ED">
        <w:t xml:space="preserve"> </w:t>
      </w:r>
      <w:r w:rsidRPr="005661ED">
        <w:t>operar</w:t>
      </w:r>
      <w:r w:rsidR="0016097D" w:rsidRPr="005661ED">
        <w:t xml:space="preserve"> </w:t>
      </w:r>
      <w:r w:rsidRPr="005661ED">
        <w:t>sistemas</w:t>
      </w:r>
      <w:r w:rsidR="0016097D" w:rsidRPr="005661ED">
        <w:t xml:space="preserve"> </w:t>
      </w:r>
      <w:r w:rsidRPr="005661ED">
        <w:t>operacionais</w:t>
      </w:r>
      <w:r w:rsidR="0016097D" w:rsidRPr="005661ED">
        <w:t xml:space="preserve"> </w:t>
      </w:r>
      <w:r w:rsidRPr="005661ED">
        <w:t>64</w:t>
      </w:r>
      <w:r w:rsidR="0016097D" w:rsidRPr="005661ED">
        <w:t xml:space="preserve"> </w:t>
      </w:r>
      <w:r w:rsidRPr="005661ED">
        <w:t>bits</w:t>
      </w:r>
      <w:r w:rsidR="0016097D" w:rsidRPr="005661ED">
        <w:t xml:space="preserve"> </w:t>
      </w:r>
      <w:r w:rsidRPr="005661ED">
        <w:t>de</w:t>
      </w:r>
      <w:r w:rsidR="0016097D" w:rsidRPr="005661ED">
        <w:t xml:space="preserve"> </w:t>
      </w:r>
      <w:r w:rsidRPr="005661ED">
        <w:t>mercado;</w:t>
      </w:r>
    </w:p>
    <w:p w14:paraId="66FFBCFB" w14:textId="77777777" w:rsidR="0002061A" w:rsidRPr="005661ED" w:rsidRDefault="0002061A" w:rsidP="00966506">
      <w:pPr>
        <w:pStyle w:val="Ttulo3"/>
        <w:widowControl w:val="0"/>
      </w:pPr>
      <w:r w:rsidRPr="005661ED">
        <w:t>Com</w:t>
      </w:r>
      <w:r w:rsidR="0016097D" w:rsidRPr="005661ED">
        <w:t xml:space="preserve"> </w:t>
      </w:r>
      <w:r w:rsidRPr="005661ED">
        <w:t>cooler</w:t>
      </w:r>
      <w:r w:rsidR="0016097D" w:rsidRPr="005661ED">
        <w:t xml:space="preserve"> </w:t>
      </w:r>
      <w:r w:rsidRPr="005661ED">
        <w:t>original</w:t>
      </w:r>
      <w:r w:rsidR="0016097D" w:rsidRPr="005661ED">
        <w:t xml:space="preserve"> </w:t>
      </w:r>
      <w:r w:rsidRPr="005661ED">
        <w:t>do</w:t>
      </w:r>
      <w:r w:rsidR="0016097D" w:rsidRPr="005661ED">
        <w:t xml:space="preserve"> </w:t>
      </w:r>
      <w:r w:rsidRPr="005661ED">
        <w:t>mesmo</w:t>
      </w:r>
      <w:r w:rsidR="0016097D" w:rsidRPr="005661ED">
        <w:t xml:space="preserve"> </w:t>
      </w:r>
      <w:r w:rsidRPr="005661ED">
        <w:t>fabricante</w:t>
      </w:r>
      <w:r w:rsidR="0016097D" w:rsidRPr="005661ED">
        <w:t xml:space="preserve"> </w:t>
      </w:r>
      <w:r w:rsidRPr="005661ED">
        <w:t>do</w:t>
      </w:r>
      <w:r w:rsidR="0016097D" w:rsidRPr="005661ED">
        <w:t xml:space="preserve"> </w:t>
      </w:r>
      <w:r w:rsidRPr="005661ED">
        <w:t>processador</w:t>
      </w:r>
      <w:r w:rsidR="0016097D" w:rsidRPr="005661ED">
        <w:t xml:space="preserve"> </w:t>
      </w:r>
      <w:r w:rsidRPr="005661ED">
        <w:t>(certificado</w:t>
      </w:r>
      <w:r w:rsidR="0016097D" w:rsidRPr="005661ED">
        <w:t xml:space="preserve"> </w:t>
      </w:r>
      <w:r w:rsidRPr="005661ED">
        <w:t>pelo</w:t>
      </w:r>
      <w:r w:rsidR="0016097D" w:rsidRPr="005661ED">
        <w:t xml:space="preserve"> </w:t>
      </w:r>
      <w:r w:rsidRPr="005661ED">
        <w:t>fabricante</w:t>
      </w:r>
      <w:r w:rsidR="0016097D" w:rsidRPr="005661ED">
        <w:t xml:space="preserve"> </w:t>
      </w:r>
      <w:r w:rsidRPr="005661ED">
        <w:t>do</w:t>
      </w:r>
      <w:r w:rsidR="0016097D" w:rsidRPr="005661ED">
        <w:t xml:space="preserve"> </w:t>
      </w:r>
      <w:r w:rsidRPr="005661ED">
        <w:t>processador),</w:t>
      </w:r>
      <w:r w:rsidR="0016097D" w:rsidRPr="005661ED">
        <w:t xml:space="preserve"> </w:t>
      </w:r>
      <w:r w:rsidRPr="005661ED">
        <w:t>especificado</w:t>
      </w:r>
      <w:r w:rsidR="0016097D" w:rsidRPr="005661ED">
        <w:t xml:space="preserve"> </w:t>
      </w:r>
      <w:r w:rsidRPr="005661ED">
        <w:t>pelo</w:t>
      </w:r>
      <w:r w:rsidR="0016097D" w:rsidRPr="005661ED">
        <w:t xml:space="preserve"> </w:t>
      </w:r>
      <w:r w:rsidRPr="005661ED">
        <w:t>fabricante</w:t>
      </w:r>
      <w:r w:rsidR="0016097D" w:rsidRPr="005661ED">
        <w:t xml:space="preserve"> </w:t>
      </w:r>
      <w:r w:rsidRPr="005661ED">
        <w:t>para</w:t>
      </w:r>
      <w:r w:rsidR="0016097D" w:rsidRPr="005661ED">
        <w:t xml:space="preserve"> </w:t>
      </w:r>
      <w:r w:rsidRPr="005661ED">
        <w:t>o</w:t>
      </w:r>
      <w:r w:rsidR="0016097D" w:rsidRPr="005661ED">
        <w:t xml:space="preserve"> </w:t>
      </w:r>
      <w:r w:rsidRPr="005661ED">
        <w:t>modelo</w:t>
      </w:r>
      <w:r w:rsidR="0016097D" w:rsidRPr="005661ED">
        <w:t xml:space="preserve"> </w:t>
      </w:r>
      <w:r w:rsidRPr="005661ED">
        <w:t>do</w:t>
      </w:r>
      <w:r w:rsidR="0016097D" w:rsidRPr="005661ED">
        <w:t xml:space="preserve"> </w:t>
      </w:r>
      <w:r w:rsidRPr="005661ED">
        <w:t>processador</w:t>
      </w:r>
      <w:r w:rsidR="0016097D" w:rsidRPr="005661ED">
        <w:t xml:space="preserve"> </w:t>
      </w:r>
      <w:r w:rsidRPr="005661ED">
        <w:t>ou</w:t>
      </w:r>
      <w:r w:rsidR="0016097D" w:rsidRPr="005661ED">
        <w:t xml:space="preserve"> </w:t>
      </w:r>
      <w:r w:rsidRPr="005661ED">
        <w:t>sistema</w:t>
      </w:r>
      <w:r w:rsidR="0016097D" w:rsidRPr="005661ED">
        <w:t xml:space="preserve"> </w:t>
      </w:r>
      <w:r w:rsidRPr="005661ED">
        <w:t>de</w:t>
      </w:r>
      <w:r w:rsidR="0016097D" w:rsidRPr="005661ED">
        <w:t xml:space="preserve"> </w:t>
      </w:r>
      <w:r w:rsidRPr="005661ED">
        <w:t>ventilação</w:t>
      </w:r>
      <w:r w:rsidR="0016097D" w:rsidRPr="005661ED">
        <w:t xml:space="preserve"> </w:t>
      </w:r>
      <w:r w:rsidRPr="005661ED">
        <w:t>original</w:t>
      </w:r>
      <w:r w:rsidR="0016097D" w:rsidRPr="005661ED">
        <w:t xml:space="preserve"> </w:t>
      </w:r>
      <w:r w:rsidRPr="005661ED">
        <w:t>do</w:t>
      </w:r>
      <w:r w:rsidR="0016097D" w:rsidRPr="005661ED">
        <w:t xml:space="preserve"> </w:t>
      </w:r>
      <w:r w:rsidRPr="005661ED">
        <w:t>fabricante</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ou</w:t>
      </w:r>
      <w:r w:rsidR="0016097D" w:rsidRPr="005661ED">
        <w:t xml:space="preserve"> </w:t>
      </w:r>
      <w:r w:rsidRPr="005661ED">
        <w:t>com</w:t>
      </w:r>
      <w:r w:rsidR="0016097D" w:rsidRPr="005661ED">
        <w:t xml:space="preserve"> </w:t>
      </w:r>
      <w:r w:rsidRPr="005661ED">
        <w:t>capacidade</w:t>
      </w:r>
      <w:r w:rsidR="0016097D" w:rsidRPr="005661ED">
        <w:t xml:space="preserve"> </w:t>
      </w:r>
      <w:r w:rsidRPr="005661ED">
        <w:t>de</w:t>
      </w:r>
      <w:r w:rsidR="0016097D" w:rsidRPr="005661ED">
        <w:t xml:space="preserve"> </w:t>
      </w:r>
      <w:r w:rsidRPr="005661ED">
        <w:t>resfriamento/dissipação</w:t>
      </w:r>
      <w:r w:rsidR="0016097D" w:rsidRPr="005661ED">
        <w:t xml:space="preserve"> </w:t>
      </w:r>
      <w:r w:rsidRPr="005661ED">
        <w:t>de</w:t>
      </w:r>
      <w:r w:rsidR="0016097D" w:rsidRPr="005661ED">
        <w:t xml:space="preserve"> </w:t>
      </w:r>
      <w:r w:rsidRPr="005661ED">
        <w:t>calor</w:t>
      </w:r>
      <w:r w:rsidR="0016097D" w:rsidRPr="005661ED">
        <w:t xml:space="preserve"> </w:t>
      </w:r>
      <w:r w:rsidRPr="005661ED">
        <w:t>superior,</w:t>
      </w:r>
      <w:r w:rsidR="0016097D" w:rsidRPr="005661ED">
        <w:t xml:space="preserve"> </w:t>
      </w:r>
      <w:r w:rsidRPr="005661ED">
        <w:t>capaz</w:t>
      </w:r>
      <w:r w:rsidR="0016097D" w:rsidRPr="005661ED">
        <w:t xml:space="preserve"> </w:t>
      </w:r>
      <w:r w:rsidRPr="005661ED">
        <w:t>de</w:t>
      </w:r>
      <w:r w:rsidR="0016097D" w:rsidRPr="005661ED">
        <w:t xml:space="preserve"> </w:t>
      </w:r>
      <w:r w:rsidRPr="005661ED">
        <w:t>manter</w:t>
      </w:r>
      <w:r w:rsidR="0016097D" w:rsidRPr="005661ED">
        <w:t xml:space="preserve"> </w:t>
      </w:r>
      <w:r w:rsidRPr="005661ED">
        <w:t>o</w:t>
      </w:r>
      <w:r w:rsidR="0016097D" w:rsidRPr="005661ED">
        <w:t xml:space="preserve"> </w:t>
      </w:r>
      <w:r w:rsidRPr="005661ED">
        <w:t>processador</w:t>
      </w:r>
      <w:r w:rsidR="0016097D" w:rsidRPr="005661ED">
        <w:t xml:space="preserve"> </w:t>
      </w:r>
      <w:r w:rsidRPr="005661ED">
        <w:t>e</w:t>
      </w:r>
      <w:r w:rsidR="0016097D" w:rsidRPr="005661ED">
        <w:t xml:space="preserve"> </w:t>
      </w:r>
      <w:r w:rsidRPr="005661ED">
        <w:t>todos</w:t>
      </w:r>
      <w:r w:rsidR="0016097D" w:rsidRPr="005661ED">
        <w:t xml:space="preserve"> </w:t>
      </w:r>
      <w:r w:rsidRPr="005661ED">
        <w:t>os</w:t>
      </w:r>
      <w:r w:rsidR="0016097D" w:rsidRPr="005661ED">
        <w:t xml:space="preserve"> </w:t>
      </w:r>
      <w:r w:rsidRPr="005661ED">
        <w:t>periféricos</w:t>
      </w:r>
      <w:r w:rsidR="0016097D" w:rsidRPr="005661ED">
        <w:t xml:space="preserve"> </w:t>
      </w:r>
      <w:r w:rsidRPr="005661ED">
        <w:t>em</w:t>
      </w:r>
      <w:r w:rsidR="0016097D" w:rsidRPr="005661ED">
        <w:t xml:space="preserve"> </w:t>
      </w:r>
      <w:r w:rsidRPr="005661ED">
        <w:t>perfeito</w:t>
      </w:r>
      <w:r w:rsidR="0016097D" w:rsidRPr="005661ED">
        <w:t xml:space="preserve"> </w:t>
      </w:r>
      <w:r w:rsidRPr="005661ED">
        <w:t>funcionamento;</w:t>
      </w:r>
    </w:p>
    <w:p w14:paraId="7C01CC16" w14:textId="77777777" w:rsidR="0002061A" w:rsidRPr="005661ED" w:rsidRDefault="0002061A" w:rsidP="00966506">
      <w:pPr>
        <w:pStyle w:val="Ttulo3"/>
        <w:widowControl w:val="0"/>
      </w:pPr>
      <w:r w:rsidRPr="005661ED">
        <w:t>Processadores</w:t>
      </w:r>
      <w:r w:rsidR="0016097D" w:rsidRPr="005661ED">
        <w:t xml:space="preserve"> </w:t>
      </w:r>
      <w:r w:rsidRPr="005661ED">
        <w:t>descontinuados</w:t>
      </w:r>
      <w:r w:rsidR="0016097D" w:rsidRPr="005661ED">
        <w:t xml:space="preserve"> </w:t>
      </w:r>
      <w:r w:rsidRPr="005661ED">
        <w:t>ou</w:t>
      </w:r>
      <w:r w:rsidR="0016097D" w:rsidRPr="005661ED">
        <w:t xml:space="preserve"> </w:t>
      </w:r>
      <w:r w:rsidRPr="005661ED">
        <w:t>fora</w:t>
      </w:r>
      <w:r w:rsidR="0016097D" w:rsidRPr="005661ED">
        <w:t xml:space="preserve"> </w:t>
      </w:r>
      <w:r w:rsidRPr="005661ED">
        <w:t>de</w:t>
      </w:r>
      <w:r w:rsidR="0016097D" w:rsidRPr="005661ED">
        <w:t xml:space="preserve"> </w:t>
      </w:r>
      <w:r w:rsidRPr="005661ED">
        <w:t>linha</w:t>
      </w:r>
      <w:r w:rsidR="0016097D" w:rsidRPr="005661ED">
        <w:t xml:space="preserve"> </w:t>
      </w:r>
      <w:r w:rsidRPr="005661ED">
        <w:t>(“End</w:t>
      </w:r>
      <w:r w:rsidR="0016097D" w:rsidRPr="005661ED">
        <w:t xml:space="preserve"> </w:t>
      </w:r>
      <w:r w:rsidRPr="005661ED">
        <w:t>of</w:t>
      </w:r>
      <w:r w:rsidR="0016097D" w:rsidRPr="005661ED">
        <w:t xml:space="preserve"> </w:t>
      </w:r>
      <w:r w:rsidRPr="005661ED">
        <w:t>Life”)</w:t>
      </w:r>
      <w:r w:rsidR="0016097D" w:rsidRPr="005661ED">
        <w:t xml:space="preserve"> </w:t>
      </w:r>
      <w:r w:rsidRPr="005661ED">
        <w:t>não</w:t>
      </w:r>
      <w:r w:rsidR="0016097D" w:rsidRPr="005661ED">
        <w:t xml:space="preserve"> </w:t>
      </w:r>
      <w:r w:rsidRPr="005661ED">
        <w:t>serão</w:t>
      </w:r>
      <w:r w:rsidR="0016097D" w:rsidRPr="005661ED">
        <w:t xml:space="preserve"> </w:t>
      </w:r>
      <w:r w:rsidRPr="005661ED">
        <w:t>aceitos;</w:t>
      </w:r>
    </w:p>
    <w:p w14:paraId="6BFF5F33" w14:textId="77777777" w:rsidR="0002061A" w:rsidRPr="005661ED" w:rsidRDefault="0002061A" w:rsidP="00966506">
      <w:pPr>
        <w:pStyle w:val="Ttulo3"/>
      </w:pPr>
      <w:r w:rsidRPr="005661ED">
        <w:t>Desempenho</w:t>
      </w:r>
      <w:r w:rsidR="0016097D" w:rsidRPr="005661ED">
        <w:t xml:space="preserve"> </w:t>
      </w:r>
      <w:r w:rsidRPr="005661ED">
        <w:t>igual</w:t>
      </w:r>
      <w:r w:rsidR="0016097D" w:rsidRPr="005661ED">
        <w:t xml:space="preserve"> </w:t>
      </w:r>
      <w:r w:rsidRPr="005661ED">
        <w:t>ou</w:t>
      </w:r>
      <w:r w:rsidR="0016097D" w:rsidRPr="005661ED">
        <w:t xml:space="preserve"> </w:t>
      </w:r>
      <w:r w:rsidRPr="005661ED">
        <w:t>superior</w:t>
      </w:r>
      <w:r w:rsidR="0016097D" w:rsidRPr="005661ED">
        <w:t xml:space="preserve"> </w:t>
      </w:r>
      <w:r w:rsidRPr="005661ED">
        <w:t>a</w:t>
      </w:r>
      <w:r w:rsidR="0016097D" w:rsidRPr="005661ED">
        <w:t xml:space="preserve"> </w:t>
      </w:r>
      <w:r w:rsidRPr="005661ED">
        <w:t>6500</w:t>
      </w:r>
      <w:r w:rsidR="0016097D" w:rsidRPr="005661ED">
        <w:t xml:space="preserve"> </w:t>
      </w:r>
      <w:r w:rsidRPr="005661ED">
        <w:t>(seis</w:t>
      </w:r>
      <w:r w:rsidR="0016097D" w:rsidRPr="005661ED">
        <w:t xml:space="preserve"> </w:t>
      </w:r>
      <w:r w:rsidRPr="005661ED">
        <w:t>mil</w:t>
      </w:r>
      <w:r w:rsidR="0016097D" w:rsidRPr="005661ED">
        <w:t xml:space="preserve"> </w:t>
      </w:r>
      <w:r w:rsidRPr="005661ED">
        <w:t>e</w:t>
      </w:r>
      <w:r w:rsidR="0016097D" w:rsidRPr="005661ED">
        <w:t xml:space="preserve"> </w:t>
      </w:r>
      <w:r w:rsidRPr="005661ED">
        <w:t>quinhentos)</w:t>
      </w:r>
      <w:r w:rsidR="0016097D" w:rsidRPr="005661ED">
        <w:t xml:space="preserve"> </w:t>
      </w:r>
      <w:r w:rsidRPr="005661ED">
        <w:t>pontos</w:t>
      </w:r>
      <w:r w:rsidR="0016097D" w:rsidRPr="005661ED">
        <w:t xml:space="preserve"> </w:t>
      </w:r>
      <w:r w:rsidRPr="005661ED">
        <w:t>no</w:t>
      </w:r>
      <w:r w:rsidR="0016097D" w:rsidRPr="005661ED">
        <w:t xml:space="preserve"> </w:t>
      </w:r>
      <w:r w:rsidRPr="005661ED">
        <w:t>PassMark</w:t>
      </w:r>
      <w:r w:rsidR="0016097D" w:rsidRPr="005661ED">
        <w:t xml:space="preserve"> </w:t>
      </w:r>
      <w:r w:rsidRPr="005661ED">
        <w:t>Performance</w:t>
      </w:r>
      <w:r w:rsidR="0016097D" w:rsidRPr="005661ED">
        <w:t xml:space="preserve"> </w:t>
      </w:r>
      <w:r w:rsidRPr="005661ED">
        <w:t>Test,</w:t>
      </w:r>
      <w:r w:rsidR="0016097D" w:rsidRPr="005661ED">
        <w:t xml:space="preserve"> </w:t>
      </w:r>
      <w:r w:rsidRPr="005661ED">
        <w:t>tendo</w:t>
      </w:r>
      <w:r w:rsidR="0016097D" w:rsidRPr="005661ED">
        <w:t xml:space="preserve"> </w:t>
      </w:r>
      <w:r w:rsidRPr="005661ED">
        <w:t>como</w:t>
      </w:r>
      <w:r w:rsidR="0016097D" w:rsidRPr="005661ED">
        <w:t xml:space="preserve"> </w:t>
      </w:r>
      <w:r w:rsidRPr="005661ED">
        <w:t>referência</w:t>
      </w:r>
      <w:r w:rsidR="0016097D" w:rsidRPr="005661ED">
        <w:t xml:space="preserve"> </w:t>
      </w:r>
      <w:r w:rsidRPr="005661ED">
        <w:t>a</w:t>
      </w:r>
      <w:r w:rsidR="0016097D" w:rsidRPr="005661ED">
        <w:t xml:space="preserve"> </w:t>
      </w:r>
      <w:r w:rsidRPr="005661ED">
        <w:t>base</w:t>
      </w:r>
      <w:r w:rsidR="0016097D" w:rsidRPr="005661ED">
        <w:t xml:space="preserve"> </w:t>
      </w:r>
      <w:r w:rsidRPr="005661ED">
        <w:t>de</w:t>
      </w:r>
      <w:r w:rsidR="0016097D" w:rsidRPr="005661ED">
        <w:t xml:space="preserve"> </w:t>
      </w:r>
      <w:r w:rsidRPr="005661ED">
        <w:t>dados</w:t>
      </w:r>
      <w:r w:rsidR="0016097D" w:rsidRPr="005661ED">
        <w:t xml:space="preserve"> </w:t>
      </w:r>
      <w:r w:rsidRPr="005661ED">
        <w:t>disponível</w:t>
      </w:r>
      <w:r w:rsidR="0016097D" w:rsidRPr="005661ED">
        <w:t xml:space="preserve"> </w:t>
      </w:r>
      <w:r w:rsidRPr="005661ED">
        <w:t>em</w:t>
      </w:r>
      <w:r w:rsidR="0016097D" w:rsidRPr="005661ED">
        <w:t xml:space="preserve"> </w:t>
      </w:r>
      <w:r w:rsidRPr="005661ED">
        <w:t>(</w:t>
      </w:r>
      <w:hyperlink r:id="rId9">
        <w:r w:rsidRPr="005661ED">
          <w:t>http://www.cpubenchmark.net/laptop.html</w:t>
        </w:r>
      </w:hyperlink>
      <w:r w:rsidRPr="005661ED">
        <w:t>).</w:t>
      </w:r>
    </w:p>
    <w:p w14:paraId="3EF4276E" w14:textId="77777777" w:rsidR="0002061A" w:rsidRPr="005661ED" w:rsidRDefault="0002061A" w:rsidP="00966506">
      <w:pPr>
        <w:pStyle w:val="Ttulo2"/>
        <w:rPr>
          <w:b/>
          <w:bCs w:val="0"/>
        </w:rPr>
      </w:pPr>
      <w:r w:rsidRPr="005661ED">
        <w:rPr>
          <w:b/>
          <w:bCs w:val="0"/>
        </w:rPr>
        <w:t>BIOS</w:t>
      </w:r>
    </w:p>
    <w:p w14:paraId="37998333" w14:textId="77777777" w:rsidR="0002061A" w:rsidRPr="005661ED" w:rsidRDefault="0002061A" w:rsidP="00966506">
      <w:pPr>
        <w:pStyle w:val="Ttulo3"/>
      </w:pPr>
      <w:r w:rsidRPr="005661ED">
        <w:t>Idioma</w:t>
      </w:r>
      <w:r w:rsidR="0016097D" w:rsidRPr="005661ED">
        <w:t xml:space="preserve"> </w:t>
      </w:r>
      <w:r w:rsidRPr="005661ED">
        <w:t>português</w:t>
      </w:r>
      <w:r w:rsidR="0016097D" w:rsidRPr="005661ED">
        <w:t xml:space="preserve"> </w:t>
      </w:r>
      <w:r w:rsidRPr="005661ED">
        <w:t>e</w:t>
      </w:r>
      <w:r w:rsidR="0016097D" w:rsidRPr="005661ED">
        <w:t xml:space="preserve"> </w:t>
      </w:r>
      <w:r w:rsidRPr="005661ED">
        <w:t>inglês;</w:t>
      </w:r>
      <w:r w:rsidR="0016097D" w:rsidRPr="005661ED">
        <w:t xml:space="preserve"> </w:t>
      </w:r>
    </w:p>
    <w:p w14:paraId="174B0602" w14:textId="77777777" w:rsidR="0002061A" w:rsidRPr="005661ED" w:rsidRDefault="0002061A" w:rsidP="00966506">
      <w:pPr>
        <w:pStyle w:val="Ttulo3"/>
      </w:pPr>
      <w:r w:rsidRPr="005661ED">
        <w:t>A</w:t>
      </w:r>
      <w:r w:rsidR="0016097D" w:rsidRPr="005661ED">
        <w:t xml:space="preserve"> </w:t>
      </w:r>
      <w:r w:rsidRPr="005661ED">
        <w:t>compatibilidade</w:t>
      </w:r>
      <w:r w:rsidR="0016097D" w:rsidRPr="005661ED">
        <w:t xml:space="preserve"> </w:t>
      </w:r>
      <w:r w:rsidRPr="005661ED">
        <w:t>do</w:t>
      </w:r>
      <w:r w:rsidR="0016097D" w:rsidRPr="005661ED">
        <w:t xml:space="preserve"> </w:t>
      </w:r>
      <w:r w:rsidRPr="005661ED">
        <w:t>o</w:t>
      </w:r>
      <w:r w:rsidR="0016097D" w:rsidRPr="005661ED">
        <w:t xml:space="preserve"> </w:t>
      </w:r>
      <w:r w:rsidRPr="005661ED">
        <w:t>fabricante</w:t>
      </w:r>
      <w:r w:rsidR="0016097D" w:rsidRPr="005661ED">
        <w:t xml:space="preserve"> </w:t>
      </w:r>
      <w:r w:rsidRPr="005661ED">
        <w:t>com</w:t>
      </w:r>
      <w:r w:rsidR="0016097D" w:rsidRPr="005661ED">
        <w:t xml:space="preserve"> </w:t>
      </w:r>
      <w:r w:rsidRPr="005661ED">
        <w:t>o</w:t>
      </w:r>
      <w:r w:rsidR="0016097D" w:rsidRPr="005661ED">
        <w:t xml:space="preserve"> </w:t>
      </w:r>
      <w:r w:rsidRPr="005661ED">
        <w:t>padrão</w:t>
      </w:r>
      <w:r w:rsidR="0016097D" w:rsidRPr="005661ED">
        <w:t xml:space="preserve"> </w:t>
      </w:r>
      <w:r w:rsidRPr="005661ED">
        <w:t>UEFI</w:t>
      </w:r>
      <w:r w:rsidR="0016097D" w:rsidRPr="005661ED">
        <w:t xml:space="preserve"> </w:t>
      </w:r>
      <w:r w:rsidRPr="005661ED">
        <w:t>deve</w:t>
      </w:r>
      <w:r w:rsidR="0016097D" w:rsidRPr="005661ED">
        <w:t xml:space="preserve"> </w:t>
      </w:r>
      <w:r w:rsidRPr="005661ED">
        <w:t>ser</w:t>
      </w:r>
      <w:r w:rsidR="0016097D" w:rsidRPr="005661ED">
        <w:t xml:space="preserve"> </w:t>
      </w:r>
      <w:r w:rsidRPr="005661ED">
        <w:t>comprovada</w:t>
      </w:r>
      <w:r w:rsidR="0016097D" w:rsidRPr="005661ED">
        <w:t xml:space="preserve"> </w:t>
      </w:r>
      <w:r w:rsidRPr="005661ED">
        <w:t>através</w:t>
      </w:r>
      <w:r w:rsidR="0016097D" w:rsidRPr="005661ED">
        <w:t xml:space="preserve"> </w:t>
      </w:r>
      <w:r w:rsidRPr="005661ED">
        <w:t>do</w:t>
      </w:r>
      <w:r w:rsidR="0016097D" w:rsidRPr="005661ED">
        <w:t xml:space="preserve"> </w:t>
      </w:r>
      <w:r w:rsidRPr="005661ED">
        <w:t>site</w:t>
      </w:r>
      <w:r w:rsidR="0016097D" w:rsidRPr="005661ED">
        <w:t xml:space="preserve"> </w:t>
      </w:r>
      <w:hyperlink r:id="rId10" w:history="1">
        <w:r w:rsidRPr="005661ED">
          <w:rPr>
            <w:color w:val="0000FF" w:themeColor="hyperlink"/>
            <w:u w:val="single"/>
          </w:rPr>
          <w:t>http://www.uefi.org/members</w:t>
        </w:r>
      </w:hyperlink>
      <w:r w:rsidRPr="005661ED">
        <w:t>,</w:t>
      </w:r>
      <w:r w:rsidR="0016097D" w:rsidRPr="005661ED">
        <w:t xml:space="preserve"> </w:t>
      </w:r>
      <w:r w:rsidRPr="005661ED">
        <w:t>na</w:t>
      </w:r>
      <w:r w:rsidR="0016097D" w:rsidRPr="005661ED">
        <w:t xml:space="preserve"> </w:t>
      </w:r>
      <w:r w:rsidRPr="005661ED">
        <w:t>categoria</w:t>
      </w:r>
      <w:r w:rsidR="0016097D" w:rsidRPr="005661ED">
        <w:t xml:space="preserve"> </w:t>
      </w:r>
      <w:r w:rsidRPr="005661ED">
        <w:t>Promotores;</w:t>
      </w:r>
    </w:p>
    <w:p w14:paraId="34324355" w14:textId="77777777" w:rsidR="0002061A" w:rsidRPr="005661ED" w:rsidRDefault="0002061A" w:rsidP="00966506">
      <w:pPr>
        <w:pStyle w:val="Ttulo3"/>
      </w:pPr>
      <w:r w:rsidRPr="005661ED">
        <w:t>Deverá</w:t>
      </w:r>
      <w:r w:rsidR="0016097D" w:rsidRPr="005661ED">
        <w:t xml:space="preserve"> </w:t>
      </w:r>
      <w:r w:rsidRPr="005661ED">
        <w:t>dispor</w:t>
      </w:r>
      <w:r w:rsidR="0016097D" w:rsidRPr="005661ED">
        <w:t xml:space="preserve"> </w:t>
      </w:r>
      <w:r w:rsidRPr="005661ED">
        <w:t>de</w:t>
      </w:r>
      <w:r w:rsidR="0016097D" w:rsidRPr="005661ED">
        <w:t xml:space="preserve"> </w:t>
      </w:r>
      <w:r w:rsidRPr="005661ED">
        <w:t>ferramenta</w:t>
      </w:r>
      <w:r w:rsidR="0016097D" w:rsidRPr="005661ED">
        <w:t xml:space="preserve"> </w:t>
      </w:r>
      <w:r w:rsidRPr="005661ED">
        <w:t>de</w:t>
      </w:r>
      <w:r w:rsidR="0016097D" w:rsidRPr="005661ED">
        <w:t xml:space="preserve"> </w:t>
      </w:r>
      <w:r w:rsidRPr="005661ED">
        <w:t>diagnóstico</w:t>
      </w:r>
      <w:r w:rsidR="0016097D" w:rsidRPr="005661ED">
        <w:t xml:space="preserve"> </w:t>
      </w:r>
      <w:r w:rsidRPr="005661ED">
        <w:t>de</w:t>
      </w:r>
      <w:r w:rsidR="0016097D" w:rsidRPr="005661ED">
        <w:t xml:space="preserve"> </w:t>
      </w:r>
      <w:r w:rsidRPr="005661ED">
        <w:t>saúde</w:t>
      </w:r>
      <w:r w:rsidR="0016097D" w:rsidRPr="005661ED">
        <w:t xml:space="preserve"> </w:t>
      </w:r>
      <w:r w:rsidRPr="005661ED">
        <w:t>do</w:t>
      </w:r>
      <w:r w:rsidR="0016097D" w:rsidRPr="005661ED">
        <w:t xml:space="preserve"> </w:t>
      </w:r>
      <w:r w:rsidRPr="005661ED">
        <w:t>hardware</w:t>
      </w:r>
      <w:r w:rsidR="0016097D" w:rsidRPr="005661ED">
        <w:t xml:space="preserve"> </w:t>
      </w:r>
      <w:r w:rsidRPr="005661ED">
        <w:t>para,</w:t>
      </w:r>
      <w:r w:rsidR="0016097D" w:rsidRPr="005661ED">
        <w:t xml:space="preserve"> </w:t>
      </w:r>
      <w:r w:rsidRPr="005661ED">
        <w:t>no</w:t>
      </w:r>
      <w:r w:rsidR="0016097D" w:rsidRPr="005661ED">
        <w:t xml:space="preserve"> </w:t>
      </w:r>
      <w:r w:rsidRPr="005661ED">
        <w:t>mínimo,</w:t>
      </w:r>
      <w:r w:rsidR="0016097D" w:rsidRPr="005661ED">
        <w:t xml:space="preserve"> </w:t>
      </w:r>
      <w:r w:rsidRPr="005661ED">
        <w:t>Processador,</w:t>
      </w:r>
      <w:r w:rsidR="0016097D" w:rsidRPr="005661ED">
        <w:t xml:space="preserve"> </w:t>
      </w:r>
      <w:r w:rsidRPr="005661ED">
        <w:t>Memória</w:t>
      </w:r>
      <w:r w:rsidR="0016097D" w:rsidRPr="005661ED">
        <w:t xml:space="preserve"> </w:t>
      </w:r>
      <w:r w:rsidRPr="005661ED">
        <w:t>e</w:t>
      </w:r>
      <w:r w:rsidR="0016097D" w:rsidRPr="005661ED">
        <w:t xml:space="preserve"> </w:t>
      </w:r>
      <w:r w:rsidRPr="005661ED">
        <w:t>HDD,</w:t>
      </w:r>
      <w:r w:rsidR="0016097D" w:rsidRPr="005661ED">
        <w:t xml:space="preserve"> </w:t>
      </w:r>
      <w:r w:rsidRPr="005661ED">
        <w:t>com</w:t>
      </w:r>
      <w:r w:rsidR="0016097D" w:rsidRPr="005661ED">
        <w:t xml:space="preserve"> </w:t>
      </w:r>
      <w:r w:rsidRPr="005661ED">
        <w:t>execução</w:t>
      </w:r>
      <w:r w:rsidR="0016097D" w:rsidRPr="005661ED">
        <w:t xml:space="preserve"> </w:t>
      </w:r>
      <w:r w:rsidRPr="005661ED">
        <w:t>independente</w:t>
      </w:r>
      <w:r w:rsidR="0016097D" w:rsidRPr="005661ED">
        <w:t xml:space="preserve"> </w:t>
      </w:r>
      <w:r w:rsidRPr="005661ED">
        <w:t>do</w:t>
      </w:r>
      <w:r w:rsidR="0016097D" w:rsidRPr="005661ED">
        <w:t xml:space="preserve"> </w:t>
      </w:r>
      <w:r w:rsidRPr="005661ED">
        <w:t>sistema</w:t>
      </w:r>
      <w:r w:rsidR="0016097D" w:rsidRPr="005661ED">
        <w:t xml:space="preserve"> </w:t>
      </w:r>
      <w:r w:rsidRPr="005661ED">
        <w:t>operacional;</w:t>
      </w:r>
    </w:p>
    <w:p w14:paraId="074DEE19" w14:textId="77777777" w:rsidR="0002061A" w:rsidRPr="005661ED" w:rsidRDefault="0002061A" w:rsidP="00966506">
      <w:pPr>
        <w:pStyle w:val="Ttulo3"/>
      </w:pPr>
      <w:r w:rsidRPr="005661ED">
        <w:t>Deverá</w:t>
      </w:r>
      <w:r w:rsidR="0016097D" w:rsidRPr="005661ED">
        <w:t xml:space="preserve"> </w:t>
      </w:r>
      <w:r w:rsidRPr="005661ED">
        <w:t>possuir</w:t>
      </w:r>
      <w:r w:rsidR="0016097D" w:rsidRPr="005661ED">
        <w:t xml:space="preserve"> </w:t>
      </w:r>
      <w:r w:rsidRPr="005661ED">
        <w:t>campo</w:t>
      </w:r>
      <w:r w:rsidR="0016097D" w:rsidRPr="005661ED">
        <w:t xml:space="preserve"> </w:t>
      </w:r>
      <w:r w:rsidRPr="005661ED">
        <w:t>editável,</w:t>
      </w:r>
      <w:r w:rsidR="0016097D" w:rsidRPr="005661ED">
        <w:t xml:space="preserve"> </w:t>
      </w:r>
      <w:r w:rsidRPr="005661ED">
        <w:t>com</w:t>
      </w:r>
      <w:r w:rsidR="0016097D" w:rsidRPr="005661ED">
        <w:t xml:space="preserve"> </w:t>
      </w:r>
      <w:r w:rsidRPr="005661ED">
        <w:t>recurso</w:t>
      </w:r>
      <w:r w:rsidR="0016097D" w:rsidRPr="005661ED">
        <w:t xml:space="preserve"> </w:t>
      </w:r>
      <w:r w:rsidRPr="005661ED">
        <w:t>para</w:t>
      </w:r>
      <w:r w:rsidR="0016097D" w:rsidRPr="005661ED">
        <w:t xml:space="preserve"> </w:t>
      </w:r>
      <w:r w:rsidRPr="005661ED">
        <w:t>registro</w:t>
      </w:r>
      <w:r w:rsidR="0016097D" w:rsidRPr="005661ED">
        <w:t xml:space="preserve"> </w:t>
      </w:r>
      <w:r w:rsidRPr="005661ED">
        <w:t>do</w:t>
      </w:r>
      <w:r w:rsidR="0016097D" w:rsidRPr="005661ED">
        <w:t xml:space="preserve"> </w:t>
      </w:r>
      <w:r w:rsidRPr="005661ED">
        <w:t>número</w:t>
      </w:r>
      <w:r w:rsidR="0016097D" w:rsidRPr="005661ED">
        <w:t xml:space="preserve"> </w:t>
      </w:r>
      <w:r w:rsidRPr="005661ED">
        <w:t>do</w:t>
      </w:r>
      <w:r w:rsidR="0016097D" w:rsidRPr="005661ED">
        <w:t xml:space="preserve"> </w:t>
      </w:r>
      <w:r w:rsidRPr="005661ED">
        <w:t>patrimônio</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de</w:t>
      </w:r>
      <w:r w:rsidR="0016097D" w:rsidRPr="005661ED">
        <w:t xml:space="preserve"> </w:t>
      </w:r>
      <w:r w:rsidRPr="005661ED">
        <w:t>pelo</w:t>
      </w:r>
      <w:r w:rsidR="0016097D" w:rsidRPr="005661ED">
        <w:t xml:space="preserve"> </w:t>
      </w:r>
      <w:r w:rsidRPr="005661ED">
        <w:t>menos</w:t>
      </w:r>
      <w:r w:rsidR="0016097D" w:rsidRPr="005661ED">
        <w:t xml:space="preserve"> </w:t>
      </w:r>
      <w:r w:rsidRPr="005661ED">
        <w:t>10</w:t>
      </w:r>
      <w:r w:rsidR="0016097D" w:rsidRPr="005661ED">
        <w:t xml:space="preserve"> </w:t>
      </w:r>
      <w:r w:rsidRPr="005661ED">
        <w:t>(dez)</w:t>
      </w:r>
      <w:r w:rsidR="0016097D" w:rsidRPr="005661ED">
        <w:t xml:space="preserve"> </w:t>
      </w:r>
      <w:r w:rsidRPr="005661ED">
        <w:t>caracteres</w:t>
      </w:r>
      <w:r w:rsidR="0016097D" w:rsidRPr="005661ED">
        <w:t xml:space="preserve"> </w:t>
      </w:r>
      <w:r w:rsidRPr="005661ED">
        <w:t>em</w:t>
      </w:r>
      <w:r w:rsidR="0016097D" w:rsidRPr="005661ED">
        <w:t xml:space="preserve"> </w:t>
      </w:r>
      <w:r w:rsidRPr="005661ED">
        <w:t>memória</w:t>
      </w:r>
      <w:r w:rsidR="0016097D" w:rsidRPr="005661ED">
        <w:t xml:space="preserve"> </w:t>
      </w:r>
      <w:r w:rsidRPr="005661ED">
        <w:t>não</w:t>
      </w:r>
      <w:r w:rsidR="0016097D" w:rsidRPr="005661ED">
        <w:t xml:space="preserve"> </w:t>
      </w:r>
      <w:r w:rsidRPr="005661ED">
        <w:t>volátil.</w:t>
      </w:r>
    </w:p>
    <w:p w14:paraId="53B3DCDE" w14:textId="77777777" w:rsidR="0002061A" w:rsidRPr="005661ED" w:rsidRDefault="0002061A" w:rsidP="00966506">
      <w:pPr>
        <w:pStyle w:val="Ttulo2"/>
        <w:rPr>
          <w:b/>
          <w:bCs w:val="0"/>
        </w:rPr>
      </w:pPr>
      <w:r w:rsidRPr="005661ED">
        <w:rPr>
          <w:b/>
          <w:bCs w:val="0"/>
        </w:rPr>
        <w:t>REQUISITOS</w:t>
      </w:r>
      <w:r w:rsidR="0016097D" w:rsidRPr="005661ED">
        <w:rPr>
          <w:b/>
          <w:bCs w:val="0"/>
        </w:rPr>
        <w:t xml:space="preserve"> </w:t>
      </w:r>
      <w:r w:rsidRPr="005661ED">
        <w:rPr>
          <w:b/>
          <w:bCs w:val="0"/>
        </w:rPr>
        <w:t>DE</w:t>
      </w:r>
      <w:r w:rsidR="0016097D" w:rsidRPr="005661ED">
        <w:rPr>
          <w:b/>
          <w:bCs w:val="0"/>
        </w:rPr>
        <w:t xml:space="preserve"> </w:t>
      </w:r>
      <w:r w:rsidRPr="005661ED">
        <w:rPr>
          <w:b/>
          <w:bCs w:val="0"/>
        </w:rPr>
        <w:t>ARMAZENAMENTO</w:t>
      </w:r>
    </w:p>
    <w:p w14:paraId="362D1BCC" w14:textId="77777777" w:rsidR="0002061A" w:rsidRPr="005661ED" w:rsidRDefault="0002061A" w:rsidP="00966506">
      <w:pPr>
        <w:pStyle w:val="Ttulo3"/>
      </w:pPr>
      <w:r w:rsidRPr="005661ED">
        <w:t>Interno;</w:t>
      </w:r>
    </w:p>
    <w:p w14:paraId="7B903134" w14:textId="77777777" w:rsidR="0002061A" w:rsidRPr="005661ED" w:rsidRDefault="0002061A" w:rsidP="00966506">
      <w:pPr>
        <w:pStyle w:val="Ttulo3"/>
      </w:pPr>
      <w:r w:rsidRPr="005661ED">
        <w:t>01</w:t>
      </w:r>
      <w:r w:rsidR="0016097D" w:rsidRPr="005661ED">
        <w:t xml:space="preserve"> </w:t>
      </w:r>
      <w:r w:rsidRPr="005661ED">
        <w:t>(uma)</w:t>
      </w:r>
      <w:r w:rsidR="0016097D" w:rsidRPr="005661ED">
        <w:t xml:space="preserve"> </w:t>
      </w:r>
      <w:r w:rsidRPr="005661ED">
        <w:t>unidade</w:t>
      </w:r>
      <w:r w:rsidR="0016097D" w:rsidRPr="005661ED">
        <w:t xml:space="preserve"> </w:t>
      </w:r>
      <w:r w:rsidRPr="005661ED">
        <w:t>por</w:t>
      </w:r>
      <w:r w:rsidR="0016097D" w:rsidRPr="005661ED">
        <w:t xml:space="preserve"> </w:t>
      </w:r>
      <w:r w:rsidRPr="005661ED">
        <w:t>equipamento;</w:t>
      </w:r>
    </w:p>
    <w:p w14:paraId="65BC9EC2" w14:textId="77777777" w:rsidR="0002061A" w:rsidRPr="005661ED" w:rsidRDefault="0002061A" w:rsidP="00966506">
      <w:pPr>
        <w:pStyle w:val="Ttulo3"/>
      </w:pPr>
      <w:r w:rsidRPr="005661ED">
        <w:t>Padrão</w:t>
      </w:r>
      <w:r w:rsidR="0016097D" w:rsidRPr="005661ED">
        <w:t xml:space="preserve"> </w:t>
      </w:r>
      <w:r w:rsidRPr="005661ED">
        <w:t>SSD</w:t>
      </w:r>
      <w:r w:rsidR="0016097D" w:rsidRPr="005661ED">
        <w:t xml:space="preserve"> </w:t>
      </w:r>
      <w:r w:rsidRPr="005661ED">
        <w:t>M.2</w:t>
      </w:r>
      <w:r w:rsidR="0016097D" w:rsidRPr="005661ED">
        <w:t xml:space="preserve"> </w:t>
      </w:r>
      <w:r w:rsidRPr="005661ED">
        <w:t>PCIe</w:t>
      </w:r>
      <w:r w:rsidR="0016097D" w:rsidRPr="005661ED">
        <w:t xml:space="preserve"> </w:t>
      </w:r>
      <w:r w:rsidRPr="005661ED">
        <w:t>NVMe,</w:t>
      </w:r>
      <w:r w:rsidR="0016097D" w:rsidRPr="005661ED">
        <w:t xml:space="preserve"> </w:t>
      </w:r>
      <w:r w:rsidRPr="005661ED">
        <w:t>de</w:t>
      </w:r>
      <w:r w:rsidR="0016097D" w:rsidRPr="005661ED">
        <w:t xml:space="preserve"> </w:t>
      </w:r>
      <w:r w:rsidRPr="005661ED">
        <w:t>no</w:t>
      </w:r>
      <w:r w:rsidR="0016097D" w:rsidRPr="005661ED">
        <w:t xml:space="preserve"> </w:t>
      </w:r>
      <w:r w:rsidRPr="005661ED">
        <w:t>mínimo</w:t>
      </w:r>
      <w:r w:rsidR="0016097D" w:rsidRPr="005661ED">
        <w:t xml:space="preserve"> </w:t>
      </w:r>
      <w:r w:rsidRPr="005661ED">
        <w:t>classe</w:t>
      </w:r>
      <w:r w:rsidR="0016097D" w:rsidRPr="005661ED">
        <w:t xml:space="preserve"> </w:t>
      </w:r>
      <w:r w:rsidRPr="005661ED">
        <w:t>35,</w:t>
      </w:r>
      <w:r w:rsidR="0016097D" w:rsidRPr="005661ED">
        <w:t xml:space="preserve"> </w:t>
      </w:r>
      <w:r w:rsidRPr="005661ED">
        <w:t>ou</w:t>
      </w:r>
      <w:r w:rsidR="0016097D" w:rsidRPr="005661ED">
        <w:t xml:space="preserve"> </w:t>
      </w:r>
      <w:r w:rsidRPr="005661ED">
        <w:t>superior;</w:t>
      </w:r>
    </w:p>
    <w:p w14:paraId="102376E2" w14:textId="77777777" w:rsidR="0002061A" w:rsidRPr="005661ED" w:rsidRDefault="0002061A" w:rsidP="00966506">
      <w:pPr>
        <w:pStyle w:val="Ttulo3"/>
      </w:pPr>
      <w:r w:rsidRPr="005661ED">
        <w:t>Capacidade</w:t>
      </w:r>
      <w:r w:rsidR="0016097D" w:rsidRPr="005661ED">
        <w:t xml:space="preserve"> </w:t>
      </w:r>
      <w:r w:rsidRPr="005661ED">
        <w:t>de</w:t>
      </w:r>
      <w:r w:rsidR="0016097D" w:rsidRPr="005661ED">
        <w:t xml:space="preserve"> </w:t>
      </w:r>
      <w:r w:rsidRPr="005661ED">
        <w:t>armazenamento</w:t>
      </w:r>
      <w:r w:rsidR="0016097D" w:rsidRPr="005661ED">
        <w:t xml:space="preserve"> </w:t>
      </w:r>
      <w:r w:rsidRPr="005661ED">
        <w:t>de,</w:t>
      </w:r>
      <w:r w:rsidR="0016097D" w:rsidRPr="005661ED">
        <w:t xml:space="preserve"> </w:t>
      </w:r>
      <w:r w:rsidRPr="005661ED">
        <w:t>no</w:t>
      </w:r>
      <w:r w:rsidR="0016097D" w:rsidRPr="005661ED">
        <w:t xml:space="preserve"> </w:t>
      </w:r>
      <w:r w:rsidRPr="005661ED">
        <w:t>mínimo,</w:t>
      </w:r>
      <w:r w:rsidR="0016097D" w:rsidRPr="005661ED">
        <w:t xml:space="preserve"> </w:t>
      </w:r>
      <w:r w:rsidRPr="005661ED">
        <w:t>240</w:t>
      </w:r>
      <w:r w:rsidR="0016097D" w:rsidRPr="005661ED">
        <w:t xml:space="preserve"> </w:t>
      </w:r>
      <w:r w:rsidRPr="005661ED">
        <w:t>GB</w:t>
      </w:r>
      <w:r w:rsidR="0016097D" w:rsidRPr="005661ED">
        <w:t xml:space="preserve"> </w:t>
      </w:r>
      <w:r w:rsidRPr="005661ED">
        <w:t>(Gigabyte);</w:t>
      </w:r>
    </w:p>
    <w:p w14:paraId="3B947FFD" w14:textId="77777777" w:rsidR="0002061A" w:rsidRPr="005661ED" w:rsidRDefault="0002061A" w:rsidP="00966506">
      <w:pPr>
        <w:pStyle w:val="Ttulo3"/>
        <w:rPr>
          <w:lang w:val="en-CA"/>
        </w:rPr>
      </w:pPr>
      <w:r w:rsidRPr="005661ED">
        <w:rPr>
          <w:lang w:val="en-CA"/>
        </w:rPr>
        <w:t>Suporte</w:t>
      </w:r>
      <w:r w:rsidR="0016097D" w:rsidRPr="005661ED">
        <w:rPr>
          <w:lang w:val="en-CA"/>
        </w:rPr>
        <w:t xml:space="preserve"> </w:t>
      </w:r>
      <w:r w:rsidRPr="005661ED">
        <w:rPr>
          <w:lang w:val="en-CA"/>
        </w:rPr>
        <w:t>à</w:t>
      </w:r>
      <w:r w:rsidR="0016097D" w:rsidRPr="005661ED">
        <w:rPr>
          <w:lang w:val="en-CA"/>
        </w:rPr>
        <w:t xml:space="preserve"> </w:t>
      </w:r>
      <w:r w:rsidRPr="005661ED">
        <w:rPr>
          <w:lang w:val="en-CA"/>
        </w:rPr>
        <w:t>tecnologia</w:t>
      </w:r>
      <w:r w:rsidR="0016097D" w:rsidRPr="005661ED">
        <w:rPr>
          <w:lang w:val="en-CA"/>
        </w:rPr>
        <w:t xml:space="preserve"> </w:t>
      </w:r>
      <w:r w:rsidRPr="005661ED">
        <w:rPr>
          <w:lang w:val="en-CA"/>
        </w:rPr>
        <w:t>SMART</w:t>
      </w:r>
      <w:r w:rsidR="0016097D" w:rsidRPr="005661ED">
        <w:rPr>
          <w:lang w:val="en-CA"/>
        </w:rPr>
        <w:t xml:space="preserve"> </w:t>
      </w:r>
      <w:r w:rsidRPr="005661ED">
        <w:rPr>
          <w:lang w:val="en-CA"/>
        </w:rPr>
        <w:t>(Self-Monitoring,</w:t>
      </w:r>
      <w:r w:rsidR="0016097D" w:rsidRPr="005661ED">
        <w:rPr>
          <w:lang w:val="en-CA"/>
        </w:rPr>
        <w:t xml:space="preserve"> </w:t>
      </w:r>
      <w:r w:rsidRPr="005661ED">
        <w:rPr>
          <w:lang w:val="en-CA"/>
        </w:rPr>
        <w:t>Analysis</w:t>
      </w:r>
      <w:r w:rsidR="0016097D" w:rsidRPr="005661ED">
        <w:rPr>
          <w:lang w:val="en-CA"/>
        </w:rPr>
        <w:t xml:space="preserve"> </w:t>
      </w:r>
      <w:r w:rsidRPr="005661ED">
        <w:rPr>
          <w:lang w:val="en-CA"/>
        </w:rPr>
        <w:t>and</w:t>
      </w:r>
      <w:r w:rsidR="0016097D" w:rsidRPr="005661ED">
        <w:rPr>
          <w:lang w:val="en-CA"/>
        </w:rPr>
        <w:t xml:space="preserve"> </w:t>
      </w:r>
      <w:r w:rsidRPr="005661ED">
        <w:rPr>
          <w:lang w:val="en-CA"/>
        </w:rPr>
        <w:t>Reporting</w:t>
      </w:r>
      <w:r w:rsidR="0016097D" w:rsidRPr="005661ED">
        <w:rPr>
          <w:lang w:val="en-CA"/>
        </w:rPr>
        <w:t xml:space="preserve"> </w:t>
      </w:r>
      <w:r w:rsidRPr="005661ED">
        <w:rPr>
          <w:lang w:val="en-CA"/>
        </w:rPr>
        <w:t>Technology),</w:t>
      </w:r>
      <w:r w:rsidR="0016097D" w:rsidRPr="005661ED">
        <w:rPr>
          <w:lang w:val="en-CA"/>
        </w:rPr>
        <w:t xml:space="preserve"> </w:t>
      </w:r>
      <w:r w:rsidRPr="005661ED">
        <w:rPr>
          <w:lang w:val="en-CA"/>
        </w:rPr>
        <w:t>ou</w:t>
      </w:r>
      <w:r w:rsidR="0016097D" w:rsidRPr="005661ED">
        <w:rPr>
          <w:lang w:val="en-CA"/>
        </w:rPr>
        <w:t xml:space="preserve"> </w:t>
      </w:r>
      <w:r w:rsidRPr="005661ED">
        <w:rPr>
          <w:lang w:val="en-CA"/>
        </w:rPr>
        <w:t>superior;</w:t>
      </w:r>
    </w:p>
    <w:p w14:paraId="4AFED61D" w14:textId="77777777" w:rsidR="0002061A" w:rsidRPr="005661ED" w:rsidRDefault="0002061A" w:rsidP="00966506">
      <w:pPr>
        <w:pStyle w:val="Ttulo3"/>
      </w:pPr>
      <w:r w:rsidRPr="005661ED">
        <w:t>Sem</w:t>
      </w:r>
      <w:r w:rsidR="0016097D" w:rsidRPr="005661ED">
        <w:t xml:space="preserve"> </w:t>
      </w:r>
      <w:r w:rsidRPr="005661ED">
        <w:t>unidade</w:t>
      </w:r>
      <w:r w:rsidR="0016097D" w:rsidRPr="005661ED">
        <w:t xml:space="preserve"> </w:t>
      </w:r>
      <w:r w:rsidRPr="005661ED">
        <w:t>de</w:t>
      </w:r>
      <w:r w:rsidR="0016097D" w:rsidRPr="005661ED">
        <w:t xml:space="preserve"> </w:t>
      </w:r>
      <w:r w:rsidRPr="005661ED">
        <w:t>disco</w:t>
      </w:r>
      <w:r w:rsidR="0016097D" w:rsidRPr="005661ED">
        <w:t xml:space="preserve"> </w:t>
      </w:r>
      <w:r w:rsidRPr="005661ED">
        <w:t>rígido.</w:t>
      </w:r>
    </w:p>
    <w:p w14:paraId="2D690222" w14:textId="77777777" w:rsidR="0002061A" w:rsidRPr="005661ED" w:rsidRDefault="0002061A" w:rsidP="00966506">
      <w:pPr>
        <w:pStyle w:val="Ttulo2"/>
        <w:rPr>
          <w:b/>
          <w:bCs w:val="0"/>
        </w:rPr>
      </w:pPr>
      <w:r w:rsidRPr="005661ED">
        <w:rPr>
          <w:b/>
          <w:bCs w:val="0"/>
        </w:rPr>
        <w:t>REQUISITOS</w:t>
      </w:r>
      <w:r w:rsidR="0016097D" w:rsidRPr="005661ED">
        <w:rPr>
          <w:b/>
          <w:bCs w:val="0"/>
        </w:rPr>
        <w:t xml:space="preserve"> </w:t>
      </w:r>
      <w:r w:rsidRPr="005661ED">
        <w:rPr>
          <w:b/>
          <w:bCs w:val="0"/>
        </w:rPr>
        <w:t>DE</w:t>
      </w:r>
      <w:r w:rsidR="0016097D" w:rsidRPr="005661ED">
        <w:rPr>
          <w:b/>
          <w:bCs w:val="0"/>
        </w:rPr>
        <w:t xml:space="preserve"> </w:t>
      </w:r>
      <w:r w:rsidRPr="005661ED">
        <w:rPr>
          <w:b/>
          <w:bCs w:val="0"/>
        </w:rPr>
        <w:t>MEMÓRIA</w:t>
      </w:r>
    </w:p>
    <w:p w14:paraId="3083A5E6" w14:textId="77777777" w:rsidR="0002061A" w:rsidRPr="005661ED" w:rsidRDefault="0002061A" w:rsidP="00966506">
      <w:pPr>
        <w:pStyle w:val="Ttulo3"/>
      </w:pPr>
      <w:r w:rsidRPr="005661ED">
        <w:t>Total</w:t>
      </w:r>
      <w:r w:rsidR="0016097D" w:rsidRPr="005661ED">
        <w:t xml:space="preserve"> </w:t>
      </w:r>
      <w:r w:rsidRPr="005661ED">
        <w:t>de</w:t>
      </w:r>
      <w:r w:rsidR="0016097D" w:rsidRPr="005661ED">
        <w:t xml:space="preserve"> </w:t>
      </w:r>
      <w:r w:rsidRPr="005661ED">
        <w:t>memória</w:t>
      </w:r>
      <w:r w:rsidR="0016097D" w:rsidRPr="005661ED">
        <w:t xml:space="preserve"> </w:t>
      </w:r>
      <w:r w:rsidRPr="005661ED">
        <w:t>mínima</w:t>
      </w:r>
      <w:r w:rsidR="0016097D" w:rsidRPr="005661ED">
        <w:t xml:space="preserve"> </w:t>
      </w:r>
      <w:r w:rsidRPr="005661ED">
        <w:t>instalada:</w:t>
      </w:r>
      <w:r w:rsidR="0016097D" w:rsidRPr="005661ED">
        <w:t xml:space="preserve"> </w:t>
      </w:r>
      <w:r w:rsidRPr="005661ED">
        <w:t>8</w:t>
      </w:r>
      <w:r w:rsidR="0016097D" w:rsidRPr="005661ED">
        <w:t xml:space="preserve"> </w:t>
      </w:r>
      <w:r w:rsidRPr="005661ED">
        <w:t>(oito)</w:t>
      </w:r>
      <w:r w:rsidR="0016097D" w:rsidRPr="005661ED">
        <w:t xml:space="preserve"> </w:t>
      </w:r>
      <w:r w:rsidRPr="005661ED">
        <w:t>GB</w:t>
      </w:r>
      <w:r w:rsidR="0016097D" w:rsidRPr="005661ED">
        <w:t xml:space="preserve"> </w:t>
      </w:r>
      <w:r w:rsidRPr="005661ED">
        <w:t>(Gigabyte);</w:t>
      </w:r>
    </w:p>
    <w:p w14:paraId="45803056" w14:textId="77777777" w:rsidR="0002061A" w:rsidRPr="005661ED" w:rsidRDefault="0002061A" w:rsidP="00966506">
      <w:pPr>
        <w:pStyle w:val="Ttulo3"/>
      </w:pPr>
      <w:r w:rsidRPr="005661ED">
        <w:t>Tipo</w:t>
      </w:r>
      <w:r w:rsidR="0016097D" w:rsidRPr="005661ED">
        <w:t xml:space="preserve"> </w:t>
      </w:r>
      <w:r w:rsidRPr="005661ED">
        <w:t>DDR4</w:t>
      </w:r>
      <w:r w:rsidR="0016097D" w:rsidRPr="005661ED">
        <w:t xml:space="preserve"> </w:t>
      </w:r>
      <w:r w:rsidRPr="005661ED">
        <w:t>ou</w:t>
      </w:r>
      <w:r w:rsidR="0016097D" w:rsidRPr="005661ED">
        <w:t xml:space="preserve"> </w:t>
      </w:r>
      <w:r w:rsidRPr="005661ED">
        <w:t>superior;</w:t>
      </w:r>
    </w:p>
    <w:p w14:paraId="61CB2D87" w14:textId="77777777" w:rsidR="0002061A" w:rsidRPr="005661ED" w:rsidRDefault="0002061A" w:rsidP="00966506">
      <w:pPr>
        <w:pStyle w:val="Ttulo3"/>
      </w:pPr>
      <w:r w:rsidRPr="005661ED">
        <w:t>Velocidade</w:t>
      </w:r>
      <w:r w:rsidR="0016097D" w:rsidRPr="005661ED">
        <w:t xml:space="preserve"> </w:t>
      </w:r>
      <w:r w:rsidRPr="005661ED">
        <w:t>de</w:t>
      </w:r>
      <w:r w:rsidR="0016097D" w:rsidRPr="005661ED">
        <w:t xml:space="preserve"> </w:t>
      </w:r>
      <w:r w:rsidRPr="005661ED">
        <w:t>clock</w:t>
      </w:r>
      <w:r w:rsidR="0016097D" w:rsidRPr="005661ED">
        <w:t xml:space="preserve"> </w:t>
      </w:r>
      <w:r w:rsidRPr="005661ED">
        <w:t>de</w:t>
      </w:r>
      <w:r w:rsidR="0016097D" w:rsidRPr="005661ED">
        <w:t xml:space="preserve"> </w:t>
      </w:r>
      <w:r w:rsidRPr="005661ED">
        <w:t>3200</w:t>
      </w:r>
      <w:r w:rsidR="0016097D" w:rsidRPr="005661ED">
        <w:t xml:space="preserve"> </w:t>
      </w:r>
      <w:r w:rsidRPr="005661ED">
        <w:t>MHz</w:t>
      </w:r>
      <w:r w:rsidR="0016097D" w:rsidRPr="005661ED">
        <w:t xml:space="preserve"> </w:t>
      </w:r>
      <w:r w:rsidRPr="005661ED">
        <w:t>(Megahertz)</w:t>
      </w:r>
      <w:r w:rsidR="0016097D" w:rsidRPr="005661ED">
        <w:t xml:space="preserve"> </w:t>
      </w:r>
      <w:r w:rsidRPr="005661ED">
        <w:t>ou</w:t>
      </w:r>
      <w:r w:rsidR="0016097D" w:rsidRPr="005661ED">
        <w:t xml:space="preserve"> </w:t>
      </w:r>
      <w:r w:rsidRPr="005661ED">
        <w:t>superior.</w:t>
      </w:r>
    </w:p>
    <w:p w14:paraId="4A9E8F86" w14:textId="77777777" w:rsidR="0002061A" w:rsidRPr="005661ED" w:rsidRDefault="0002061A" w:rsidP="00966506">
      <w:pPr>
        <w:pStyle w:val="Ttulo2"/>
        <w:rPr>
          <w:b/>
          <w:bCs w:val="0"/>
        </w:rPr>
      </w:pPr>
      <w:r w:rsidRPr="005661ED">
        <w:rPr>
          <w:b/>
          <w:bCs w:val="0"/>
        </w:rPr>
        <w:t>REQUISITOS</w:t>
      </w:r>
      <w:r w:rsidR="0016097D" w:rsidRPr="005661ED">
        <w:rPr>
          <w:b/>
          <w:bCs w:val="0"/>
        </w:rPr>
        <w:t xml:space="preserve"> </w:t>
      </w:r>
      <w:r w:rsidRPr="005661ED">
        <w:rPr>
          <w:b/>
          <w:bCs w:val="0"/>
        </w:rPr>
        <w:t>DE</w:t>
      </w:r>
      <w:r w:rsidR="0016097D" w:rsidRPr="005661ED">
        <w:rPr>
          <w:b/>
          <w:bCs w:val="0"/>
        </w:rPr>
        <w:t xml:space="preserve"> </w:t>
      </w:r>
      <w:r w:rsidRPr="005661ED">
        <w:rPr>
          <w:b/>
          <w:bCs w:val="0"/>
        </w:rPr>
        <w:t>CONECTIVIDADE</w:t>
      </w:r>
      <w:r w:rsidR="0016097D" w:rsidRPr="005661ED">
        <w:rPr>
          <w:b/>
          <w:bCs w:val="0"/>
        </w:rPr>
        <w:t xml:space="preserve"> </w:t>
      </w:r>
      <w:r w:rsidRPr="005661ED">
        <w:rPr>
          <w:b/>
          <w:bCs w:val="0"/>
        </w:rPr>
        <w:t>–</w:t>
      </w:r>
      <w:r w:rsidR="0016097D" w:rsidRPr="005661ED">
        <w:rPr>
          <w:b/>
          <w:bCs w:val="0"/>
        </w:rPr>
        <w:t xml:space="preserve"> </w:t>
      </w:r>
      <w:r w:rsidRPr="005661ED">
        <w:rPr>
          <w:b/>
          <w:bCs w:val="0"/>
        </w:rPr>
        <w:t>REDE</w:t>
      </w:r>
      <w:r w:rsidR="0016097D" w:rsidRPr="005661ED">
        <w:rPr>
          <w:b/>
          <w:bCs w:val="0"/>
        </w:rPr>
        <w:t xml:space="preserve"> </w:t>
      </w:r>
      <w:r w:rsidRPr="005661ED">
        <w:rPr>
          <w:b/>
          <w:bCs w:val="0"/>
        </w:rPr>
        <w:t>SEM</w:t>
      </w:r>
      <w:r w:rsidR="0016097D" w:rsidRPr="005661ED">
        <w:rPr>
          <w:b/>
          <w:bCs w:val="0"/>
        </w:rPr>
        <w:t xml:space="preserve"> </w:t>
      </w:r>
      <w:r w:rsidRPr="005661ED">
        <w:rPr>
          <w:b/>
          <w:bCs w:val="0"/>
        </w:rPr>
        <w:t>FIO</w:t>
      </w:r>
    </w:p>
    <w:p w14:paraId="3FF4EEB5" w14:textId="77777777" w:rsidR="0002061A" w:rsidRPr="005661ED" w:rsidRDefault="0002061A" w:rsidP="00966506">
      <w:pPr>
        <w:pStyle w:val="Ttulo3"/>
      </w:pPr>
      <w:r w:rsidRPr="005661ED">
        <w:t>1</w:t>
      </w:r>
      <w:r w:rsidR="0016097D" w:rsidRPr="005661ED">
        <w:t xml:space="preserve"> </w:t>
      </w:r>
      <w:r w:rsidRPr="005661ED">
        <w:t>(uma)</w:t>
      </w:r>
      <w:r w:rsidR="0016097D" w:rsidRPr="005661ED">
        <w:t xml:space="preserve"> </w:t>
      </w:r>
      <w:r w:rsidRPr="005661ED">
        <w:t>interface</w:t>
      </w:r>
      <w:r w:rsidR="0016097D" w:rsidRPr="005661ED">
        <w:t xml:space="preserve"> </w:t>
      </w:r>
      <w:r w:rsidRPr="005661ED">
        <w:t>de</w:t>
      </w:r>
      <w:r w:rsidR="0016097D" w:rsidRPr="005661ED">
        <w:t xml:space="preserve"> </w:t>
      </w:r>
      <w:r w:rsidRPr="005661ED">
        <w:t>rede</w:t>
      </w:r>
      <w:r w:rsidR="0016097D" w:rsidRPr="005661ED">
        <w:t xml:space="preserve"> </w:t>
      </w:r>
      <w:r w:rsidRPr="005661ED">
        <w:t>wireless</w:t>
      </w:r>
      <w:r w:rsidR="0016097D" w:rsidRPr="005661ED">
        <w:t xml:space="preserve"> </w:t>
      </w:r>
      <w:r w:rsidRPr="005661ED">
        <w:t>integrado</w:t>
      </w:r>
      <w:r w:rsidR="0016097D" w:rsidRPr="005661ED">
        <w:t xml:space="preserve"> </w:t>
      </w:r>
      <w:r w:rsidRPr="005661ED">
        <w:t>ao</w:t>
      </w:r>
      <w:r w:rsidR="0016097D" w:rsidRPr="005661ED">
        <w:t xml:space="preserve"> </w:t>
      </w:r>
      <w:r w:rsidRPr="005661ED">
        <w:t>notebook,</w:t>
      </w:r>
      <w:r w:rsidR="0016097D" w:rsidRPr="005661ED">
        <w:t xml:space="preserve"> </w:t>
      </w:r>
      <w:r w:rsidRPr="005661ED">
        <w:t>operando</w:t>
      </w:r>
      <w:r w:rsidR="0016097D" w:rsidRPr="005661ED">
        <w:t xml:space="preserve"> </w:t>
      </w:r>
      <w:r w:rsidRPr="005661ED">
        <w:t>nos</w:t>
      </w:r>
      <w:r w:rsidR="0016097D" w:rsidRPr="005661ED">
        <w:t xml:space="preserve"> </w:t>
      </w:r>
      <w:r w:rsidRPr="005661ED">
        <w:t>padrões</w:t>
      </w:r>
      <w:r w:rsidR="0016097D" w:rsidRPr="005661ED">
        <w:t xml:space="preserve"> </w:t>
      </w:r>
      <w:r w:rsidRPr="005661ED">
        <w:t>802.11</w:t>
      </w:r>
      <w:r w:rsidR="0016097D" w:rsidRPr="005661ED">
        <w:t xml:space="preserve"> </w:t>
      </w:r>
      <w:r w:rsidRPr="005661ED">
        <w:t>ac</w:t>
      </w:r>
      <w:r w:rsidR="0016097D" w:rsidRPr="005661ED">
        <w:t xml:space="preserve"> </w:t>
      </w:r>
      <w:r w:rsidRPr="005661ED">
        <w:t>com</w:t>
      </w:r>
      <w:r w:rsidR="0016097D" w:rsidRPr="005661ED">
        <w:t xml:space="preserve"> </w:t>
      </w:r>
      <w:r w:rsidRPr="005661ED">
        <w:t>suporte</w:t>
      </w:r>
      <w:r w:rsidR="0016097D" w:rsidRPr="005661ED">
        <w:t xml:space="preserve"> </w:t>
      </w:r>
      <w:r w:rsidRPr="005661ED">
        <w:t>para</w:t>
      </w:r>
      <w:r w:rsidR="0016097D" w:rsidRPr="005661ED">
        <w:t xml:space="preserve"> </w:t>
      </w:r>
      <w:r w:rsidRPr="005661ED">
        <w:t>operações</w:t>
      </w:r>
      <w:r w:rsidR="0016097D" w:rsidRPr="005661ED">
        <w:t xml:space="preserve"> </w:t>
      </w:r>
      <w:r w:rsidRPr="005661ED">
        <w:t>de</w:t>
      </w:r>
      <w:r w:rsidR="0016097D" w:rsidRPr="005661ED">
        <w:t xml:space="preserve"> </w:t>
      </w:r>
      <w:r w:rsidRPr="005661ED">
        <w:t>banda</w:t>
      </w:r>
      <w:r w:rsidR="0016097D" w:rsidRPr="005661ED">
        <w:t xml:space="preserve"> </w:t>
      </w:r>
      <w:r w:rsidRPr="005661ED">
        <w:t>dupla</w:t>
      </w:r>
      <w:r w:rsidR="0016097D" w:rsidRPr="005661ED">
        <w:t xml:space="preserve"> </w:t>
      </w:r>
      <w:r w:rsidRPr="005661ED">
        <w:t>(2,4GHz</w:t>
      </w:r>
      <w:r w:rsidR="0016097D" w:rsidRPr="005661ED">
        <w:t xml:space="preserve"> </w:t>
      </w:r>
      <w:r w:rsidRPr="005661ED">
        <w:t>e</w:t>
      </w:r>
      <w:r w:rsidR="0016097D" w:rsidRPr="005661ED">
        <w:t xml:space="preserve"> </w:t>
      </w:r>
      <w:r w:rsidRPr="005661ED">
        <w:t>5</w:t>
      </w:r>
      <w:r w:rsidR="0016097D" w:rsidRPr="005661ED">
        <w:t xml:space="preserve"> </w:t>
      </w:r>
      <w:r w:rsidRPr="005661ED">
        <w:t>GHz);</w:t>
      </w:r>
    </w:p>
    <w:p w14:paraId="3276663A" w14:textId="77777777" w:rsidR="0002061A" w:rsidRPr="005661ED" w:rsidRDefault="0002061A" w:rsidP="00966506">
      <w:pPr>
        <w:pStyle w:val="Ttulo3"/>
      </w:pPr>
      <w:r w:rsidRPr="005661ED">
        <w:t>Deve</w:t>
      </w:r>
      <w:r w:rsidR="0016097D" w:rsidRPr="005661ED">
        <w:t xml:space="preserve"> </w:t>
      </w:r>
      <w:r w:rsidRPr="005661ED">
        <w:t>implementar</w:t>
      </w:r>
      <w:r w:rsidR="0016097D" w:rsidRPr="005661ED">
        <w:t xml:space="preserve"> </w:t>
      </w:r>
      <w:r w:rsidRPr="005661ED">
        <w:t>tecnologia</w:t>
      </w:r>
      <w:r w:rsidR="0016097D" w:rsidRPr="005661ED">
        <w:t xml:space="preserve"> </w:t>
      </w:r>
      <w:r w:rsidRPr="005661ED">
        <w:t>de</w:t>
      </w:r>
      <w:r w:rsidR="0016097D" w:rsidRPr="005661ED">
        <w:t xml:space="preserve"> </w:t>
      </w:r>
      <w:r w:rsidRPr="005661ED">
        <w:t>criptografia</w:t>
      </w:r>
      <w:r w:rsidR="0016097D" w:rsidRPr="005661ED">
        <w:t xml:space="preserve"> </w:t>
      </w:r>
      <w:r w:rsidRPr="005661ED">
        <w:t>de</w:t>
      </w:r>
      <w:r w:rsidR="0016097D" w:rsidRPr="005661ED">
        <w:t xml:space="preserve"> </w:t>
      </w:r>
      <w:r w:rsidRPr="005661ED">
        <w:t>dados</w:t>
      </w:r>
      <w:r w:rsidR="0016097D" w:rsidRPr="005661ED">
        <w:t xml:space="preserve"> </w:t>
      </w:r>
      <w:r w:rsidRPr="005661ED">
        <w:t>Wi-Fi</w:t>
      </w:r>
      <w:r w:rsidR="0016097D" w:rsidRPr="005661ED">
        <w:t xml:space="preserve"> </w:t>
      </w:r>
      <w:r w:rsidRPr="005661ED">
        <w:t>Protected</w:t>
      </w:r>
      <w:r w:rsidR="0016097D" w:rsidRPr="005661ED">
        <w:t xml:space="preserve"> </w:t>
      </w:r>
      <w:r w:rsidRPr="005661ED">
        <w:t>Access</w:t>
      </w:r>
      <w:r w:rsidR="0016097D" w:rsidRPr="005661ED">
        <w:t xml:space="preserve"> </w:t>
      </w:r>
      <w:r w:rsidRPr="005661ED">
        <w:t>2</w:t>
      </w:r>
      <w:r w:rsidR="0016097D" w:rsidRPr="005661ED">
        <w:t xml:space="preserve"> </w:t>
      </w:r>
      <w:r w:rsidRPr="005661ED">
        <w:t>(WPA2)</w:t>
      </w:r>
      <w:r w:rsidR="0016097D" w:rsidRPr="005661ED">
        <w:t xml:space="preserve"> </w:t>
      </w:r>
      <w:r w:rsidRPr="005661ED">
        <w:t>e</w:t>
      </w:r>
      <w:r w:rsidR="0016097D" w:rsidRPr="005661ED">
        <w:t xml:space="preserve"> </w:t>
      </w:r>
      <w:r w:rsidRPr="005661ED">
        <w:t>criptografia</w:t>
      </w:r>
      <w:r w:rsidR="0016097D" w:rsidRPr="005661ED">
        <w:t xml:space="preserve"> </w:t>
      </w:r>
      <w:r w:rsidRPr="005661ED">
        <w:t>Advanced</w:t>
      </w:r>
      <w:r w:rsidR="0016097D" w:rsidRPr="005661ED">
        <w:t xml:space="preserve"> </w:t>
      </w:r>
      <w:r w:rsidRPr="005661ED">
        <w:t>Encryption</w:t>
      </w:r>
      <w:r w:rsidR="0016097D" w:rsidRPr="005661ED">
        <w:t xml:space="preserve"> </w:t>
      </w:r>
      <w:r w:rsidRPr="005661ED">
        <w:t>Standard</w:t>
      </w:r>
      <w:r w:rsidR="0016097D" w:rsidRPr="005661ED">
        <w:t xml:space="preserve"> </w:t>
      </w:r>
      <w:r w:rsidRPr="005661ED">
        <w:t>(AES)</w:t>
      </w:r>
      <w:r w:rsidR="0016097D" w:rsidRPr="005661ED">
        <w:t xml:space="preserve"> </w:t>
      </w:r>
      <w:r w:rsidRPr="005661ED">
        <w:t>de</w:t>
      </w:r>
      <w:r w:rsidR="0016097D" w:rsidRPr="005661ED">
        <w:t xml:space="preserve"> </w:t>
      </w:r>
      <w:r w:rsidRPr="005661ED">
        <w:t>128-</w:t>
      </w:r>
      <w:r w:rsidR="0016097D" w:rsidRPr="005661ED">
        <w:t xml:space="preserve"> </w:t>
      </w:r>
      <w:r w:rsidRPr="005661ED">
        <w:t>bits,</w:t>
      </w:r>
      <w:r w:rsidR="0016097D" w:rsidRPr="005661ED">
        <w:t xml:space="preserve"> </w:t>
      </w:r>
      <w:r w:rsidRPr="005661ED">
        <w:t>e</w:t>
      </w:r>
      <w:r w:rsidR="0016097D" w:rsidRPr="005661ED">
        <w:t xml:space="preserve"> </w:t>
      </w:r>
      <w:r w:rsidRPr="005661ED">
        <w:t>a</w:t>
      </w:r>
      <w:r w:rsidR="0016097D" w:rsidRPr="005661ED">
        <w:t xml:space="preserve"> </w:t>
      </w:r>
      <w:r w:rsidRPr="005661ED">
        <w:t>criptografia</w:t>
      </w:r>
      <w:r w:rsidR="0016097D" w:rsidRPr="005661ED">
        <w:t xml:space="preserve"> </w:t>
      </w:r>
      <w:r w:rsidRPr="005661ED">
        <w:t>de</w:t>
      </w:r>
      <w:r w:rsidR="0016097D" w:rsidRPr="005661ED">
        <w:t xml:space="preserve"> </w:t>
      </w:r>
      <w:r w:rsidRPr="005661ED">
        <w:t>chave</w:t>
      </w:r>
      <w:r w:rsidR="0016097D" w:rsidRPr="005661ED">
        <w:t xml:space="preserve"> </w:t>
      </w:r>
      <w:r w:rsidRPr="005661ED">
        <w:t>aberta</w:t>
      </w:r>
      <w:r w:rsidR="0016097D" w:rsidRPr="005661ED">
        <w:t xml:space="preserve"> </w:t>
      </w:r>
      <w:r w:rsidRPr="005661ED">
        <w:t>Wireless</w:t>
      </w:r>
      <w:r w:rsidR="0016097D" w:rsidRPr="005661ED">
        <w:t xml:space="preserve"> </w:t>
      </w:r>
      <w:r w:rsidRPr="005661ED">
        <w:t>Equivalent</w:t>
      </w:r>
      <w:r w:rsidR="0016097D" w:rsidRPr="005661ED">
        <w:t xml:space="preserve"> </w:t>
      </w:r>
      <w:r w:rsidRPr="005661ED">
        <w:t>Privacy</w:t>
      </w:r>
      <w:r w:rsidR="0016097D" w:rsidRPr="005661ED">
        <w:t xml:space="preserve"> </w:t>
      </w:r>
      <w:r w:rsidRPr="005661ED">
        <w:t>(WEP)</w:t>
      </w:r>
      <w:r w:rsidR="0016097D" w:rsidRPr="005661ED">
        <w:t xml:space="preserve"> </w:t>
      </w:r>
      <w:r w:rsidRPr="005661ED">
        <w:t>de</w:t>
      </w:r>
      <w:r w:rsidR="0016097D" w:rsidRPr="005661ED">
        <w:t xml:space="preserve"> </w:t>
      </w:r>
      <w:r w:rsidRPr="005661ED">
        <w:t>40/64-Bit</w:t>
      </w:r>
      <w:r w:rsidR="0016097D" w:rsidRPr="005661ED">
        <w:t xml:space="preserve"> </w:t>
      </w:r>
      <w:r w:rsidRPr="005661ED">
        <w:t>e</w:t>
      </w:r>
      <w:r w:rsidR="0016097D" w:rsidRPr="005661ED">
        <w:t xml:space="preserve"> </w:t>
      </w:r>
      <w:r w:rsidRPr="005661ED">
        <w:t>128-bit,</w:t>
      </w:r>
      <w:r w:rsidR="0016097D" w:rsidRPr="005661ED">
        <w:t xml:space="preserve"> </w:t>
      </w:r>
      <w:r w:rsidRPr="005661ED">
        <w:t>EAP-TLS</w:t>
      </w:r>
      <w:r w:rsidR="0016097D" w:rsidRPr="005661ED">
        <w:t xml:space="preserve"> </w:t>
      </w:r>
      <w:r w:rsidRPr="005661ED">
        <w:t>e</w:t>
      </w:r>
      <w:r w:rsidR="0016097D" w:rsidRPr="005661ED">
        <w:t xml:space="preserve"> </w:t>
      </w:r>
      <w:r w:rsidRPr="005661ED">
        <w:t>autenticação</w:t>
      </w:r>
      <w:r w:rsidR="0016097D" w:rsidRPr="005661ED">
        <w:t xml:space="preserve"> </w:t>
      </w:r>
      <w:r w:rsidRPr="005661ED">
        <w:t>PEAP.</w:t>
      </w:r>
    </w:p>
    <w:p w14:paraId="033C9C0F" w14:textId="77777777" w:rsidR="0002061A" w:rsidRPr="005661ED" w:rsidRDefault="0002061A" w:rsidP="00966506">
      <w:pPr>
        <w:pStyle w:val="Ttulo3"/>
      </w:pPr>
      <w:r w:rsidRPr="005661ED">
        <w:t>Deve</w:t>
      </w:r>
      <w:r w:rsidR="0016097D" w:rsidRPr="005661ED">
        <w:t xml:space="preserve"> </w:t>
      </w:r>
      <w:r w:rsidRPr="005661ED">
        <w:t>possuir</w:t>
      </w:r>
      <w:r w:rsidR="0016097D" w:rsidRPr="005661ED">
        <w:t xml:space="preserve"> </w:t>
      </w:r>
      <w:r w:rsidRPr="005661ED">
        <w:t>certificação</w:t>
      </w:r>
      <w:r w:rsidR="0016097D" w:rsidRPr="005661ED">
        <w:t xml:space="preserve"> </w:t>
      </w:r>
      <w:r w:rsidRPr="005661ED">
        <w:t>Wi-Fi</w:t>
      </w:r>
      <w:r w:rsidR="0016097D" w:rsidRPr="005661ED">
        <w:t xml:space="preserve"> </w:t>
      </w:r>
      <w:r w:rsidRPr="005661ED">
        <w:t>emitida</w:t>
      </w:r>
      <w:r w:rsidR="0016097D" w:rsidRPr="005661ED">
        <w:t xml:space="preserve"> </w:t>
      </w:r>
      <w:r w:rsidRPr="005661ED">
        <w:t>pela</w:t>
      </w:r>
      <w:r w:rsidR="0016097D" w:rsidRPr="005661ED">
        <w:t xml:space="preserve"> </w:t>
      </w:r>
      <w:r w:rsidRPr="005661ED">
        <w:t>Anatel</w:t>
      </w:r>
      <w:r w:rsidR="0016097D" w:rsidRPr="005661ED">
        <w:t xml:space="preserve"> </w:t>
      </w:r>
      <w:r w:rsidRPr="005661ED">
        <w:t>(Agência</w:t>
      </w:r>
      <w:r w:rsidR="0016097D" w:rsidRPr="005661ED">
        <w:t xml:space="preserve"> </w:t>
      </w:r>
      <w:r w:rsidRPr="005661ED">
        <w:t>Nacional</w:t>
      </w:r>
      <w:r w:rsidR="0016097D" w:rsidRPr="005661ED">
        <w:t xml:space="preserve"> </w:t>
      </w:r>
      <w:r w:rsidRPr="005661ED">
        <w:t>de</w:t>
      </w:r>
      <w:r w:rsidR="0016097D" w:rsidRPr="005661ED">
        <w:t xml:space="preserve"> </w:t>
      </w:r>
      <w:r w:rsidRPr="005661ED">
        <w:t>Telecomunicações).</w:t>
      </w:r>
    </w:p>
    <w:p w14:paraId="473BAEE2" w14:textId="77777777" w:rsidR="0002061A" w:rsidRPr="005661ED" w:rsidRDefault="0002061A" w:rsidP="00966506">
      <w:pPr>
        <w:pStyle w:val="Ttulo2"/>
        <w:rPr>
          <w:b/>
          <w:bCs w:val="0"/>
        </w:rPr>
      </w:pPr>
      <w:r w:rsidRPr="005661ED">
        <w:rPr>
          <w:b/>
          <w:bCs w:val="0"/>
        </w:rPr>
        <w:lastRenderedPageBreak/>
        <w:t>REQUISITOS</w:t>
      </w:r>
      <w:r w:rsidR="0016097D" w:rsidRPr="005661ED">
        <w:rPr>
          <w:b/>
          <w:bCs w:val="0"/>
        </w:rPr>
        <w:t xml:space="preserve"> </w:t>
      </w:r>
      <w:r w:rsidRPr="005661ED">
        <w:rPr>
          <w:b/>
          <w:bCs w:val="0"/>
        </w:rPr>
        <w:t>DE</w:t>
      </w:r>
      <w:r w:rsidR="0016097D" w:rsidRPr="005661ED">
        <w:rPr>
          <w:b/>
          <w:bCs w:val="0"/>
        </w:rPr>
        <w:t xml:space="preserve"> </w:t>
      </w:r>
      <w:r w:rsidRPr="005661ED">
        <w:rPr>
          <w:b/>
          <w:bCs w:val="0"/>
        </w:rPr>
        <w:t>CONECTIVIDADE</w:t>
      </w:r>
      <w:r w:rsidR="0016097D" w:rsidRPr="005661ED">
        <w:rPr>
          <w:b/>
          <w:bCs w:val="0"/>
        </w:rPr>
        <w:t xml:space="preserve"> </w:t>
      </w:r>
      <w:r w:rsidRPr="005661ED">
        <w:rPr>
          <w:b/>
          <w:bCs w:val="0"/>
        </w:rPr>
        <w:t>–</w:t>
      </w:r>
      <w:r w:rsidR="0016097D" w:rsidRPr="005661ED">
        <w:rPr>
          <w:b/>
          <w:bCs w:val="0"/>
        </w:rPr>
        <w:t xml:space="preserve"> </w:t>
      </w:r>
      <w:r w:rsidRPr="005661ED">
        <w:rPr>
          <w:b/>
          <w:bCs w:val="0"/>
        </w:rPr>
        <w:t>GIGABIT</w:t>
      </w:r>
      <w:r w:rsidR="0016097D" w:rsidRPr="005661ED">
        <w:rPr>
          <w:b/>
          <w:bCs w:val="0"/>
        </w:rPr>
        <w:t xml:space="preserve"> </w:t>
      </w:r>
      <w:r w:rsidRPr="005661ED">
        <w:rPr>
          <w:b/>
          <w:bCs w:val="0"/>
        </w:rPr>
        <w:t>ETHERNET</w:t>
      </w:r>
    </w:p>
    <w:p w14:paraId="57B10039" w14:textId="77777777" w:rsidR="0002061A" w:rsidRPr="005661ED" w:rsidRDefault="0002061A" w:rsidP="00966506">
      <w:pPr>
        <w:pStyle w:val="Ttulo3"/>
      </w:pPr>
      <w:r w:rsidRPr="005661ED">
        <w:t>1</w:t>
      </w:r>
      <w:r w:rsidR="0016097D" w:rsidRPr="005661ED">
        <w:t xml:space="preserve"> </w:t>
      </w:r>
      <w:r w:rsidRPr="005661ED">
        <w:t>(uma)</w:t>
      </w:r>
      <w:r w:rsidR="0016097D" w:rsidRPr="005661ED">
        <w:t xml:space="preserve"> </w:t>
      </w:r>
      <w:r w:rsidRPr="005661ED">
        <w:t>interface</w:t>
      </w:r>
      <w:r w:rsidR="0016097D" w:rsidRPr="005661ED">
        <w:t xml:space="preserve"> </w:t>
      </w:r>
      <w:r w:rsidRPr="005661ED">
        <w:t>de</w:t>
      </w:r>
      <w:r w:rsidR="0016097D" w:rsidRPr="005661ED">
        <w:t xml:space="preserve"> </w:t>
      </w:r>
      <w:r w:rsidRPr="005661ED">
        <w:t>rede</w:t>
      </w:r>
      <w:r w:rsidR="0016097D" w:rsidRPr="005661ED">
        <w:t xml:space="preserve"> </w:t>
      </w:r>
      <w:r w:rsidRPr="005661ED">
        <w:t>padrão</w:t>
      </w:r>
      <w:r w:rsidR="0016097D" w:rsidRPr="005661ED">
        <w:t xml:space="preserve"> </w:t>
      </w:r>
      <w:r w:rsidRPr="005661ED">
        <w:t>Gigabit-Ethernet;</w:t>
      </w:r>
    </w:p>
    <w:p w14:paraId="3C627FAC" w14:textId="77777777" w:rsidR="0002061A" w:rsidRPr="005661ED" w:rsidRDefault="0002061A" w:rsidP="00966506">
      <w:pPr>
        <w:pStyle w:val="Ttulo3"/>
      </w:pPr>
      <w:r w:rsidRPr="005661ED">
        <w:t>Com</w:t>
      </w:r>
      <w:r w:rsidR="0016097D" w:rsidRPr="005661ED">
        <w:t xml:space="preserve"> </w:t>
      </w:r>
      <w:r w:rsidRPr="005661ED">
        <w:t>conector</w:t>
      </w:r>
      <w:r w:rsidR="0016097D" w:rsidRPr="005661ED">
        <w:t xml:space="preserve"> </w:t>
      </w:r>
      <w:r w:rsidRPr="005661ED">
        <w:t>no</w:t>
      </w:r>
      <w:r w:rsidR="0016097D" w:rsidRPr="005661ED">
        <w:t xml:space="preserve"> </w:t>
      </w:r>
      <w:r w:rsidRPr="005661ED">
        <w:t>formato</w:t>
      </w:r>
      <w:r w:rsidR="0016097D" w:rsidRPr="005661ED">
        <w:t xml:space="preserve"> </w:t>
      </w:r>
      <w:r w:rsidRPr="005661ED">
        <w:t>RJ-45</w:t>
      </w:r>
      <w:r w:rsidR="0016097D" w:rsidRPr="005661ED">
        <w:t xml:space="preserve"> </w:t>
      </w:r>
      <w:r w:rsidRPr="005661ED">
        <w:t>ou</w:t>
      </w:r>
      <w:r w:rsidR="0016097D" w:rsidRPr="005661ED">
        <w:t xml:space="preserve"> </w:t>
      </w:r>
      <w:r w:rsidRPr="005661ED">
        <w:t>adaptador</w:t>
      </w:r>
      <w:r w:rsidR="0016097D" w:rsidRPr="005661ED">
        <w:t xml:space="preserve"> </w:t>
      </w:r>
      <w:r w:rsidRPr="005661ED">
        <w:t>incluso;</w:t>
      </w:r>
    </w:p>
    <w:p w14:paraId="29C8B1B8" w14:textId="77777777" w:rsidR="0002061A" w:rsidRPr="005661ED" w:rsidRDefault="0002061A" w:rsidP="00966506">
      <w:pPr>
        <w:pStyle w:val="Ttulo3"/>
      </w:pPr>
      <w:r w:rsidRPr="005661ED">
        <w:t>Deve</w:t>
      </w:r>
      <w:r w:rsidR="0016097D" w:rsidRPr="005661ED">
        <w:t xml:space="preserve"> </w:t>
      </w:r>
      <w:r w:rsidRPr="005661ED">
        <w:t>suportar</w:t>
      </w:r>
      <w:r w:rsidR="0016097D" w:rsidRPr="005661ED">
        <w:t xml:space="preserve"> </w:t>
      </w:r>
      <w:r w:rsidRPr="005661ED">
        <w:t>as</w:t>
      </w:r>
      <w:r w:rsidR="0016097D" w:rsidRPr="005661ED">
        <w:t xml:space="preserve"> </w:t>
      </w:r>
      <w:r w:rsidRPr="005661ED">
        <w:t>velocidades</w:t>
      </w:r>
      <w:r w:rsidR="0016097D" w:rsidRPr="005661ED">
        <w:t xml:space="preserve"> </w:t>
      </w:r>
      <w:r w:rsidRPr="005661ED">
        <w:t>de</w:t>
      </w:r>
      <w:r w:rsidR="0016097D" w:rsidRPr="005661ED">
        <w:t xml:space="preserve"> </w:t>
      </w:r>
      <w:r w:rsidRPr="005661ED">
        <w:t>transmissão</w:t>
      </w:r>
      <w:r w:rsidR="0016097D" w:rsidRPr="005661ED">
        <w:t xml:space="preserve"> </w:t>
      </w:r>
      <w:r w:rsidRPr="005661ED">
        <w:t>de</w:t>
      </w:r>
      <w:r w:rsidR="0016097D" w:rsidRPr="005661ED">
        <w:t xml:space="preserve"> </w:t>
      </w:r>
      <w:r w:rsidRPr="005661ED">
        <w:t>100/1000</w:t>
      </w:r>
      <w:r w:rsidR="0016097D" w:rsidRPr="005661ED">
        <w:t xml:space="preserve"> </w:t>
      </w:r>
      <w:r w:rsidRPr="005661ED">
        <w:t>Mbps</w:t>
      </w:r>
      <w:r w:rsidR="0016097D" w:rsidRPr="005661ED">
        <w:t xml:space="preserve"> </w:t>
      </w:r>
      <w:r w:rsidRPr="005661ED">
        <w:t>(Megabits</w:t>
      </w:r>
      <w:r w:rsidR="0016097D" w:rsidRPr="005661ED">
        <w:t xml:space="preserve"> </w:t>
      </w:r>
      <w:r w:rsidRPr="005661ED">
        <w:t>por</w:t>
      </w:r>
      <w:r w:rsidR="0016097D" w:rsidRPr="005661ED">
        <w:t xml:space="preserve"> </w:t>
      </w:r>
      <w:r w:rsidRPr="005661ED">
        <w:t>segundo),</w:t>
      </w:r>
      <w:r w:rsidR="0016097D" w:rsidRPr="005661ED">
        <w:t xml:space="preserve"> </w:t>
      </w:r>
      <w:r w:rsidRPr="005661ED">
        <w:t>com</w:t>
      </w:r>
      <w:r w:rsidR="0016097D" w:rsidRPr="005661ED">
        <w:t xml:space="preserve"> </w:t>
      </w:r>
      <w:r w:rsidRPr="005661ED">
        <w:t>auto</w:t>
      </w:r>
      <w:r w:rsidR="0016097D" w:rsidRPr="005661ED">
        <w:t xml:space="preserve"> </w:t>
      </w:r>
      <w:r w:rsidRPr="005661ED">
        <w:t>negociação</w:t>
      </w:r>
      <w:r w:rsidR="0016097D" w:rsidRPr="005661ED">
        <w:t xml:space="preserve"> </w:t>
      </w:r>
      <w:r w:rsidRPr="005661ED">
        <w:t>e</w:t>
      </w:r>
      <w:r w:rsidR="0016097D" w:rsidRPr="005661ED">
        <w:t xml:space="preserve"> </w:t>
      </w:r>
      <w:r w:rsidRPr="005661ED">
        <w:t>chaveamento</w:t>
      </w:r>
      <w:r w:rsidR="0016097D" w:rsidRPr="005661ED">
        <w:t xml:space="preserve"> </w:t>
      </w:r>
      <w:r w:rsidRPr="005661ED">
        <w:t>automático</w:t>
      </w:r>
      <w:r w:rsidR="0016097D" w:rsidRPr="005661ED">
        <w:t xml:space="preserve"> </w:t>
      </w:r>
      <w:r w:rsidRPr="005661ED">
        <w:t>entre</w:t>
      </w:r>
      <w:r w:rsidR="0016097D" w:rsidRPr="005661ED">
        <w:t xml:space="preserve"> </w:t>
      </w:r>
      <w:r w:rsidRPr="005661ED">
        <w:t>os</w:t>
      </w:r>
      <w:r w:rsidR="0016097D" w:rsidRPr="005661ED">
        <w:t xml:space="preserve"> </w:t>
      </w:r>
      <w:r w:rsidRPr="005661ED">
        <w:t>modos</w:t>
      </w:r>
      <w:r w:rsidR="0016097D" w:rsidRPr="005661ED">
        <w:t xml:space="preserve"> </w:t>
      </w:r>
      <w:r w:rsidRPr="005661ED">
        <w:t>de</w:t>
      </w:r>
      <w:r w:rsidR="0016097D" w:rsidRPr="005661ED">
        <w:t xml:space="preserve"> </w:t>
      </w:r>
      <w:r w:rsidRPr="005661ED">
        <w:t>operação</w:t>
      </w:r>
      <w:r w:rsidR="0016097D" w:rsidRPr="005661ED">
        <w:t xml:space="preserve"> </w:t>
      </w:r>
      <w:r w:rsidRPr="005661ED">
        <w:t>(entre</w:t>
      </w:r>
      <w:r w:rsidR="0016097D" w:rsidRPr="005661ED">
        <w:t xml:space="preserve"> </w:t>
      </w:r>
      <w:r w:rsidRPr="005661ED">
        <w:t>100/1000</w:t>
      </w:r>
      <w:r w:rsidR="0016097D" w:rsidRPr="005661ED">
        <w:t xml:space="preserve"> </w:t>
      </w:r>
      <w:r w:rsidRPr="005661ED">
        <w:t>Mbps</w:t>
      </w:r>
      <w:r w:rsidR="0016097D" w:rsidRPr="005661ED">
        <w:t xml:space="preserve"> </w:t>
      </w:r>
      <w:r w:rsidRPr="005661ED">
        <w:t>e</w:t>
      </w:r>
      <w:r w:rsidR="0016097D" w:rsidRPr="005661ED">
        <w:t xml:space="preserve"> </w:t>
      </w:r>
      <w:r w:rsidRPr="005661ED">
        <w:t>entre</w:t>
      </w:r>
      <w:r w:rsidR="0016097D" w:rsidRPr="005661ED">
        <w:t xml:space="preserve"> </w:t>
      </w:r>
      <w:r w:rsidRPr="005661ED">
        <w:t>Half/Full</w:t>
      </w:r>
      <w:r w:rsidR="0016097D" w:rsidRPr="005661ED">
        <w:t xml:space="preserve"> </w:t>
      </w:r>
      <w:r w:rsidRPr="005661ED">
        <w:t>Duplex).</w:t>
      </w:r>
    </w:p>
    <w:p w14:paraId="13569738" w14:textId="77777777" w:rsidR="0002061A" w:rsidRPr="005661ED" w:rsidRDefault="0002061A" w:rsidP="00966506">
      <w:pPr>
        <w:pStyle w:val="Ttulo2"/>
        <w:rPr>
          <w:b/>
          <w:bCs w:val="0"/>
        </w:rPr>
      </w:pPr>
      <w:r w:rsidRPr="005661ED">
        <w:rPr>
          <w:b/>
          <w:bCs w:val="0"/>
        </w:rPr>
        <w:t>REQUISITOS</w:t>
      </w:r>
      <w:r w:rsidR="0016097D" w:rsidRPr="005661ED">
        <w:rPr>
          <w:b/>
          <w:bCs w:val="0"/>
        </w:rPr>
        <w:t xml:space="preserve"> </w:t>
      </w:r>
      <w:r w:rsidRPr="005661ED">
        <w:rPr>
          <w:b/>
          <w:bCs w:val="0"/>
        </w:rPr>
        <w:t>DE</w:t>
      </w:r>
      <w:r w:rsidR="0016097D" w:rsidRPr="005661ED">
        <w:rPr>
          <w:b/>
          <w:bCs w:val="0"/>
        </w:rPr>
        <w:t xml:space="preserve"> </w:t>
      </w:r>
      <w:r w:rsidRPr="005661ED">
        <w:rPr>
          <w:b/>
          <w:bCs w:val="0"/>
        </w:rPr>
        <w:t>CONECTIVIDADE</w:t>
      </w:r>
      <w:r w:rsidR="0016097D" w:rsidRPr="005661ED">
        <w:rPr>
          <w:b/>
          <w:bCs w:val="0"/>
        </w:rPr>
        <w:t xml:space="preserve"> </w:t>
      </w:r>
      <w:r w:rsidRPr="005661ED">
        <w:rPr>
          <w:b/>
          <w:bCs w:val="0"/>
        </w:rPr>
        <w:t>–</w:t>
      </w:r>
      <w:r w:rsidR="0016097D" w:rsidRPr="005661ED">
        <w:rPr>
          <w:b/>
          <w:bCs w:val="0"/>
        </w:rPr>
        <w:t xml:space="preserve"> </w:t>
      </w:r>
      <w:r w:rsidRPr="005661ED">
        <w:rPr>
          <w:b/>
          <w:bCs w:val="0"/>
        </w:rPr>
        <w:t>BLUETOOTH</w:t>
      </w:r>
    </w:p>
    <w:p w14:paraId="7BF3FBBC" w14:textId="77777777" w:rsidR="0002061A" w:rsidRPr="005661ED" w:rsidRDefault="0002061A" w:rsidP="00966506">
      <w:pPr>
        <w:pStyle w:val="Ttulo3"/>
      </w:pPr>
      <w:r w:rsidRPr="005661ED">
        <w:t>Bluetooth</w:t>
      </w:r>
      <w:r w:rsidR="0016097D" w:rsidRPr="005661ED">
        <w:t xml:space="preserve"> </w:t>
      </w:r>
      <w:r w:rsidRPr="005661ED">
        <w:t>5</w:t>
      </w:r>
      <w:r w:rsidR="0016097D" w:rsidRPr="005661ED">
        <w:t xml:space="preserve"> </w:t>
      </w:r>
      <w:r w:rsidRPr="005661ED">
        <w:t>ou</w:t>
      </w:r>
      <w:r w:rsidR="0016097D" w:rsidRPr="005661ED">
        <w:t xml:space="preserve"> </w:t>
      </w:r>
      <w:r w:rsidRPr="005661ED">
        <w:t>superior;</w:t>
      </w:r>
    </w:p>
    <w:p w14:paraId="5A0D4492" w14:textId="67F1EB50" w:rsidR="0002061A" w:rsidRPr="005661ED" w:rsidRDefault="0002061A" w:rsidP="00966506">
      <w:pPr>
        <w:pStyle w:val="Ttulo3"/>
      </w:pPr>
      <w:r w:rsidRPr="005661ED">
        <w:t>Conectar-se,</w:t>
      </w:r>
      <w:r w:rsidR="0016097D" w:rsidRPr="005661ED">
        <w:t xml:space="preserve"> </w:t>
      </w:r>
      <w:r w:rsidRPr="005661ED">
        <w:t>de</w:t>
      </w:r>
      <w:r w:rsidR="0016097D" w:rsidRPr="005661ED">
        <w:t xml:space="preserve"> </w:t>
      </w:r>
      <w:r w:rsidRPr="005661ED">
        <w:t>forma</w:t>
      </w:r>
      <w:r w:rsidR="0016097D" w:rsidRPr="005661ED">
        <w:t xml:space="preserve"> </w:t>
      </w:r>
      <w:r w:rsidRPr="005661ED">
        <w:t>prática,</w:t>
      </w:r>
      <w:r w:rsidR="0016097D" w:rsidRPr="005661ED">
        <w:t xml:space="preserve"> </w:t>
      </w:r>
      <w:r w:rsidRPr="005661ED">
        <w:t>rápida</w:t>
      </w:r>
      <w:r w:rsidR="0016097D" w:rsidRPr="005661ED">
        <w:t xml:space="preserve"> </w:t>
      </w:r>
      <w:r w:rsidRPr="005661ED">
        <w:t>e</w:t>
      </w:r>
      <w:r w:rsidR="0016097D" w:rsidRPr="005661ED">
        <w:t xml:space="preserve"> </w:t>
      </w:r>
      <w:r w:rsidRPr="005661ED">
        <w:t>sem</w:t>
      </w:r>
      <w:r w:rsidR="0016097D" w:rsidRPr="005661ED">
        <w:t xml:space="preserve"> </w:t>
      </w:r>
      <w:r w:rsidRPr="005661ED">
        <w:t>fio,</w:t>
      </w:r>
      <w:r w:rsidR="0016097D" w:rsidRPr="005661ED">
        <w:t xml:space="preserve"> </w:t>
      </w:r>
      <w:r w:rsidRPr="005661ED">
        <w:t>múltiplos</w:t>
      </w:r>
      <w:r w:rsidR="0016097D" w:rsidRPr="005661ED">
        <w:t xml:space="preserve"> </w:t>
      </w:r>
      <w:r w:rsidRPr="005661ED">
        <w:t>aparelhos</w:t>
      </w:r>
      <w:r w:rsidR="0016097D" w:rsidRPr="005661ED">
        <w:t xml:space="preserve"> </w:t>
      </w:r>
      <w:r w:rsidRPr="005661ED">
        <w:t>sem</w:t>
      </w:r>
      <w:r w:rsidR="0016097D" w:rsidRPr="005661ED">
        <w:t xml:space="preserve"> </w:t>
      </w:r>
      <w:r w:rsidRPr="005661ED">
        <w:t>fio,</w:t>
      </w:r>
      <w:r w:rsidR="0016097D" w:rsidRPr="005661ED">
        <w:t xml:space="preserve"> </w:t>
      </w:r>
      <w:r w:rsidRPr="005661ED">
        <w:t>como</w:t>
      </w:r>
      <w:r w:rsidR="0016097D" w:rsidRPr="005661ED">
        <w:t xml:space="preserve"> </w:t>
      </w:r>
      <w:r w:rsidRPr="005661ED">
        <w:t>mouses,</w:t>
      </w:r>
      <w:r w:rsidR="0016097D" w:rsidRPr="005661ED">
        <w:t xml:space="preserve"> </w:t>
      </w:r>
      <w:r w:rsidRPr="005661ED">
        <w:t>teclados</w:t>
      </w:r>
      <w:r w:rsidR="0016097D" w:rsidRPr="005661ED">
        <w:t xml:space="preserve"> </w:t>
      </w:r>
      <w:r w:rsidRPr="005661ED">
        <w:t>e</w:t>
      </w:r>
      <w:r w:rsidR="0016097D" w:rsidRPr="005661ED">
        <w:t xml:space="preserve"> </w:t>
      </w:r>
      <w:r w:rsidRPr="005661ED">
        <w:t>dispositivos</w:t>
      </w:r>
      <w:r w:rsidR="0016097D" w:rsidRPr="005661ED">
        <w:t xml:space="preserve"> </w:t>
      </w:r>
      <w:r w:rsidRPr="005661ED">
        <w:t>de</w:t>
      </w:r>
      <w:r w:rsidR="0016097D" w:rsidRPr="005661ED">
        <w:t xml:space="preserve"> </w:t>
      </w:r>
      <w:r w:rsidRPr="005661ED">
        <w:t>áudio</w:t>
      </w:r>
      <w:r w:rsidR="0016097D" w:rsidRPr="005661ED">
        <w:t xml:space="preserve"> </w:t>
      </w:r>
      <w:r w:rsidRPr="005661ED">
        <w:t>(alto-falantes</w:t>
      </w:r>
      <w:r w:rsidR="0016097D" w:rsidRPr="005661ED">
        <w:t xml:space="preserve"> </w:t>
      </w:r>
      <w:r w:rsidRPr="005661ED">
        <w:t>ou</w:t>
      </w:r>
      <w:r w:rsidR="0016097D" w:rsidRPr="005661ED">
        <w:t xml:space="preserve"> </w:t>
      </w:r>
      <w:r w:rsidRPr="005661ED">
        <w:t>fones</w:t>
      </w:r>
      <w:r w:rsidR="0016097D" w:rsidRPr="005661ED">
        <w:t xml:space="preserve"> </w:t>
      </w:r>
      <w:r w:rsidRPr="005661ED">
        <w:t>de</w:t>
      </w:r>
      <w:r w:rsidR="0016097D" w:rsidRPr="005661ED">
        <w:t xml:space="preserve"> </w:t>
      </w:r>
      <w:r w:rsidRPr="005661ED">
        <w:t>ouvido).</w:t>
      </w:r>
    </w:p>
    <w:p w14:paraId="4A0C76D2" w14:textId="77777777" w:rsidR="0002061A" w:rsidRPr="005661ED" w:rsidRDefault="0002061A" w:rsidP="00966506">
      <w:pPr>
        <w:pStyle w:val="Ttulo2"/>
        <w:rPr>
          <w:b/>
          <w:bCs w:val="0"/>
        </w:rPr>
      </w:pPr>
      <w:r w:rsidRPr="005661ED">
        <w:rPr>
          <w:b/>
          <w:bCs w:val="0"/>
        </w:rPr>
        <w:t>WEBCAM</w:t>
      </w:r>
    </w:p>
    <w:p w14:paraId="5B3731B3" w14:textId="77777777" w:rsidR="0002061A" w:rsidRPr="005661ED" w:rsidRDefault="0002061A" w:rsidP="00966506">
      <w:pPr>
        <w:pStyle w:val="Ttulo3"/>
      </w:pPr>
      <w:r w:rsidRPr="005661ED">
        <w:t>Integrada</w:t>
      </w:r>
      <w:r w:rsidR="0016097D" w:rsidRPr="005661ED">
        <w:t xml:space="preserve"> </w:t>
      </w:r>
      <w:r w:rsidRPr="005661ED">
        <w:t>ao</w:t>
      </w:r>
      <w:r w:rsidR="0016097D" w:rsidRPr="005661ED">
        <w:t xml:space="preserve"> </w:t>
      </w:r>
      <w:r w:rsidRPr="005661ED">
        <w:t>equipamento;</w:t>
      </w:r>
    </w:p>
    <w:p w14:paraId="6F7A90F1" w14:textId="77777777" w:rsidR="0002061A" w:rsidRPr="005661ED" w:rsidRDefault="0002061A" w:rsidP="00966506">
      <w:pPr>
        <w:pStyle w:val="Ttulo3"/>
      </w:pPr>
      <w:r w:rsidRPr="005661ED">
        <w:t>Possibilidade</w:t>
      </w:r>
      <w:r w:rsidR="0016097D" w:rsidRPr="005661ED">
        <w:t xml:space="preserve"> </w:t>
      </w:r>
      <w:r w:rsidRPr="005661ED">
        <w:t>de</w:t>
      </w:r>
      <w:r w:rsidR="0016097D" w:rsidRPr="005661ED">
        <w:t xml:space="preserve"> </w:t>
      </w:r>
      <w:r w:rsidRPr="005661ED">
        <w:t>uso</w:t>
      </w:r>
      <w:r w:rsidR="0016097D" w:rsidRPr="005661ED">
        <w:t xml:space="preserve"> </w:t>
      </w:r>
      <w:r w:rsidRPr="005661ED">
        <w:t>tanto</w:t>
      </w:r>
      <w:r w:rsidR="0016097D" w:rsidRPr="005661ED">
        <w:t xml:space="preserve"> </w:t>
      </w:r>
      <w:r w:rsidRPr="005661ED">
        <w:t>com</w:t>
      </w:r>
      <w:r w:rsidR="0016097D" w:rsidRPr="005661ED">
        <w:t xml:space="preserve"> </w:t>
      </w:r>
      <w:r w:rsidRPr="005661ED">
        <w:t>o</w:t>
      </w:r>
      <w:r w:rsidR="0016097D" w:rsidRPr="005661ED">
        <w:t xml:space="preserve"> </w:t>
      </w:r>
      <w:r w:rsidRPr="005661ED">
        <w:t>microfone</w:t>
      </w:r>
      <w:r w:rsidR="0016097D" w:rsidRPr="005661ED">
        <w:t xml:space="preserve"> </w:t>
      </w:r>
      <w:r w:rsidRPr="005661ED">
        <w:t>embutido</w:t>
      </w:r>
      <w:r w:rsidR="0016097D" w:rsidRPr="005661ED">
        <w:t xml:space="preserve"> </w:t>
      </w:r>
      <w:r w:rsidRPr="005661ED">
        <w:t>como</w:t>
      </w:r>
      <w:r w:rsidR="0016097D" w:rsidRPr="005661ED">
        <w:t xml:space="preserve"> </w:t>
      </w:r>
      <w:r w:rsidRPr="005661ED">
        <w:t>um</w:t>
      </w:r>
      <w:r w:rsidR="0016097D" w:rsidRPr="005661ED">
        <w:t xml:space="preserve"> </w:t>
      </w:r>
      <w:r w:rsidRPr="005661ED">
        <w:t>microfone</w:t>
      </w:r>
      <w:r w:rsidR="0016097D" w:rsidRPr="005661ED">
        <w:t xml:space="preserve"> </w:t>
      </w:r>
      <w:r w:rsidRPr="005661ED">
        <w:t>externo</w:t>
      </w:r>
      <w:r w:rsidR="0016097D" w:rsidRPr="005661ED">
        <w:t xml:space="preserve"> </w:t>
      </w:r>
      <w:r w:rsidRPr="005661ED">
        <w:t>através</w:t>
      </w:r>
      <w:r w:rsidR="0016097D" w:rsidRPr="005661ED">
        <w:t xml:space="preserve"> </w:t>
      </w:r>
      <w:r w:rsidRPr="005661ED">
        <w:t>de</w:t>
      </w:r>
      <w:r w:rsidR="0016097D" w:rsidRPr="005661ED">
        <w:t xml:space="preserve"> </w:t>
      </w:r>
      <w:r w:rsidRPr="005661ED">
        <w:t>sua</w:t>
      </w:r>
      <w:r w:rsidR="0016097D" w:rsidRPr="005661ED">
        <w:t xml:space="preserve"> </w:t>
      </w:r>
      <w:r w:rsidRPr="005661ED">
        <w:t>respectiva</w:t>
      </w:r>
      <w:r w:rsidR="0016097D" w:rsidRPr="005661ED">
        <w:t xml:space="preserve"> </w:t>
      </w:r>
      <w:r w:rsidRPr="005661ED">
        <w:t>entrada;</w:t>
      </w:r>
    </w:p>
    <w:p w14:paraId="4C17637D" w14:textId="77777777" w:rsidR="0002061A" w:rsidRPr="005661ED" w:rsidRDefault="0002061A" w:rsidP="00966506">
      <w:pPr>
        <w:pStyle w:val="Ttulo3"/>
      </w:pPr>
      <w:r w:rsidRPr="005661ED">
        <w:t>Resolução</w:t>
      </w:r>
      <w:r w:rsidR="0016097D" w:rsidRPr="005661ED">
        <w:t xml:space="preserve"> </w:t>
      </w:r>
      <w:r w:rsidRPr="005661ED">
        <w:t>mínima</w:t>
      </w:r>
      <w:r w:rsidR="0016097D" w:rsidRPr="005661ED">
        <w:t xml:space="preserve"> </w:t>
      </w:r>
      <w:r w:rsidRPr="005661ED">
        <w:t>HD</w:t>
      </w:r>
      <w:r w:rsidR="0016097D" w:rsidRPr="005661ED">
        <w:t xml:space="preserve"> </w:t>
      </w:r>
      <w:r w:rsidRPr="005661ED">
        <w:t>de</w:t>
      </w:r>
      <w:r w:rsidR="0016097D" w:rsidRPr="005661ED">
        <w:t xml:space="preserve"> </w:t>
      </w:r>
      <w:r w:rsidRPr="005661ED">
        <w:t>720p.</w:t>
      </w:r>
    </w:p>
    <w:p w14:paraId="385088A7" w14:textId="77777777" w:rsidR="0002061A" w:rsidRPr="005661ED" w:rsidRDefault="0016097D" w:rsidP="00966506">
      <w:pPr>
        <w:pStyle w:val="Ttulo2"/>
        <w:rPr>
          <w:b/>
          <w:bCs w:val="0"/>
        </w:rPr>
      </w:pPr>
      <w:r w:rsidRPr="005661ED">
        <w:t xml:space="preserve"> </w:t>
      </w:r>
      <w:r w:rsidR="0002061A" w:rsidRPr="005661ED">
        <w:rPr>
          <w:b/>
          <w:bCs w:val="0"/>
        </w:rPr>
        <w:t>OUTRAS</w:t>
      </w:r>
      <w:r w:rsidRPr="005661ED">
        <w:rPr>
          <w:b/>
          <w:bCs w:val="0"/>
        </w:rPr>
        <w:t xml:space="preserve"> </w:t>
      </w:r>
      <w:r w:rsidR="0002061A" w:rsidRPr="005661ED">
        <w:rPr>
          <w:b/>
          <w:bCs w:val="0"/>
        </w:rPr>
        <w:t>CONEXÕES</w:t>
      </w:r>
    </w:p>
    <w:p w14:paraId="04974B22" w14:textId="77777777" w:rsidR="0002061A" w:rsidRPr="005661ED" w:rsidRDefault="0002061A" w:rsidP="00966506">
      <w:pPr>
        <w:pStyle w:val="Ttulo3"/>
      </w:pPr>
      <w:r w:rsidRPr="005661ED">
        <w:t>02</w:t>
      </w:r>
      <w:r w:rsidR="0016097D" w:rsidRPr="005661ED">
        <w:t xml:space="preserve"> </w:t>
      </w:r>
      <w:r w:rsidRPr="005661ED">
        <w:t>(duas)</w:t>
      </w:r>
      <w:r w:rsidR="0016097D" w:rsidRPr="005661ED">
        <w:t xml:space="preserve"> </w:t>
      </w:r>
      <w:r w:rsidRPr="005661ED">
        <w:t>interfaces</w:t>
      </w:r>
      <w:r w:rsidR="0016097D" w:rsidRPr="005661ED">
        <w:t xml:space="preserve"> </w:t>
      </w:r>
      <w:r w:rsidRPr="005661ED">
        <w:t>USB</w:t>
      </w:r>
      <w:r w:rsidR="0016097D" w:rsidRPr="005661ED">
        <w:t xml:space="preserve"> </w:t>
      </w:r>
      <w:r w:rsidRPr="005661ED">
        <w:t>no</w:t>
      </w:r>
      <w:r w:rsidR="0016097D" w:rsidRPr="005661ED">
        <w:t xml:space="preserve"> </w:t>
      </w:r>
      <w:r w:rsidRPr="005661ED">
        <w:t>mínimo,</w:t>
      </w:r>
      <w:r w:rsidR="0016097D" w:rsidRPr="005661ED">
        <w:t xml:space="preserve"> </w:t>
      </w:r>
      <w:r w:rsidRPr="005661ED">
        <w:t>sendo</w:t>
      </w:r>
      <w:r w:rsidR="0016097D" w:rsidRPr="005661ED">
        <w:t xml:space="preserve"> </w:t>
      </w:r>
      <w:r w:rsidRPr="005661ED">
        <w:t>pelo</w:t>
      </w:r>
      <w:r w:rsidR="0016097D" w:rsidRPr="005661ED">
        <w:t xml:space="preserve"> </w:t>
      </w:r>
      <w:r w:rsidRPr="005661ED">
        <w:t>menos</w:t>
      </w:r>
      <w:r w:rsidR="0016097D" w:rsidRPr="005661ED">
        <w:t xml:space="preserve"> </w:t>
      </w:r>
      <w:r w:rsidRPr="005661ED">
        <w:t>01</w:t>
      </w:r>
      <w:r w:rsidR="0016097D" w:rsidRPr="005661ED">
        <w:t xml:space="preserve"> </w:t>
      </w:r>
      <w:r w:rsidRPr="005661ED">
        <w:t>(uma)</w:t>
      </w:r>
      <w:r w:rsidR="0016097D" w:rsidRPr="005661ED">
        <w:t xml:space="preserve"> </w:t>
      </w:r>
      <w:r w:rsidRPr="005661ED">
        <w:t>com</w:t>
      </w:r>
      <w:r w:rsidR="0016097D" w:rsidRPr="005661ED">
        <w:t xml:space="preserve"> </w:t>
      </w:r>
      <w:r w:rsidRPr="005661ED">
        <w:t>tecnologia</w:t>
      </w:r>
      <w:r w:rsidR="0016097D" w:rsidRPr="005661ED">
        <w:t xml:space="preserve"> </w:t>
      </w:r>
      <w:r w:rsidRPr="005661ED">
        <w:t>3.0</w:t>
      </w:r>
      <w:r w:rsidR="0016097D" w:rsidRPr="005661ED">
        <w:t xml:space="preserve"> </w:t>
      </w:r>
      <w:r w:rsidRPr="005661ED">
        <w:t>ou</w:t>
      </w:r>
      <w:r w:rsidR="0016097D" w:rsidRPr="005661ED">
        <w:t xml:space="preserve"> </w:t>
      </w:r>
      <w:r w:rsidRPr="005661ED">
        <w:t>superior;</w:t>
      </w:r>
      <w:r w:rsidR="0016097D" w:rsidRPr="005661ED">
        <w:t xml:space="preserve"> </w:t>
      </w:r>
    </w:p>
    <w:p w14:paraId="3B2A105F" w14:textId="77777777" w:rsidR="0002061A" w:rsidRPr="005661ED" w:rsidRDefault="0002061A" w:rsidP="00966506">
      <w:pPr>
        <w:pStyle w:val="Ttulo3"/>
      </w:pPr>
      <w:r w:rsidRPr="005661ED">
        <w:t>01</w:t>
      </w:r>
      <w:r w:rsidR="0016097D" w:rsidRPr="005661ED">
        <w:t xml:space="preserve"> </w:t>
      </w:r>
      <w:r w:rsidRPr="005661ED">
        <w:t>(uma)</w:t>
      </w:r>
      <w:r w:rsidR="0016097D" w:rsidRPr="005661ED">
        <w:t xml:space="preserve"> </w:t>
      </w:r>
      <w:r w:rsidRPr="005661ED">
        <w:t>interface</w:t>
      </w:r>
      <w:r w:rsidR="0016097D" w:rsidRPr="005661ED">
        <w:t xml:space="preserve"> </w:t>
      </w:r>
      <w:r w:rsidRPr="005661ED">
        <w:t>HDMI,</w:t>
      </w:r>
      <w:r w:rsidR="0016097D" w:rsidRPr="005661ED">
        <w:t xml:space="preserve"> </w:t>
      </w:r>
      <w:r w:rsidRPr="005661ED">
        <w:t>Thunderbolt</w:t>
      </w:r>
      <w:r w:rsidR="0016097D" w:rsidRPr="005661ED">
        <w:t xml:space="preserve"> </w:t>
      </w:r>
      <w:r w:rsidRPr="005661ED">
        <w:t>ou</w:t>
      </w:r>
      <w:r w:rsidR="0016097D" w:rsidRPr="005661ED">
        <w:t xml:space="preserve"> </w:t>
      </w:r>
      <w:r w:rsidRPr="005661ED">
        <w:t>Displayport.</w:t>
      </w:r>
      <w:r w:rsidR="0016097D" w:rsidRPr="005661ED">
        <w:t xml:space="preserve"> </w:t>
      </w:r>
      <w:r w:rsidRPr="005661ED">
        <w:t>Caso</w:t>
      </w:r>
      <w:r w:rsidR="0016097D" w:rsidRPr="005661ED">
        <w:t xml:space="preserve"> </w:t>
      </w:r>
      <w:r w:rsidRPr="005661ED">
        <w:t>a</w:t>
      </w:r>
      <w:r w:rsidR="0016097D" w:rsidRPr="005661ED">
        <w:t xml:space="preserve"> </w:t>
      </w:r>
      <w:r w:rsidRPr="005661ED">
        <w:t>saída</w:t>
      </w:r>
      <w:r w:rsidR="0016097D" w:rsidRPr="005661ED">
        <w:t xml:space="preserve"> </w:t>
      </w:r>
      <w:r w:rsidRPr="005661ED">
        <w:t>não</w:t>
      </w:r>
      <w:r w:rsidR="0016097D" w:rsidRPr="005661ED">
        <w:t xml:space="preserve"> </w:t>
      </w:r>
      <w:r w:rsidRPr="005661ED">
        <w:t>seja</w:t>
      </w:r>
      <w:r w:rsidR="0016097D" w:rsidRPr="005661ED">
        <w:t xml:space="preserve"> </w:t>
      </w:r>
      <w:r w:rsidRPr="005661ED">
        <w:t>HDMI,</w:t>
      </w:r>
      <w:r w:rsidR="0016097D" w:rsidRPr="005661ED">
        <w:t xml:space="preserve"> </w:t>
      </w:r>
      <w:r w:rsidRPr="005661ED">
        <w:t>deverá</w:t>
      </w:r>
      <w:r w:rsidR="0016097D" w:rsidRPr="005661ED">
        <w:t xml:space="preserve"> </w:t>
      </w:r>
      <w:r w:rsidRPr="005661ED">
        <w:t>ser</w:t>
      </w:r>
      <w:r w:rsidR="0016097D" w:rsidRPr="005661ED">
        <w:t xml:space="preserve"> </w:t>
      </w:r>
      <w:r w:rsidRPr="005661ED">
        <w:t>fornecido</w:t>
      </w:r>
      <w:r w:rsidR="0016097D" w:rsidRPr="005661ED">
        <w:t xml:space="preserve"> </w:t>
      </w:r>
      <w:r w:rsidRPr="005661ED">
        <w:t>um</w:t>
      </w:r>
      <w:r w:rsidR="0016097D" w:rsidRPr="005661ED">
        <w:t xml:space="preserve"> </w:t>
      </w:r>
      <w:r w:rsidRPr="005661ED">
        <w:t>adaptador</w:t>
      </w:r>
      <w:r w:rsidR="0016097D" w:rsidRPr="005661ED">
        <w:t xml:space="preserve"> </w:t>
      </w:r>
      <w:r w:rsidRPr="005661ED">
        <w:t>para</w:t>
      </w:r>
      <w:r w:rsidR="0016097D" w:rsidRPr="005661ED">
        <w:t xml:space="preserve"> </w:t>
      </w:r>
      <w:r w:rsidRPr="005661ED">
        <w:t>HDMI.</w:t>
      </w:r>
    </w:p>
    <w:p w14:paraId="57C2EF1E" w14:textId="77777777" w:rsidR="0002061A" w:rsidRPr="005661ED" w:rsidRDefault="0002061A" w:rsidP="00966506">
      <w:pPr>
        <w:pStyle w:val="Ttulo2"/>
        <w:rPr>
          <w:b/>
          <w:bCs w:val="0"/>
        </w:rPr>
      </w:pPr>
      <w:r w:rsidRPr="005661ED">
        <w:rPr>
          <w:b/>
          <w:bCs w:val="0"/>
        </w:rPr>
        <w:t>SOFTWARE</w:t>
      </w:r>
    </w:p>
    <w:p w14:paraId="6C5C2D3C" w14:textId="77777777" w:rsidR="0002061A" w:rsidRPr="005661ED" w:rsidRDefault="0002061A" w:rsidP="00966506">
      <w:pPr>
        <w:pStyle w:val="Ttulo3"/>
      </w:pPr>
      <w:r w:rsidRPr="005661ED">
        <w:t>Cada</w:t>
      </w:r>
      <w:r w:rsidR="0016097D" w:rsidRPr="005661ED">
        <w:t xml:space="preserve"> </w:t>
      </w:r>
      <w:r w:rsidRPr="005661ED">
        <w:t>equipamento</w:t>
      </w:r>
      <w:r w:rsidR="0016097D" w:rsidRPr="005661ED">
        <w:t xml:space="preserve"> </w:t>
      </w:r>
      <w:r w:rsidRPr="005661ED">
        <w:t>deverá</w:t>
      </w:r>
      <w:r w:rsidR="0016097D" w:rsidRPr="005661ED">
        <w:t xml:space="preserve"> </w:t>
      </w:r>
      <w:r w:rsidRPr="005661ED">
        <w:t>ser</w:t>
      </w:r>
      <w:r w:rsidR="0016097D" w:rsidRPr="005661ED">
        <w:t xml:space="preserve"> </w:t>
      </w:r>
      <w:r w:rsidRPr="005661ED">
        <w:t>acompanhado</w:t>
      </w:r>
      <w:r w:rsidR="0016097D" w:rsidRPr="005661ED">
        <w:t xml:space="preserve"> </w:t>
      </w:r>
      <w:r w:rsidRPr="005661ED">
        <w:t>de</w:t>
      </w:r>
      <w:r w:rsidR="0016097D" w:rsidRPr="005661ED">
        <w:t xml:space="preserve"> </w:t>
      </w:r>
      <w:r w:rsidRPr="005661ED">
        <w:t>uma</w:t>
      </w:r>
      <w:r w:rsidR="0016097D" w:rsidRPr="005661ED">
        <w:t xml:space="preserve"> </w:t>
      </w:r>
      <w:r w:rsidRPr="005661ED">
        <w:t>licença</w:t>
      </w:r>
      <w:r w:rsidR="0016097D" w:rsidRPr="005661ED">
        <w:t xml:space="preserve"> </w:t>
      </w:r>
      <w:r w:rsidRPr="005661ED">
        <w:t>do</w:t>
      </w:r>
      <w:r w:rsidR="0016097D" w:rsidRPr="005661ED">
        <w:t xml:space="preserve"> </w:t>
      </w:r>
      <w:r w:rsidRPr="005661ED">
        <w:t>Microsoft</w:t>
      </w:r>
      <w:r w:rsidR="0016097D" w:rsidRPr="005661ED">
        <w:t xml:space="preserve"> </w:t>
      </w:r>
      <w:r w:rsidRPr="005661ED">
        <w:t>Windows</w:t>
      </w:r>
      <w:r w:rsidR="0016097D" w:rsidRPr="005661ED">
        <w:t xml:space="preserve"> </w:t>
      </w:r>
      <w:r w:rsidRPr="005661ED">
        <w:t>10</w:t>
      </w:r>
      <w:r w:rsidR="0016097D" w:rsidRPr="005661ED">
        <w:t xml:space="preserve"> </w:t>
      </w:r>
      <w:r w:rsidRPr="005661ED">
        <w:t>Professional</w:t>
      </w:r>
      <w:r w:rsidR="0016097D" w:rsidRPr="005661ED">
        <w:t xml:space="preserve"> </w:t>
      </w:r>
      <w:r w:rsidRPr="005661ED">
        <w:t>64</w:t>
      </w:r>
      <w:r w:rsidR="0016097D" w:rsidRPr="005661ED">
        <w:t xml:space="preserve"> </w:t>
      </w:r>
      <w:r w:rsidRPr="005661ED">
        <w:t>bits</w:t>
      </w:r>
      <w:r w:rsidR="0016097D" w:rsidRPr="005661ED">
        <w:t xml:space="preserve"> </w:t>
      </w:r>
      <w:r w:rsidRPr="005661ED">
        <w:t>ou</w:t>
      </w:r>
      <w:r w:rsidR="0016097D" w:rsidRPr="005661ED">
        <w:t xml:space="preserve"> </w:t>
      </w:r>
      <w:r w:rsidRPr="005661ED">
        <w:t>Windows</w:t>
      </w:r>
      <w:r w:rsidR="0016097D" w:rsidRPr="005661ED">
        <w:t xml:space="preserve"> </w:t>
      </w:r>
      <w:r w:rsidRPr="005661ED">
        <w:t>11</w:t>
      </w:r>
      <w:r w:rsidR="0016097D" w:rsidRPr="005661ED">
        <w:t xml:space="preserve"> </w:t>
      </w:r>
      <w:r w:rsidRPr="005661ED">
        <w:t>Professional</w:t>
      </w:r>
      <w:r w:rsidR="0016097D" w:rsidRPr="005661ED">
        <w:t xml:space="preserve"> </w:t>
      </w:r>
      <w:r w:rsidRPr="005661ED">
        <w:t>64</w:t>
      </w:r>
      <w:r w:rsidR="0016097D" w:rsidRPr="005661ED">
        <w:t xml:space="preserve"> </w:t>
      </w:r>
      <w:r w:rsidRPr="005661ED">
        <w:t>bits</w:t>
      </w:r>
      <w:r w:rsidR="0016097D" w:rsidRPr="005661ED">
        <w:t xml:space="preserve"> </w:t>
      </w:r>
      <w:r w:rsidRPr="005661ED">
        <w:t>em</w:t>
      </w:r>
      <w:r w:rsidR="0016097D" w:rsidRPr="005661ED">
        <w:t xml:space="preserve"> </w:t>
      </w:r>
      <w:r w:rsidRPr="005661ED">
        <w:t>Português</w:t>
      </w:r>
      <w:r w:rsidR="0016097D" w:rsidRPr="005661ED">
        <w:t xml:space="preserve"> </w:t>
      </w:r>
      <w:r w:rsidRPr="005661ED">
        <w:t>do</w:t>
      </w:r>
      <w:r w:rsidR="0016097D" w:rsidRPr="005661ED">
        <w:t xml:space="preserve"> </w:t>
      </w:r>
      <w:r w:rsidRPr="005661ED">
        <w:t>Brasil,</w:t>
      </w:r>
      <w:r w:rsidR="0016097D" w:rsidRPr="005661ED">
        <w:t xml:space="preserve"> </w:t>
      </w:r>
      <w:r w:rsidRPr="005661ED">
        <w:t>na</w:t>
      </w:r>
      <w:r w:rsidR="0016097D" w:rsidRPr="005661ED">
        <w:t xml:space="preserve"> </w:t>
      </w:r>
      <w:r w:rsidRPr="005661ED">
        <w:t>modalidade</w:t>
      </w:r>
      <w:r w:rsidR="0016097D" w:rsidRPr="005661ED">
        <w:t xml:space="preserve"> </w:t>
      </w:r>
      <w:r w:rsidRPr="005661ED">
        <w:t>OEM,</w:t>
      </w:r>
      <w:r w:rsidR="0016097D" w:rsidRPr="005661ED">
        <w:t xml:space="preserve"> </w:t>
      </w:r>
      <w:r w:rsidRPr="005661ED">
        <w:t>com</w:t>
      </w:r>
      <w:r w:rsidR="0016097D" w:rsidRPr="005661ED">
        <w:t xml:space="preserve"> </w:t>
      </w:r>
      <w:r w:rsidRPr="005661ED">
        <w:t>a</w:t>
      </w:r>
      <w:r w:rsidR="0016097D" w:rsidRPr="005661ED">
        <w:t xml:space="preserve"> </w:t>
      </w:r>
      <w:r w:rsidRPr="005661ED">
        <w:t>respectiva</w:t>
      </w:r>
      <w:r w:rsidR="0016097D" w:rsidRPr="005661ED">
        <w:t xml:space="preserve"> </w:t>
      </w:r>
      <w:r w:rsidRPr="005661ED">
        <w:t>chave</w:t>
      </w:r>
      <w:r w:rsidR="0016097D" w:rsidRPr="005661ED">
        <w:t xml:space="preserve"> </w:t>
      </w:r>
      <w:r w:rsidRPr="005661ED">
        <w:t>de</w:t>
      </w:r>
      <w:r w:rsidR="0016097D" w:rsidRPr="005661ED">
        <w:t xml:space="preserve"> </w:t>
      </w:r>
      <w:r w:rsidRPr="005661ED">
        <w:t>ativação</w:t>
      </w:r>
      <w:r w:rsidR="0016097D" w:rsidRPr="005661ED">
        <w:t xml:space="preserve"> </w:t>
      </w:r>
      <w:r w:rsidRPr="005661ED">
        <w:t>gravada</w:t>
      </w:r>
      <w:r w:rsidR="0016097D" w:rsidRPr="005661ED">
        <w:t xml:space="preserve"> </w:t>
      </w:r>
      <w:r w:rsidRPr="005661ED">
        <w:t>na</w:t>
      </w:r>
      <w:r w:rsidR="0016097D" w:rsidRPr="005661ED">
        <w:t xml:space="preserve"> </w:t>
      </w:r>
      <w:r w:rsidRPr="005661ED">
        <w:t>memória</w:t>
      </w:r>
      <w:r w:rsidR="0016097D" w:rsidRPr="005661ED">
        <w:t xml:space="preserve"> </w:t>
      </w:r>
      <w:r w:rsidRPr="005661ED">
        <w:t>flash</w:t>
      </w:r>
      <w:r w:rsidR="0016097D" w:rsidRPr="005661ED">
        <w:t xml:space="preserve"> </w:t>
      </w:r>
      <w:r w:rsidRPr="005661ED">
        <w:t>da</w:t>
      </w:r>
      <w:r w:rsidR="0016097D" w:rsidRPr="005661ED">
        <w:t xml:space="preserve"> </w:t>
      </w:r>
      <w:r w:rsidRPr="005661ED">
        <w:t>BIOS,</w:t>
      </w:r>
      <w:r w:rsidR="0016097D" w:rsidRPr="005661ED">
        <w:t xml:space="preserve"> </w:t>
      </w:r>
      <w:r w:rsidRPr="005661ED">
        <w:t>reconhecida</w:t>
      </w:r>
      <w:r w:rsidR="0016097D" w:rsidRPr="005661ED">
        <w:t xml:space="preserve"> </w:t>
      </w:r>
      <w:r w:rsidRPr="005661ED">
        <w:t>automaticamente</w:t>
      </w:r>
      <w:r w:rsidR="0016097D" w:rsidRPr="005661ED">
        <w:t xml:space="preserve"> </w:t>
      </w:r>
      <w:r w:rsidRPr="005661ED">
        <w:t>na</w:t>
      </w:r>
      <w:r w:rsidR="0016097D" w:rsidRPr="005661ED">
        <w:t xml:space="preserve"> </w:t>
      </w:r>
      <w:r w:rsidRPr="005661ED">
        <w:t>instalação</w:t>
      </w:r>
      <w:r w:rsidR="0016097D" w:rsidRPr="005661ED">
        <w:t xml:space="preserve"> </w:t>
      </w:r>
      <w:r w:rsidRPr="005661ED">
        <w:t>do</w:t>
      </w:r>
      <w:r w:rsidR="0016097D" w:rsidRPr="005661ED">
        <w:t xml:space="preserve"> </w:t>
      </w:r>
      <w:r w:rsidRPr="005661ED">
        <w:t>Sistema</w:t>
      </w:r>
      <w:r w:rsidR="0016097D" w:rsidRPr="005661ED">
        <w:t xml:space="preserve"> </w:t>
      </w:r>
      <w:r w:rsidRPr="005661ED">
        <w:t>Operacional</w:t>
      </w:r>
      <w:r w:rsidR="0016097D" w:rsidRPr="005661ED">
        <w:t xml:space="preserve"> </w:t>
      </w:r>
      <w:r w:rsidRPr="005661ED">
        <w:t>e</w:t>
      </w:r>
      <w:r w:rsidR="0016097D" w:rsidRPr="005661ED">
        <w:t xml:space="preserve"> </w:t>
      </w:r>
      <w:r w:rsidRPr="005661ED">
        <w:t>acompanhado</w:t>
      </w:r>
      <w:r w:rsidR="0016097D" w:rsidRPr="005661ED">
        <w:t xml:space="preserve"> </w:t>
      </w:r>
      <w:r w:rsidRPr="005661ED">
        <w:t>da</w:t>
      </w:r>
      <w:r w:rsidR="0016097D" w:rsidRPr="005661ED">
        <w:t xml:space="preserve"> </w:t>
      </w:r>
      <w:r w:rsidRPr="005661ED">
        <w:t>respectiva</w:t>
      </w:r>
      <w:r w:rsidR="0016097D" w:rsidRPr="005661ED">
        <w:t xml:space="preserve"> </w:t>
      </w:r>
      <w:r w:rsidRPr="005661ED">
        <w:t>documentação;</w:t>
      </w:r>
    </w:p>
    <w:p w14:paraId="274040BF" w14:textId="77777777" w:rsidR="0002061A" w:rsidRPr="005661ED" w:rsidRDefault="0002061A" w:rsidP="00966506">
      <w:pPr>
        <w:pStyle w:val="Ttulo3"/>
      </w:pPr>
      <w:r w:rsidRPr="005661ED">
        <w:t>O</w:t>
      </w:r>
      <w:r w:rsidR="0016097D" w:rsidRPr="005661ED">
        <w:t xml:space="preserve"> </w:t>
      </w:r>
      <w:r w:rsidRPr="005661ED">
        <w:t>fabricante</w:t>
      </w:r>
      <w:r w:rsidR="0016097D" w:rsidRPr="005661ED">
        <w:t xml:space="preserve"> </w:t>
      </w:r>
      <w:r w:rsidRPr="005661ED">
        <w:t>deve</w:t>
      </w:r>
      <w:r w:rsidR="0016097D" w:rsidRPr="005661ED">
        <w:t xml:space="preserve"> </w:t>
      </w:r>
      <w:r w:rsidRPr="005661ED">
        <w:t>disponibilizar</w:t>
      </w:r>
      <w:r w:rsidR="0016097D" w:rsidRPr="005661ED">
        <w:t xml:space="preserve"> </w:t>
      </w:r>
      <w:r w:rsidRPr="005661ED">
        <w:t>website</w:t>
      </w:r>
      <w:r w:rsidR="0016097D" w:rsidRPr="005661ED">
        <w:t xml:space="preserve"> </w:t>
      </w:r>
      <w:r w:rsidRPr="005661ED">
        <w:t>para</w:t>
      </w:r>
      <w:r w:rsidR="0016097D" w:rsidRPr="005661ED">
        <w:t xml:space="preserve"> </w:t>
      </w:r>
      <w:r w:rsidRPr="005661ED">
        <w:t>download</w:t>
      </w:r>
      <w:r w:rsidR="0016097D" w:rsidRPr="005661ED">
        <w:t xml:space="preserve"> </w:t>
      </w:r>
      <w:r w:rsidRPr="005661ED">
        <w:t>gratuito</w:t>
      </w:r>
      <w:r w:rsidR="0016097D" w:rsidRPr="005661ED">
        <w:t xml:space="preserve"> </w:t>
      </w:r>
      <w:r w:rsidRPr="005661ED">
        <w:t>de</w:t>
      </w:r>
      <w:r w:rsidR="0016097D" w:rsidRPr="005661ED">
        <w:t xml:space="preserve"> </w:t>
      </w:r>
      <w:r w:rsidRPr="005661ED">
        <w:t>todos</w:t>
      </w:r>
      <w:r w:rsidR="0016097D" w:rsidRPr="005661ED">
        <w:t xml:space="preserve"> </w:t>
      </w:r>
      <w:r w:rsidRPr="005661ED">
        <w:t>os</w:t>
      </w:r>
      <w:r w:rsidR="0016097D" w:rsidRPr="005661ED">
        <w:t xml:space="preserve"> </w:t>
      </w:r>
      <w:r w:rsidRPr="005661ED">
        <w:t>drivers</w:t>
      </w:r>
      <w:r w:rsidR="0016097D" w:rsidRPr="005661ED">
        <w:t xml:space="preserve"> </w:t>
      </w:r>
      <w:r w:rsidRPr="005661ED">
        <w:t>de</w:t>
      </w:r>
      <w:r w:rsidR="0016097D" w:rsidRPr="005661ED">
        <w:t xml:space="preserve"> </w:t>
      </w:r>
      <w:r w:rsidRPr="005661ED">
        <w:t>dispositivos,</w:t>
      </w:r>
      <w:r w:rsidR="0016097D" w:rsidRPr="005661ED">
        <w:t xml:space="preserve"> </w:t>
      </w:r>
      <w:r w:rsidRPr="005661ED">
        <w:t>BIOS</w:t>
      </w:r>
      <w:r w:rsidR="0016097D" w:rsidRPr="005661ED">
        <w:t xml:space="preserve"> </w:t>
      </w:r>
      <w:r w:rsidRPr="005661ED">
        <w:t>e</w:t>
      </w:r>
      <w:r w:rsidR="0016097D" w:rsidRPr="005661ED">
        <w:t xml:space="preserve"> </w:t>
      </w:r>
      <w:r w:rsidRPr="005661ED">
        <w:t>firmwares</w:t>
      </w:r>
      <w:r w:rsidR="0016097D" w:rsidRPr="005661ED">
        <w:t xml:space="preserve"> </w:t>
      </w:r>
      <w:r w:rsidRPr="005661ED">
        <w:t>para</w:t>
      </w:r>
      <w:r w:rsidR="0016097D" w:rsidRPr="005661ED">
        <w:t xml:space="preserve"> </w:t>
      </w:r>
      <w:r w:rsidRPr="005661ED">
        <w:t>o</w:t>
      </w:r>
      <w:r w:rsidR="0016097D" w:rsidRPr="005661ED">
        <w:t xml:space="preserve"> </w:t>
      </w:r>
      <w:r w:rsidRPr="005661ED">
        <w:t>notebook</w:t>
      </w:r>
      <w:r w:rsidR="0016097D" w:rsidRPr="005661ED">
        <w:t xml:space="preserve"> </w:t>
      </w:r>
      <w:r w:rsidRPr="005661ED">
        <w:t>ofertado,</w:t>
      </w:r>
      <w:r w:rsidR="0016097D" w:rsidRPr="005661ED">
        <w:t xml:space="preserve"> </w:t>
      </w:r>
      <w:r w:rsidRPr="005661ED">
        <w:t>incluindo</w:t>
      </w:r>
      <w:r w:rsidR="0016097D" w:rsidRPr="005661ED">
        <w:t xml:space="preserve"> </w:t>
      </w:r>
      <w:r w:rsidRPr="005661ED">
        <w:t>correções</w:t>
      </w:r>
      <w:r w:rsidR="0016097D" w:rsidRPr="005661ED">
        <w:t xml:space="preserve"> </w:t>
      </w:r>
      <w:r w:rsidRPr="005661ED">
        <w:t>e</w:t>
      </w:r>
      <w:r w:rsidR="0016097D" w:rsidRPr="005661ED">
        <w:t xml:space="preserve"> </w:t>
      </w:r>
      <w:r w:rsidRPr="005661ED">
        <w:t>atualizações;</w:t>
      </w:r>
      <w:r w:rsidR="0016097D" w:rsidRPr="005661ED">
        <w:t xml:space="preserve"> </w:t>
      </w:r>
    </w:p>
    <w:p w14:paraId="6700B33B" w14:textId="77777777" w:rsidR="0002061A" w:rsidRPr="005661ED" w:rsidRDefault="0002061A" w:rsidP="00966506">
      <w:pPr>
        <w:pStyle w:val="Ttulo2"/>
        <w:rPr>
          <w:b/>
          <w:bCs w:val="0"/>
        </w:rPr>
      </w:pPr>
      <w:r w:rsidRPr="005661ED">
        <w:rPr>
          <w:b/>
          <w:bCs w:val="0"/>
        </w:rPr>
        <w:t>ITENS</w:t>
      </w:r>
      <w:r w:rsidR="0016097D" w:rsidRPr="005661ED">
        <w:rPr>
          <w:b/>
          <w:bCs w:val="0"/>
        </w:rPr>
        <w:t xml:space="preserve"> </w:t>
      </w:r>
      <w:r w:rsidRPr="005661ED">
        <w:rPr>
          <w:b/>
          <w:bCs w:val="0"/>
        </w:rPr>
        <w:t>AUXILIARES</w:t>
      </w:r>
    </w:p>
    <w:p w14:paraId="20E8C217" w14:textId="77777777" w:rsidR="0002061A" w:rsidRPr="005661ED" w:rsidRDefault="0002061A" w:rsidP="00966506">
      <w:pPr>
        <w:pStyle w:val="Ttulo3"/>
      </w:pPr>
      <w:r w:rsidRPr="005661ED">
        <w:t>Maleta</w:t>
      </w:r>
      <w:r w:rsidR="0016097D" w:rsidRPr="005661ED">
        <w:t xml:space="preserve"> </w:t>
      </w:r>
      <w:r w:rsidRPr="005661ED">
        <w:t>ou</w:t>
      </w:r>
      <w:r w:rsidR="0016097D" w:rsidRPr="005661ED">
        <w:t xml:space="preserve"> </w:t>
      </w:r>
      <w:r w:rsidRPr="005661ED">
        <w:t>Mochila</w:t>
      </w:r>
      <w:r w:rsidR="0016097D" w:rsidRPr="005661ED">
        <w:t xml:space="preserve"> </w:t>
      </w:r>
      <w:r w:rsidRPr="005661ED">
        <w:t>na</w:t>
      </w:r>
      <w:r w:rsidR="0016097D" w:rsidRPr="005661ED">
        <w:t xml:space="preserve"> </w:t>
      </w:r>
      <w:r w:rsidRPr="005661ED">
        <w:t>cor</w:t>
      </w:r>
      <w:r w:rsidR="0016097D" w:rsidRPr="005661ED">
        <w:t xml:space="preserve"> </w:t>
      </w:r>
      <w:r w:rsidRPr="005661ED">
        <w:t>preta</w:t>
      </w:r>
      <w:r w:rsidR="0016097D" w:rsidRPr="005661ED">
        <w:t xml:space="preserve"> </w:t>
      </w:r>
      <w:r w:rsidRPr="005661ED">
        <w:t>ou</w:t>
      </w:r>
      <w:r w:rsidR="0016097D" w:rsidRPr="005661ED">
        <w:t xml:space="preserve"> </w:t>
      </w:r>
      <w:r w:rsidRPr="005661ED">
        <w:t>cinza,</w:t>
      </w:r>
      <w:r w:rsidR="0016097D" w:rsidRPr="005661ED">
        <w:t xml:space="preserve"> </w:t>
      </w:r>
      <w:r w:rsidRPr="005661ED">
        <w:t>material</w:t>
      </w:r>
      <w:r w:rsidR="0016097D" w:rsidRPr="005661ED">
        <w:t xml:space="preserve"> </w:t>
      </w:r>
      <w:r w:rsidRPr="005661ED">
        <w:t>original</w:t>
      </w:r>
      <w:r w:rsidR="0016097D" w:rsidRPr="005661ED">
        <w:t xml:space="preserve"> </w:t>
      </w:r>
      <w:r w:rsidRPr="005661ED">
        <w:t>da</w:t>
      </w:r>
      <w:r w:rsidR="0016097D" w:rsidRPr="005661ED">
        <w:t xml:space="preserve"> </w:t>
      </w:r>
      <w:r w:rsidRPr="005661ED">
        <w:t>mesma</w:t>
      </w:r>
      <w:r w:rsidR="0016097D" w:rsidRPr="005661ED">
        <w:t xml:space="preserve"> </w:t>
      </w:r>
      <w:r w:rsidRPr="005661ED">
        <w:t>marca</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com</w:t>
      </w:r>
      <w:r w:rsidR="0016097D" w:rsidRPr="005661ED">
        <w:t xml:space="preserve"> </w:t>
      </w:r>
      <w:r w:rsidRPr="005661ED">
        <w:t>tamanho</w:t>
      </w:r>
      <w:r w:rsidR="0016097D" w:rsidRPr="005661ED">
        <w:t xml:space="preserve"> </w:t>
      </w:r>
      <w:r w:rsidRPr="005661ED">
        <w:t>compatível</w:t>
      </w:r>
      <w:r w:rsidR="0016097D" w:rsidRPr="005661ED">
        <w:t xml:space="preserve"> </w:t>
      </w:r>
      <w:r w:rsidRPr="005661ED">
        <w:t>com</w:t>
      </w:r>
      <w:r w:rsidR="0016097D" w:rsidRPr="005661ED">
        <w:t xml:space="preserve"> </w:t>
      </w:r>
      <w:r w:rsidRPr="005661ED">
        <w:t>o</w:t>
      </w:r>
      <w:r w:rsidR="0016097D" w:rsidRPr="005661ED">
        <w:t xml:space="preserve"> </w:t>
      </w:r>
      <w:r w:rsidRPr="005661ED">
        <w:t>equipamento,</w:t>
      </w:r>
      <w:r w:rsidR="0016097D" w:rsidRPr="005661ED">
        <w:t xml:space="preserve"> </w:t>
      </w:r>
      <w:r w:rsidRPr="005661ED">
        <w:t>que</w:t>
      </w:r>
      <w:r w:rsidR="0016097D" w:rsidRPr="005661ED">
        <w:t xml:space="preserve"> </w:t>
      </w:r>
      <w:r w:rsidRPr="005661ED">
        <w:t>acomode</w:t>
      </w:r>
      <w:r w:rsidR="0016097D" w:rsidRPr="005661ED">
        <w:t xml:space="preserve"> </w:t>
      </w:r>
      <w:r w:rsidRPr="005661ED">
        <w:t>todos</w:t>
      </w:r>
      <w:r w:rsidR="0016097D" w:rsidRPr="005661ED">
        <w:t xml:space="preserve"> </w:t>
      </w:r>
      <w:r w:rsidRPr="005661ED">
        <w:t>os</w:t>
      </w:r>
      <w:r w:rsidR="0016097D" w:rsidRPr="005661ED">
        <w:t xml:space="preserve"> </w:t>
      </w:r>
      <w:r w:rsidRPr="005661ED">
        <w:t>dispositivos</w:t>
      </w:r>
      <w:r w:rsidR="0016097D" w:rsidRPr="005661ED">
        <w:t xml:space="preserve"> </w:t>
      </w:r>
      <w:r w:rsidRPr="005661ED">
        <w:t>integrantes</w:t>
      </w:r>
      <w:r w:rsidR="0016097D" w:rsidRPr="005661ED">
        <w:t xml:space="preserve"> </w:t>
      </w:r>
      <w:r w:rsidRPr="005661ED">
        <w:t>do</w:t>
      </w:r>
      <w:r w:rsidR="0016097D" w:rsidRPr="005661ED">
        <w:t xml:space="preserve"> </w:t>
      </w:r>
      <w:r w:rsidRPr="005661ED">
        <w:t>conjunto</w:t>
      </w:r>
      <w:r w:rsidR="0016097D" w:rsidRPr="005661ED">
        <w:t xml:space="preserve"> </w:t>
      </w:r>
      <w:r w:rsidRPr="005661ED">
        <w:t>(notebook,</w:t>
      </w:r>
      <w:r w:rsidR="0016097D" w:rsidRPr="005661ED">
        <w:t xml:space="preserve"> </w:t>
      </w:r>
      <w:r w:rsidRPr="005661ED">
        <w:t>mouse</w:t>
      </w:r>
      <w:r w:rsidR="0016097D" w:rsidRPr="005661ED">
        <w:t xml:space="preserve"> </w:t>
      </w:r>
      <w:r w:rsidRPr="005661ED">
        <w:t>e</w:t>
      </w:r>
      <w:r w:rsidR="0016097D" w:rsidRPr="005661ED">
        <w:t xml:space="preserve"> </w:t>
      </w:r>
      <w:r w:rsidRPr="005661ED">
        <w:t>carregador).</w:t>
      </w:r>
      <w:r w:rsidR="0016097D" w:rsidRPr="005661ED">
        <w:t xml:space="preserve"> </w:t>
      </w:r>
      <w:r w:rsidRPr="005661ED">
        <w:t>Alça</w:t>
      </w:r>
      <w:r w:rsidR="0016097D" w:rsidRPr="005661ED">
        <w:t xml:space="preserve"> </w:t>
      </w:r>
      <w:r w:rsidRPr="005661ED">
        <w:t>para</w:t>
      </w:r>
      <w:r w:rsidR="0016097D" w:rsidRPr="005661ED">
        <w:t xml:space="preserve"> </w:t>
      </w:r>
      <w:r w:rsidRPr="005661ED">
        <w:t>fixação</w:t>
      </w:r>
      <w:r w:rsidR="0016097D" w:rsidRPr="005661ED">
        <w:t xml:space="preserve"> </w:t>
      </w:r>
      <w:r w:rsidRPr="005661ED">
        <w:t>do</w:t>
      </w:r>
      <w:r w:rsidR="0016097D" w:rsidRPr="005661ED">
        <w:t xml:space="preserve"> </w:t>
      </w:r>
      <w:r w:rsidRPr="005661ED">
        <w:t>notebook</w:t>
      </w:r>
      <w:r w:rsidR="0016097D" w:rsidRPr="005661ED">
        <w:t xml:space="preserve"> </w:t>
      </w:r>
      <w:r w:rsidRPr="005661ED">
        <w:t>no</w:t>
      </w:r>
      <w:r w:rsidR="0016097D" w:rsidRPr="005661ED">
        <w:t xml:space="preserve"> </w:t>
      </w:r>
      <w:r w:rsidRPr="005661ED">
        <w:t>interior</w:t>
      </w:r>
      <w:r w:rsidR="0016097D" w:rsidRPr="005661ED">
        <w:t xml:space="preserve"> </w:t>
      </w:r>
      <w:r w:rsidRPr="005661ED">
        <w:t>da</w:t>
      </w:r>
      <w:r w:rsidR="0016097D" w:rsidRPr="005661ED">
        <w:t xml:space="preserve"> </w:t>
      </w:r>
      <w:r w:rsidRPr="005661ED">
        <w:t>maleta/mochila.</w:t>
      </w:r>
      <w:r w:rsidR="0016097D" w:rsidRPr="005661ED">
        <w:t xml:space="preserve"> </w:t>
      </w:r>
      <w:r w:rsidRPr="005661ED">
        <w:t>Divisores</w:t>
      </w:r>
      <w:r w:rsidR="0016097D" w:rsidRPr="005661ED">
        <w:t xml:space="preserve"> </w:t>
      </w:r>
      <w:r w:rsidRPr="005661ED">
        <w:t>internos</w:t>
      </w:r>
      <w:r w:rsidR="0016097D" w:rsidRPr="005661ED">
        <w:t xml:space="preserve"> </w:t>
      </w:r>
      <w:r w:rsidRPr="005661ED">
        <w:t>de</w:t>
      </w:r>
      <w:r w:rsidR="0016097D" w:rsidRPr="005661ED">
        <w:t xml:space="preserve"> </w:t>
      </w:r>
      <w:r w:rsidRPr="005661ED">
        <w:t>compartimento</w:t>
      </w:r>
      <w:r w:rsidR="0016097D" w:rsidRPr="005661ED">
        <w:t xml:space="preserve"> </w:t>
      </w:r>
      <w:r w:rsidRPr="005661ED">
        <w:t>acolchoados.</w:t>
      </w:r>
      <w:r w:rsidR="0016097D" w:rsidRPr="005661ED">
        <w:t xml:space="preserve"> </w:t>
      </w:r>
    </w:p>
    <w:p w14:paraId="1C6AB62A" w14:textId="77777777" w:rsidR="0002061A" w:rsidRPr="005661ED" w:rsidRDefault="0002061A" w:rsidP="00966506">
      <w:pPr>
        <w:pStyle w:val="Ttulo3"/>
      </w:pPr>
      <w:r w:rsidRPr="005661ED">
        <w:t>Mouse</w:t>
      </w:r>
      <w:r w:rsidR="0016097D" w:rsidRPr="005661ED">
        <w:t xml:space="preserve"> </w:t>
      </w:r>
      <w:r w:rsidRPr="005661ED">
        <w:t>Óptico</w:t>
      </w:r>
      <w:r w:rsidR="0016097D" w:rsidRPr="005661ED">
        <w:t xml:space="preserve"> </w:t>
      </w:r>
      <w:r w:rsidRPr="005661ED">
        <w:t>USB</w:t>
      </w:r>
      <w:r w:rsidR="0016097D" w:rsidRPr="005661ED">
        <w:t xml:space="preserve"> </w:t>
      </w:r>
      <w:r w:rsidRPr="005661ED">
        <w:t>ambidestro,</w:t>
      </w:r>
      <w:r w:rsidR="0016097D" w:rsidRPr="005661ED">
        <w:t xml:space="preserve"> </w:t>
      </w:r>
      <w:r w:rsidRPr="005661ED">
        <w:t>na</w:t>
      </w:r>
      <w:r w:rsidR="0016097D" w:rsidRPr="005661ED">
        <w:t xml:space="preserve"> </w:t>
      </w:r>
      <w:r w:rsidRPr="005661ED">
        <w:t>cor</w:t>
      </w:r>
      <w:r w:rsidR="0016097D" w:rsidRPr="005661ED">
        <w:t xml:space="preserve"> </w:t>
      </w:r>
      <w:r w:rsidRPr="005661ED">
        <w:t>predominante</w:t>
      </w:r>
      <w:r w:rsidR="0016097D" w:rsidRPr="005661ED">
        <w:t xml:space="preserve"> </w:t>
      </w:r>
      <w:r w:rsidRPr="005661ED">
        <w:t>preta,</w:t>
      </w:r>
      <w:r w:rsidR="0016097D" w:rsidRPr="005661ED">
        <w:t xml:space="preserve"> </w:t>
      </w:r>
      <w:r w:rsidRPr="005661ED">
        <w:t>da</w:t>
      </w:r>
      <w:r w:rsidR="0016097D" w:rsidRPr="005661ED">
        <w:t xml:space="preserve"> </w:t>
      </w:r>
      <w:r w:rsidRPr="005661ED">
        <w:t>mesma</w:t>
      </w:r>
      <w:r w:rsidR="0016097D" w:rsidRPr="005661ED">
        <w:t xml:space="preserve"> </w:t>
      </w:r>
      <w:r w:rsidRPr="005661ED">
        <w:t>marca</w:t>
      </w:r>
      <w:r w:rsidR="0016097D" w:rsidRPr="005661ED">
        <w:t xml:space="preserve"> </w:t>
      </w:r>
      <w:r w:rsidRPr="005661ED">
        <w:t>do</w:t>
      </w:r>
      <w:r w:rsidR="0016097D" w:rsidRPr="005661ED">
        <w:t xml:space="preserve"> </w:t>
      </w:r>
      <w:r w:rsidRPr="005661ED">
        <w:t>fabricante,</w:t>
      </w:r>
      <w:r w:rsidR="0016097D" w:rsidRPr="005661ED">
        <w:t xml:space="preserve"> </w:t>
      </w:r>
      <w:r w:rsidRPr="005661ED">
        <w:t>resolução</w:t>
      </w:r>
      <w:r w:rsidR="0016097D" w:rsidRPr="005661ED">
        <w:t xml:space="preserve"> </w:t>
      </w:r>
      <w:r w:rsidRPr="005661ED">
        <w:t>mínima</w:t>
      </w:r>
      <w:r w:rsidR="0016097D" w:rsidRPr="005661ED">
        <w:t xml:space="preserve"> </w:t>
      </w:r>
      <w:r w:rsidRPr="005661ED">
        <w:t>de</w:t>
      </w:r>
      <w:r w:rsidR="0016097D" w:rsidRPr="005661ED">
        <w:t xml:space="preserve"> </w:t>
      </w:r>
      <w:r w:rsidRPr="005661ED">
        <w:t>800</w:t>
      </w:r>
      <w:r w:rsidR="0016097D" w:rsidRPr="005661ED">
        <w:t xml:space="preserve"> </w:t>
      </w:r>
      <w:r w:rsidRPr="005661ED">
        <w:t>dpi</w:t>
      </w:r>
      <w:r w:rsidR="0016097D" w:rsidRPr="005661ED">
        <w:t xml:space="preserve"> </w:t>
      </w:r>
      <w:r w:rsidRPr="005661ED">
        <w:t>e</w:t>
      </w:r>
      <w:r w:rsidR="0016097D" w:rsidRPr="005661ED">
        <w:t xml:space="preserve"> </w:t>
      </w:r>
      <w:r w:rsidRPr="005661ED">
        <w:t>com</w:t>
      </w:r>
      <w:r w:rsidR="0016097D" w:rsidRPr="005661ED">
        <w:t xml:space="preserve"> </w:t>
      </w:r>
      <w:r w:rsidRPr="005661ED">
        <w:t>dois</w:t>
      </w:r>
      <w:r w:rsidR="0016097D" w:rsidRPr="005661ED">
        <w:t xml:space="preserve"> </w:t>
      </w:r>
      <w:r w:rsidRPr="005661ED">
        <w:t>botões</w:t>
      </w:r>
      <w:r w:rsidR="0016097D" w:rsidRPr="005661ED">
        <w:t xml:space="preserve"> </w:t>
      </w:r>
      <w:r w:rsidRPr="005661ED">
        <w:t>e</w:t>
      </w:r>
      <w:r w:rsidR="0016097D" w:rsidRPr="005661ED">
        <w:t xml:space="preserve"> </w:t>
      </w:r>
      <w:r w:rsidRPr="005661ED">
        <w:t>scroll.</w:t>
      </w:r>
    </w:p>
    <w:p w14:paraId="44DB1983" w14:textId="77777777" w:rsidR="0002061A" w:rsidRPr="005661ED" w:rsidRDefault="0002061A" w:rsidP="00966506">
      <w:pPr>
        <w:pStyle w:val="Ttulo2"/>
        <w:rPr>
          <w:b/>
          <w:bCs w:val="0"/>
        </w:rPr>
      </w:pPr>
      <w:r w:rsidRPr="005661ED">
        <w:rPr>
          <w:b/>
          <w:bCs w:val="0"/>
        </w:rPr>
        <w:t>CONSTRUÇÃO</w:t>
      </w:r>
      <w:bookmarkStart w:id="1" w:name="_Hlk65830862"/>
    </w:p>
    <w:p w14:paraId="246E8F88" w14:textId="77777777" w:rsidR="0002061A" w:rsidRPr="005661ED" w:rsidRDefault="0002061A" w:rsidP="00966506">
      <w:pPr>
        <w:pStyle w:val="Ttulo3"/>
      </w:pPr>
      <w:r w:rsidRPr="005661ED">
        <w:t>Peso</w:t>
      </w:r>
      <w:r w:rsidR="0016097D" w:rsidRPr="005661ED">
        <w:t xml:space="preserve"> </w:t>
      </w:r>
      <w:r w:rsidRPr="005661ED">
        <w:t>aproximado:</w:t>
      </w:r>
      <w:r w:rsidR="0016097D" w:rsidRPr="005661ED">
        <w:t xml:space="preserve"> </w:t>
      </w:r>
      <w:r w:rsidRPr="005661ED">
        <w:t>Igual</w:t>
      </w:r>
      <w:r w:rsidR="0016097D" w:rsidRPr="005661ED">
        <w:t xml:space="preserve"> </w:t>
      </w:r>
      <w:r w:rsidRPr="005661ED">
        <w:t>ou</w:t>
      </w:r>
      <w:r w:rsidR="0016097D" w:rsidRPr="005661ED">
        <w:t xml:space="preserve"> </w:t>
      </w:r>
      <w:r w:rsidRPr="005661ED">
        <w:t>inferior</w:t>
      </w:r>
      <w:r w:rsidR="0016097D" w:rsidRPr="005661ED">
        <w:t xml:space="preserve"> </w:t>
      </w:r>
      <w:r w:rsidRPr="005661ED">
        <w:t>a</w:t>
      </w:r>
      <w:r w:rsidR="0016097D" w:rsidRPr="005661ED">
        <w:t xml:space="preserve"> </w:t>
      </w:r>
      <w:r w:rsidRPr="005661ED">
        <w:t>1,600kg</w:t>
      </w:r>
      <w:r w:rsidR="0016097D" w:rsidRPr="005661ED">
        <w:t xml:space="preserve"> </w:t>
      </w:r>
      <w:r w:rsidRPr="005661ED">
        <w:t>(um</w:t>
      </w:r>
      <w:r w:rsidR="0016097D" w:rsidRPr="005661ED">
        <w:t xml:space="preserve"> </w:t>
      </w:r>
      <w:r w:rsidRPr="005661ED">
        <w:t>quilo,</w:t>
      </w:r>
      <w:r w:rsidR="0016097D" w:rsidRPr="005661ED">
        <w:t xml:space="preserve"> </w:t>
      </w:r>
      <w:r w:rsidRPr="005661ED">
        <w:t>seiscentos</w:t>
      </w:r>
      <w:r w:rsidR="0016097D" w:rsidRPr="005661ED">
        <w:t xml:space="preserve"> </w:t>
      </w:r>
      <w:r w:rsidRPr="005661ED">
        <w:t>gramas)</w:t>
      </w:r>
      <w:r w:rsidR="0016097D" w:rsidRPr="005661ED">
        <w:t xml:space="preserve"> </w:t>
      </w:r>
      <w:r w:rsidRPr="005661ED">
        <w:t>incluindo</w:t>
      </w:r>
      <w:r w:rsidR="0016097D" w:rsidRPr="005661ED">
        <w:t xml:space="preserve"> </w:t>
      </w:r>
      <w:r w:rsidRPr="005661ED">
        <w:t>a</w:t>
      </w:r>
      <w:r w:rsidR="0016097D" w:rsidRPr="005661ED">
        <w:t xml:space="preserve"> </w:t>
      </w:r>
      <w:r w:rsidRPr="005661ED">
        <w:t>bateria</w:t>
      </w:r>
      <w:r w:rsidR="0016097D" w:rsidRPr="005661ED">
        <w:t xml:space="preserve"> </w:t>
      </w:r>
      <w:r w:rsidRPr="005661ED">
        <w:t>com</w:t>
      </w:r>
      <w:r w:rsidR="0016097D" w:rsidRPr="005661ED">
        <w:t xml:space="preserve"> </w:t>
      </w:r>
      <w:r w:rsidRPr="005661ED">
        <w:t>variação</w:t>
      </w:r>
      <w:r w:rsidR="0016097D" w:rsidRPr="005661ED">
        <w:t xml:space="preserve"> </w:t>
      </w:r>
      <w:r w:rsidRPr="005661ED">
        <w:t>máxima</w:t>
      </w:r>
      <w:r w:rsidR="0016097D" w:rsidRPr="005661ED">
        <w:t xml:space="preserve"> </w:t>
      </w:r>
      <w:r w:rsidRPr="005661ED">
        <w:t>de</w:t>
      </w:r>
      <w:r w:rsidR="0016097D" w:rsidRPr="005661ED">
        <w:t xml:space="preserve"> </w:t>
      </w:r>
      <w:r w:rsidRPr="005661ED">
        <w:t>até</w:t>
      </w:r>
      <w:r w:rsidR="0016097D" w:rsidRPr="005661ED">
        <w:t xml:space="preserve"> </w:t>
      </w:r>
      <w:r w:rsidRPr="005661ED">
        <w:t>+10%</w:t>
      </w:r>
      <w:r w:rsidR="0016097D" w:rsidRPr="005661ED">
        <w:t xml:space="preserve"> </w:t>
      </w:r>
      <w:r w:rsidRPr="005661ED">
        <w:t>(mais</w:t>
      </w:r>
      <w:r w:rsidR="0016097D" w:rsidRPr="005661ED">
        <w:t xml:space="preserve"> </w:t>
      </w:r>
      <w:r w:rsidRPr="005661ED">
        <w:t>dez</w:t>
      </w:r>
      <w:r w:rsidR="0016097D" w:rsidRPr="005661ED">
        <w:t xml:space="preserve"> </w:t>
      </w:r>
      <w:r w:rsidRPr="005661ED">
        <w:t>por</w:t>
      </w:r>
      <w:r w:rsidR="0016097D" w:rsidRPr="005661ED">
        <w:t xml:space="preserve"> </w:t>
      </w:r>
      <w:r w:rsidRPr="005661ED">
        <w:t>cento)</w:t>
      </w:r>
      <w:bookmarkStart w:id="2" w:name="_Hlk65595244"/>
      <w:bookmarkEnd w:id="1"/>
      <w:r w:rsidRPr="005661ED">
        <w:t>.</w:t>
      </w:r>
    </w:p>
    <w:p w14:paraId="40851F2F" w14:textId="77777777" w:rsidR="0002061A" w:rsidRPr="005661ED" w:rsidRDefault="0002061A" w:rsidP="00966506">
      <w:pPr>
        <w:pStyle w:val="Ttulo3"/>
      </w:pPr>
      <w:r w:rsidRPr="005661ED">
        <w:t>Bateria</w:t>
      </w:r>
      <w:r w:rsidR="0016097D" w:rsidRPr="005661ED">
        <w:t xml:space="preserve"> </w:t>
      </w:r>
      <w:r w:rsidRPr="005661ED">
        <w:t>de</w:t>
      </w:r>
      <w:r w:rsidR="0016097D" w:rsidRPr="005661ED">
        <w:t xml:space="preserve"> </w:t>
      </w:r>
      <w:r w:rsidRPr="005661ED">
        <w:t>Lítio-ion,</w:t>
      </w:r>
      <w:r w:rsidR="0016097D" w:rsidRPr="005661ED">
        <w:t xml:space="preserve"> </w:t>
      </w:r>
      <w:r w:rsidRPr="005661ED">
        <w:t>com</w:t>
      </w:r>
      <w:r w:rsidR="0016097D" w:rsidRPr="005661ED">
        <w:t xml:space="preserve"> </w:t>
      </w:r>
      <w:r w:rsidRPr="005661ED">
        <w:t>capacidade</w:t>
      </w:r>
      <w:r w:rsidR="0016097D" w:rsidRPr="005661ED">
        <w:t xml:space="preserve"> </w:t>
      </w:r>
      <w:r w:rsidRPr="005661ED">
        <w:t>mínima</w:t>
      </w:r>
      <w:r w:rsidR="0016097D" w:rsidRPr="005661ED">
        <w:t xml:space="preserve"> </w:t>
      </w:r>
      <w:r w:rsidRPr="005661ED">
        <w:t>de</w:t>
      </w:r>
      <w:r w:rsidR="0016097D" w:rsidRPr="005661ED">
        <w:t xml:space="preserve"> </w:t>
      </w:r>
      <w:r w:rsidRPr="005661ED">
        <w:t>45wh</w:t>
      </w:r>
      <w:r w:rsidR="0016097D" w:rsidRPr="005661ED">
        <w:t xml:space="preserve"> </w:t>
      </w:r>
      <w:r w:rsidRPr="005661ED">
        <w:t>(watts/hora)</w:t>
      </w:r>
      <w:r w:rsidR="0016097D" w:rsidRPr="005661ED">
        <w:t xml:space="preserve"> </w:t>
      </w:r>
      <w:r w:rsidRPr="005661ED">
        <w:t>com</w:t>
      </w:r>
      <w:r w:rsidR="0016097D" w:rsidRPr="005661ED">
        <w:t xml:space="preserve"> </w:t>
      </w:r>
      <w:r w:rsidRPr="005661ED">
        <w:t>autonomia</w:t>
      </w:r>
      <w:r w:rsidR="0016097D" w:rsidRPr="005661ED">
        <w:t xml:space="preserve"> </w:t>
      </w:r>
      <w:r w:rsidRPr="005661ED">
        <w:t>de</w:t>
      </w:r>
      <w:r w:rsidR="0016097D" w:rsidRPr="005661ED">
        <w:t xml:space="preserve"> </w:t>
      </w:r>
      <w:r w:rsidRPr="005661ED">
        <w:t>pelo</w:t>
      </w:r>
      <w:r w:rsidR="0016097D" w:rsidRPr="005661ED">
        <w:t xml:space="preserve"> </w:t>
      </w:r>
      <w:r w:rsidRPr="005661ED">
        <w:t>menos</w:t>
      </w:r>
      <w:r w:rsidR="0016097D" w:rsidRPr="005661ED">
        <w:t xml:space="preserve"> </w:t>
      </w:r>
      <w:r w:rsidRPr="005661ED">
        <w:t>07</w:t>
      </w:r>
      <w:r w:rsidR="0016097D" w:rsidRPr="005661ED">
        <w:t xml:space="preserve"> </w:t>
      </w:r>
      <w:r w:rsidRPr="005661ED">
        <w:t>(sete)</w:t>
      </w:r>
      <w:r w:rsidR="0016097D" w:rsidRPr="005661ED">
        <w:t xml:space="preserve"> </w:t>
      </w:r>
      <w:r w:rsidRPr="005661ED">
        <w:t>horas</w:t>
      </w:r>
      <w:bookmarkEnd w:id="2"/>
      <w:r w:rsidRPr="005661ED">
        <w:t>.</w:t>
      </w:r>
    </w:p>
    <w:p w14:paraId="4E0A328D" w14:textId="77777777" w:rsidR="0002061A" w:rsidRPr="005661ED" w:rsidRDefault="0002061A" w:rsidP="00966506">
      <w:pPr>
        <w:pStyle w:val="Ttulo3"/>
      </w:pPr>
      <w:r w:rsidRPr="005661ED">
        <w:t>Teclado</w:t>
      </w:r>
      <w:r w:rsidR="0016097D" w:rsidRPr="005661ED">
        <w:t xml:space="preserve"> </w:t>
      </w:r>
      <w:r w:rsidRPr="005661ED">
        <w:t>estilo</w:t>
      </w:r>
      <w:r w:rsidR="0016097D" w:rsidRPr="005661ED">
        <w:t xml:space="preserve"> </w:t>
      </w:r>
      <w:r w:rsidRPr="005661ED">
        <w:t>“ilha”</w:t>
      </w:r>
      <w:r w:rsidR="0016097D" w:rsidRPr="005661ED">
        <w:t xml:space="preserve"> </w:t>
      </w:r>
      <w:r w:rsidRPr="005661ED">
        <w:t>ou</w:t>
      </w:r>
      <w:r w:rsidR="0016097D" w:rsidRPr="005661ED">
        <w:t xml:space="preserve"> </w:t>
      </w:r>
      <w:r w:rsidRPr="005661ED">
        <w:t>“chiclete”,</w:t>
      </w:r>
      <w:r w:rsidR="0016097D" w:rsidRPr="005661ED">
        <w:t xml:space="preserve"> </w:t>
      </w:r>
      <w:r w:rsidRPr="005661ED">
        <w:t>com</w:t>
      </w:r>
      <w:r w:rsidR="0016097D" w:rsidRPr="005661ED">
        <w:t xml:space="preserve"> </w:t>
      </w:r>
      <w:r w:rsidRPr="005661ED">
        <w:t>teclas</w:t>
      </w:r>
      <w:r w:rsidR="0016097D" w:rsidRPr="005661ED">
        <w:t xml:space="preserve"> </w:t>
      </w:r>
      <w:r w:rsidRPr="005661ED">
        <w:t>elevadas</w:t>
      </w:r>
      <w:r w:rsidR="0016097D" w:rsidRPr="005661ED">
        <w:t xml:space="preserve"> </w:t>
      </w:r>
      <w:r w:rsidRPr="005661ED">
        <w:t>e</w:t>
      </w:r>
      <w:r w:rsidR="0016097D" w:rsidRPr="005661ED">
        <w:t xml:space="preserve"> </w:t>
      </w:r>
      <w:r w:rsidRPr="005661ED">
        <w:t>separadas</w:t>
      </w:r>
      <w:r w:rsidR="0016097D" w:rsidRPr="005661ED">
        <w:t xml:space="preserve"> </w:t>
      </w:r>
      <w:r w:rsidRPr="005661ED">
        <w:t>entre</w:t>
      </w:r>
      <w:r w:rsidR="0016097D" w:rsidRPr="005661ED">
        <w:t xml:space="preserve"> </w:t>
      </w:r>
      <w:r w:rsidRPr="005661ED">
        <w:t>si</w:t>
      </w:r>
      <w:r w:rsidR="0016097D" w:rsidRPr="005661ED">
        <w:t xml:space="preserve"> </w:t>
      </w:r>
      <w:r w:rsidRPr="005661ED">
        <w:t>no</w:t>
      </w:r>
      <w:r w:rsidR="0016097D" w:rsidRPr="005661ED">
        <w:t xml:space="preserve"> </w:t>
      </w:r>
      <w:r w:rsidRPr="005661ED">
        <w:t>padrão</w:t>
      </w:r>
      <w:r w:rsidR="0016097D" w:rsidRPr="005661ED">
        <w:t xml:space="preserve"> </w:t>
      </w:r>
      <w:r w:rsidRPr="005661ED">
        <w:t>ABNT2</w:t>
      </w:r>
      <w:r w:rsidR="0016097D" w:rsidRPr="005661ED">
        <w:t xml:space="preserve"> </w:t>
      </w:r>
      <w:r w:rsidRPr="005661ED">
        <w:t>e</w:t>
      </w:r>
      <w:r w:rsidR="0016097D" w:rsidRPr="005661ED">
        <w:t xml:space="preserve"> </w:t>
      </w:r>
      <w:r w:rsidRPr="005661ED">
        <w:t>com</w:t>
      </w:r>
      <w:r w:rsidR="0016097D" w:rsidRPr="005661ED">
        <w:t xml:space="preserve"> </w:t>
      </w:r>
      <w:r w:rsidRPr="005661ED">
        <w:t>teclas</w:t>
      </w:r>
      <w:r w:rsidR="0016097D" w:rsidRPr="005661ED">
        <w:t xml:space="preserve"> </w:t>
      </w:r>
      <w:r w:rsidRPr="005661ED">
        <w:t>de</w:t>
      </w:r>
      <w:r w:rsidR="0016097D" w:rsidRPr="005661ED">
        <w:t xml:space="preserve"> </w:t>
      </w:r>
      <w:r w:rsidRPr="005661ED">
        <w:t>acesso</w:t>
      </w:r>
      <w:r w:rsidR="0016097D" w:rsidRPr="005661ED">
        <w:t xml:space="preserve"> </w:t>
      </w:r>
      <w:r w:rsidRPr="005661ED">
        <w:t>rápido</w:t>
      </w:r>
      <w:r w:rsidR="0016097D" w:rsidRPr="005661ED">
        <w:t xml:space="preserve"> </w:t>
      </w:r>
      <w:r w:rsidRPr="005661ED">
        <w:t>para</w:t>
      </w:r>
      <w:r w:rsidR="0016097D" w:rsidRPr="005661ED">
        <w:t xml:space="preserve"> </w:t>
      </w:r>
      <w:r w:rsidRPr="005661ED">
        <w:t>gerenciamento</w:t>
      </w:r>
      <w:r w:rsidR="0016097D" w:rsidRPr="005661ED">
        <w:t xml:space="preserve"> </w:t>
      </w:r>
      <w:r w:rsidRPr="005661ED">
        <w:t>do</w:t>
      </w:r>
      <w:r w:rsidR="0016097D" w:rsidRPr="005661ED">
        <w:t xml:space="preserve"> </w:t>
      </w:r>
      <w:r w:rsidRPr="005661ED">
        <w:t>brilho;</w:t>
      </w:r>
    </w:p>
    <w:p w14:paraId="78423B50" w14:textId="77777777" w:rsidR="0002061A" w:rsidRPr="005661ED" w:rsidRDefault="0002061A" w:rsidP="00966506">
      <w:pPr>
        <w:pStyle w:val="Ttulo3"/>
      </w:pPr>
      <w:r w:rsidRPr="005661ED">
        <w:t>Deve</w:t>
      </w:r>
      <w:r w:rsidR="0016097D" w:rsidRPr="005661ED">
        <w:t xml:space="preserve"> </w:t>
      </w:r>
      <w:r w:rsidRPr="005661ED">
        <w:t>possuir</w:t>
      </w:r>
      <w:r w:rsidR="0016097D" w:rsidRPr="005661ED">
        <w:t xml:space="preserve"> </w:t>
      </w:r>
      <w:r w:rsidRPr="005661ED">
        <w:t>cores</w:t>
      </w:r>
      <w:r w:rsidR="0016097D" w:rsidRPr="005661ED">
        <w:t xml:space="preserve"> </w:t>
      </w:r>
      <w:r w:rsidRPr="005661ED">
        <w:t>neutras</w:t>
      </w:r>
      <w:r w:rsidR="0016097D" w:rsidRPr="005661ED">
        <w:t xml:space="preserve"> </w:t>
      </w:r>
      <w:r w:rsidRPr="005661ED">
        <w:t>nas</w:t>
      </w:r>
      <w:r w:rsidR="0016097D" w:rsidRPr="005661ED">
        <w:t xml:space="preserve"> </w:t>
      </w:r>
      <w:r w:rsidRPr="005661ED">
        <w:t>cores</w:t>
      </w:r>
      <w:r w:rsidR="0016097D" w:rsidRPr="005661ED">
        <w:t xml:space="preserve"> </w:t>
      </w:r>
      <w:r w:rsidRPr="005661ED">
        <w:t>preto,</w:t>
      </w:r>
      <w:r w:rsidR="0016097D" w:rsidRPr="005661ED">
        <w:t xml:space="preserve"> </w:t>
      </w:r>
      <w:r w:rsidRPr="005661ED">
        <w:t>prata</w:t>
      </w:r>
      <w:r w:rsidR="0016097D" w:rsidRPr="005661ED">
        <w:t xml:space="preserve"> </w:t>
      </w:r>
      <w:r w:rsidRPr="005661ED">
        <w:t>ou</w:t>
      </w:r>
      <w:r w:rsidR="0016097D" w:rsidRPr="005661ED">
        <w:t xml:space="preserve"> </w:t>
      </w:r>
      <w:r w:rsidRPr="005661ED">
        <w:t>cinza.</w:t>
      </w:r>
    </w:p>
    <w:p w14:paraId="1FEA6214" w14:textId="77777777" w:rsidR="0002061A" w:rsidRPr="005661ED" w:rsidRDefault="0002061A" w:rsidP="00966506">
      <w:pPr>
        <w:pStyle w:val="Ttulo3"/>
      </w:pPr>
      <w:r w:rsidRPr="005661ED">
        <w:t>Fonte</w:t>
      </w:r>
      <w:r w:rsidR="0016097D" w:rsidRPr="005661ED">
        <w:t xml:space="preserve"> </w:t>
      </w:r>
      <w:r w:rsidRPr="005661ED">
        <w:t>de</w:t>
      </w:r>
      <w:r w:rsidR="0016097D" w:rsidRPr="005661ED">
        <w:t xml:space="preserve"> </w:t>
      </w:r>
      <w:r w:rsidRPr="005661ED">
        <w:t>alimentação</w:t>
      </w:r>
      <w:r w:rsidR="0016097D" w:rsidRPr="005661ED">
        <w:t xml:space="preserve"> </w:t>
      </w:r>
      <w:r w:rsidRPr="005661ED">
        <w:t>externa</w:t>
      </w:r>
      <w:r w:rsidR="0016097D" w:rsidRPr="005661ED">
        <w:t xml:space="preserve"> </w:t>
      </w:r>
      <w:r w:rsidRPr="005661ED">
        <w:t>para</w:t>
      </w:r>
      <w:r w:rsidR="0016097D" w:rsidRPr="005661ED">
        <w:t xml:space="preserve"> </w:t>
      </w:r>
      <w:r w:rsidRPr="005661ED">
        <w:t>corrente</w:t>
      </w:r>
      <w:r w:rsidR="0016097D" w:rsidRPr="005661ED">
        <w:t xml:space="preserve"> </w:t>
      </w:r>
      <w:r w:rsidRPr="005661ED">
        <w:t>alternada</w:t>
      </w:r>
      <w:r w:rsidR="0016097D" w:rsidRPr="005661ED">
        <w:t xml:space="preserve"> </w:t>
      </w:r>
      <w:r w:rsidRPr="005661ED">
        <w:t>com</w:t>
      </w:r>
      <w:r w:rsidR="0016097D" w:rsidRPr="005661ED">
        <w:t xml:space="preserve"> </w:t>
      </w:r>
      <w:r w:rsidRPr="005661ED">
        <w:t>comutação</w:t>
      </w:r>
      <w:r w:rsidR="0016097D" w:rsidRPr="005661ED">
        <w:t xml:space="preserve"> </w:t>
      </w:r>
      <w:r w:rsidRPr="005661ED">
        <w:t>automática</w:t>
      </w:r>
      <w:r w:rsidR="0016097D" w:rsidRPr="005661ED">
        <w:t xml:space="preserve"> </w:t>
      </w:r>
      <w:r w:rsidRPr="005661ED">
        <w:t>(bivolt)</w:t>
      </w:r>
      <w:r w:rsidR="0016097D" w:rsidRPr="005661ED">
        <w:t xml:space="preserve"> </w:t>
      </w:r>
      <w:r w:rsidRPr="005661ED">
        <w:t>–</w:t>
      </w:r>
      <w:r w:rsidR="0016097D" w:rsidRPr="005661ED">
        <w:t xml:space="preserve"> </w:t>
      </w:r>
      <w:r w:rsidRPr="005661ED">
        <w:t>entrada</w:t>
      </w:r>
      <w:r w:rsidR="0016097D" w:rsidRPr="005661ED">
        <w:t xml:space="preserve"> </w:t>
      </w:r>
      <w:r w:rsidRPr="005661ED">
        <w:t>110/240V</w:t>
      </w:r>
      <w:r w:rsidR="0016097D" w:rsidRPr="005661ED">
        <w:t xml:space="preserve"> </w:t>
      </w:r>
      <w:r w:rsidRPr="005661ED">
        <w:t>–</w:t>
      </w:r>
      <w:r w:rsidR="0016097D" w:rsidRPr="005661ED">
        <w:t xml:space="preserve"> </w:t>
      </w:r>
      <w:r w:rsidRPr="005661ED">
        <w:t>50/60</w:t>
      </w:r>
      <w:r w:rsidR="0016097D" w:rsidRPr="005661ED">
        <w:t xml:space="preserve"> </w:t>
      </w:r>
      <w:r w:rsidRPr="005661ED">
        <w:t>Hz.</w:t>
      </w:r>
    </w:p>
    <w:p w14:paraId="7DC15009" w14:textId="77777777" w:rsidR="00455B02" w:rsidRPr="005661ED" w:rsidRDefault="00455B02" w:rsidP="00966506">
      <w:pPr>
        <w:pStyle w:val="LO-normal"/>
        <w:rPr>
          <w:rFonts w:ascii="Verdana" w:hAnsi="Verdana"/>
          <w:lang w:eastAsia="en-US" w:bidi="ar-SA"/>
        </w:rPr>
      </w:pPr>
    </w:p>
    <w:p w14:paraId="7C286100" w14:textId="77777777" w:rsidR="0002061A" w:rsidRPr="005661ED" w:rsidRDefault="0002061A" w:rsidP="00966506">
      <w:pPr>
        <w:pStyle w:val="Ttulo1"/>
      </w:pPr>
      <w:r w:rsidRPr="005661ED">
        <w:t>DAS</w:t>
      </w:r>
      <w:r w:rsidR="0016097D" w:rsidRPr="005661ED">
        <w:t xml:space="preserve"> </w:t>
      </w:r>
      <w:r w:rsidRPr="005661ED">
        <w:t>CONDIÇÕES</w:t>
      </w:r>
      <w:r w:rsidR="0016097D" w:rsidRPr="005661ED">
        <w:t xml:space="preserve"> </w:t>
      </w:r>
      <w:r w:rsidRPr="005661ED">
        <w:t>GERAIS</w:t>
      </w:r>
    </w:p>
    <w:p w14:paraId="341E4765" w14:textId="77777777" w:rsidR="0002061A" w:rsidRPr="005661ED" w:rsidRDefault="0002061A" w:rsidP="00966506">
      <w:pPr>
        <w:pStyle w:val="Ttulo2"/>
      </w:pPr>
      <w:r w:rsidRPr="005661ED">
        <w:lastRenderedPageBreak/>
        <w:t>De</w:t>
      </w:r>
      <w:r w:rsidR="0016097D" w:rsidRPr="005661ED">
        <w:t xml:space="preserve"> </w:t>
      </w:r>
      <w:r w:rsidRPr="005661ED">
        <w:t>acordo</w:t>
      </w:r>
      <w:r w:rsidR="0016097D" w:rsidRPr="005661ED">
        <w:t xml:space="preserve"> </w:t>
      </w:r>
      <w:r w:rsidRPr="005661ED">
        <w:t>com</w:t>
      </w:r>
      <w:r w:rsidR="0016097D" w:rsidRPr="005661ED">
        <w:t xml:space="preserve"> </w:t>
      </w:r>
      <w:r w:rsidRPr="005661ED">
        <w:t>o</w:t>
      </w:r>
      <w:r w:rsidR="0016097D" w:rsidRPr="005661ED">
        <w:t xml:space="preserve"> </w:t>
      </w:r>
      <w:r w:rsidRPr="005661ED">
        <w:t>inciso</w:t>
      </w:r>
      <w:r w:rsidR="0016097D" w:rsidRPr="005661ED">
        <w:t xml:space="preserve"> </w:t>
      </w:r>
      <w:r w:rsidRPr="005661ED">
        <w:t>II</w:t>
      </w:r>
      <w:r w:rsidR="0016097D" w:rsidRPr="005661ED">
        <w:t xml:space="preserve"> </w:t>
      </w:r>
      <w:r w:rsidRPr="005661ED">
        <w:t>do</w:t>
      </w:r>
      <w:r w:rsidR="0016097D" w:rsidRPr="005661ED">
        <w:t xml:space="preserve"> </w:t>
      </w:r>
      <w:r w:rsidRPr="005661ED">
        <w:t>Artigo</w:t>
      </w:r>
      <w:r w:rsidR="0016097D" w:rsidRPr="005661ED">
        <w:t xml:space="preserve"> </w:t>
      </w:r>
      <w:r w:rsidRPr="005661ED">
        <w:t>29</w:t>
      </w:r>
      <w:r w:rsidR="0016097D" w:rsidRPr="005661ED">
        <w:t xml:space="preserve"> </w:t>
      </w:r>
      <w:r w:rsidRPr="005661ED">
        <w:t>da</w:t>
      </w:r>
      <w:r w:rsidR="0016097D" w:rsidRPr="005661ED">
        <w:t xml:space="preserve"> </w:t>
      </w:r>
      <w:r w:rsidRPr="005661ED">
        <w:t>Lei</w:t>
      </w:r>
      <w:r w:rsidR="0016097D" w:rsidRPr="005661ED">
        <w:t xml:space="preserve"> </w:t>
      </w:r>
      <w:r w:rsidRPr="005661ED">
        <w:t>8.666/93,</w:t>
      </w:r>
      <w:r w:rsidR="0016097D" w:rsidRPr="005661ED">
        <w:t xml:space="preserve"> </w:t>
      </w:r>
      <w:r w:rsidRPr="005661ED">
        <w:t>a</w:t>
      </w:r>
      <w:r w:rsidR="0016097D" w:rsidRPr="005661ED">
        <w:t xml:space="preserve"> </w:t>
      </w:r>
      <w:r w:rsidRPr="005661ED">
        <w:t>CONTRATADA</w:t>
      </w:r>
      <w:r w:rsidR="0016097D" w:rsidRPr="005661ED">
        <w:t xml:space="preserve"> </w:t>
      </w:r>
      <w:r w:rsidRPr="005661ED">
        <w:t>deverá</w:t>
      </w:r>
      <w:r w:rsidR="0016097D" w:rsidRPr="005661ED">
        <w:t xml:space="preserve"> </w:t>
      </w:r>
      <w:r w:rsidRPr="005661ED">
        <w:t>ser</w:t>
      </w:r>
      <w:r w:rsidR="0016097D" w:rsidRPr="005661ED">
        <w:t xml:space="preserve"> </w:t>
      </w:r>
      <w:r w:rsidRPr="005661ED">
        <w:t>de</w:t>
      </w:r>
      <w:r w:rsidR="0016097D" w:rsidRPr="005661ED">
        <w:t xml:space="preserve"> </w:t>
      </w:r>
      <w:r w:rsidRPr="005661ED">
        <w:t>ramo</w:t>
      </w:r>
      <w:r w:rsidR="0016097D" w:rsidRPr="005661ED">
        <w:t xml:space="preserve"> </w:t>
      </w:r>
      <w:r w:rsidRPr="005661ED">
        <w:t>de</w:t>
      </w:r>
      <w:r w:rsidR="0016097D" w:rsidRPr="005661ED">
        <w:t xml:space="preserve"> </w:t>
      </w:r>
      <w:r w:rsidRPr="005661ED">
        <w:t>atividade</w:t>
      </w:r>
      <w:r w:rsidR="0016097D" w:rsidRPr="005661ED">
        <w:t xml:space="preserve"> </w:t>
      </w:r>
      <w:r w:rsidRPr="005661ED">
        <w:t>compatível</w:t>
      </w:r>
      <w:r w:rsidR="0016097D" w:rsidRPr="005661ED">
        <w:t xml:space="preserve"> </w:t>
      </w:r>
      <w:r w:rsidRPr="005661ED">
        <w:t>com</w:t>
      </w:r>
      <w:r w:rsidR="0016097D" w:rsidRPr="005661ED">
        <w:t xml:space="preserve"> </w:t>
      </w:r>
      <w:r w:rsidRPr="005661ED">
        <w:t>o</w:t>
      </w:r>
      <w:r w:rsidR="0016097D" w:rsidRPr="005661ED">
        <w:t xml:space="preserve"> </w:t>
      </w:r>
      <w:r w:rsidRPr="005661ED">
        <w:t>objeto</w:t>
      </w:r>
      <w:r w:rsidR="0016097D" w:rsidRPr="005661ED">
        <w:t xml:space="preserve"> </w:t>
      </w:r>
      <w:r w:rsidRPr="005661ED">
        <w:t>da</w:t>
      </w:r>
      <w:r w:rsidR="0016097D" w:rsidRPr="005661ED">
        <w:t xml:space="preserve"> </w:t>
      </w:r>
      <w:r w:rsidRPr="005661ED">
        <w:t>licitação.</w:t>
      </w:r>
    </w:p>
    <w:p w14:paraId="08A5B40E" w14:textId="77777777" w:rsidR="0002061A" w:rsidRPr="005661ED" w:rsidRDefault="0002061A" w:rsidP="00966506">
      <w:pPr>
        <w:pStyle w:val="Ttulo2"/>
      </w:pPr>
      <w:r w:rsidRPr="005661ED">
        <w:t>Os</w:t>
      </w:r>
      <w:r w:rsidR="0016097D" w:rsidRPr="005661ED">
        <w:t xml:space="preserve"> </w:t>
      </w:r>
      <w:r w:rsidRPr="005661ED">
        <w:t>produtos</w:t>
      </w:r>
      <w:r w:rsidR="0016097D" w:rsidRPr="005661ED">
        <w:t xml:space="preserve"> </w:t>
      </w:r>
      <w:r w:rsidRPr="005661ED">
        <w:t>devem</w:t>
      </w:r>
      <w:r w:rsidR="0016097D" w:rsidRPr="005661ED">
        <w:t xml:space="preserve"> </w:t>
      </w:r>
      <w:r w:rsidRPr="005661ED">
        <w:t>ser</w:t>
      </w:r>
      <w:r w:rsidR="0016097D" w:rsidRPr="005661ED">
        <w:t xml:space="preserve"> </w:t>
      </w:r>
      <w:r w:rsidRPr="005661ED">
        <w:t>novos,</w:t>
      </w:r>
      <w:r w:rsidR="0016097D" w:rsidRPr="005661ED">
        <w:t xml:space="preserve"> </w:t>
      </w:r>
      <w:r w:rsidRPr="005661ED">
        <w:t>de</w:t>
      </w:r>
      <w:r w:rsidR="0016097D" w:rsidRPr="005661ED">
        <w:t xml:space="preserve"> </w:t>
      </w:r>
      <w:r w:rsidRPr="005661ED">
        <w:t>primeiro</w:t>
      </w:r>
      <w:r w:rsidR="0016097D" w:rsidRPr="005661ED">
        <w:t xml:space="preserve"> </w:t>
      </w:r>
      <w:r w:rsidRPr="005661ED">
        <w:t>uso,</w:t>
      </w:r>
      <w:r w:rsidR="0016097D" w:rsidRPr="005661ED">
        <w:t xml:space="preserve"> </w:t>
      </w:r>
      <w:r w:rsidRPr="005661ED">
        <w:t>sem</w:t>
      </w:r>
      <w:r w:rsidR="0016097D" w:rsidRPr="005661ED">
        <w:t xml:space="preserve"> </w:t>
      </w:r>
      <w:r w:rsidRPr="005661ED">
        <w:t>a</w:t>
      </w:r>
      <w:r w:rsidR="0016097D" w:rsidRPr="005661ED">
        <w:t xml:space="preserve"> </w:t>
      </w:r>
      <w:r w:rsidRPr="005661ED">
        <w:t>presença</w:t>
      </w:r>
      <w:r w:rsidR="0016097D" w:rsidRPr="005661ED">
        <w:t xml:space="preserve"> </w:t>
      </w:r>
      <w:r w:rsidRPr="005661ED">
        <w:t>de</w:t>
      </w:r>
      <w:r w:rsidR="0016097D" w:rsidRPr="005661ED">
        <w:t xml:space="preserve"> </w:t>
      </w:r>
      <w:r w:rsidRPr="005661ED">
        <w:t>vícios</w:t>
      </w:r>
      <w:r w:rsidR="0016097D" w:rsidRPr="005661ED">
        <w:t xml:space="preserve"> </w:t>
      </w:r>
      <w:r w:rsidRPr="005661ED">
        <w:t>e</w:t>
      </w:r>
      <w:r w:rsidR="0016097D" w:rsidRPr="005661ED">
        <w:t xml:space="preserve"> </w:t>
      </w:r>
      <w:r w:rsidRPr="005661ED">
        <w:t>entregues</w:t>
      </w:r>
      <w:r w:rsidR="0016097D" w:rsidRPr="005661ED">
        <w:t xml:space="preserve"> </w:t>
      </w:r>
      <w:r w:rsidRPr="005661ED">
        <w:t>em</w:t>
      </w:r>
      <w:r w:rsidR="0016097D" w:rsidRPr="005661ED">
        <w:t xml:space="preserve"> </w:t>
      </w:r>
      <w:r w:rsidRPr="005661ED">
        <w:t>embalagens</w:t>
      </w:r>
      <w:r w:rsidR="0016097D" w:rsidRPr="005661ED">
        <w:t xml:space="preserve"> </w:t>
      </w:r>
      <w:r w:rsidRPr="005661ED">
        <w:t>lacradas,</w:t>
      </w:r>
      <w:r w:rsidR="0016097D" w:rsidRPr="005661ED">
        <w:t xml:space="preserve"> </w:t>
      </w:r>
      <w:r w:rsidRPr="005661ED">
        <w:t>em</w:t>
      </w:r>
      <w:r w:rsidR="0016097D" w:rsidRPr="005661ED">
        <w:t xml:space="preserve"> </w:t>
      </w:r>
      <w:r w:rsidRPr="005661ED">
        <w:t>endereços</w:t>
      </w:r>
      <w:r w:rsidR="0016097D" w:rsidRPr="005661ED">
        <w:t xml:space="preserve"> </w:t>
      </w:r>
      <w:r w:rsidRPr="005661ED">
        <w:t>a</w:t>
      </w:r>
      <w:r w:rsidR="0016097D" w:rsidRPr="005661ED">
        <w:t xml:space="preserve"> </w:t>
      </w:r>
      <w:r w:rsidRPr="005661ED">
        <w:t>serem</w:t>
      </w:r>
      <w:r w:rsidR="0016097D" w:rsidRPr="005661ED">
        <w:t xml:space="preserve"> </w:t>
      </w:r>
      <w:r w:rsidRPr="005661ED">
        <w:t>indicados,</w:t>
      </w:r>
      <w:r w:rsidR="0016097D" w:rsidRPr="005661ED">
        <w:t xml:space="preserve"> </w:t>
      </w:r>
      <w:r w:rsidRPr="005661ED">
        <w:t>sem</w:t>
      </w:r>
      <w:r w:rsidR="0016097D" w:rsidRPr="005661ED">
        <w:t xml:space="preserve"> </w:t>
      </w:r>
      <w:r w:rsidRPr="005661ED">
        <w:t>custo</w:t>
      </w:r>
      <w:r w:rsidR="0016097D" w:rsidRPr="005661ED">
        <w:t xml:space="preserve"> </w:t>
      </w:r>
      <w:r w:rsidRPr="005661ED">
        <w:t>adicional</w:t>
      </w:r>
      <w:r w:rsidR="0016097D" w:rsidRPr="005661ED">
        <w:t xml:space="preserve"> </w:t>
      </w:r>
      <w:r w:rsidRPr="005661ED">
        <w:t>para</w:t>
      </w:r>
      <w:r w:rsidR="0016097D" w:rsidRPr="005661ED">
        <w:t xml:space="preserve"> </w:t>
      </w:r>
      <w:r w:rsidRPr="005661ED">
        <w:t>a</w:t>
      </w:r>
      <w:r w:rsidR="0016097D" w:rsidRPr="005661ED">
        <w:t xml:space="preserve"> </w:t>
      </w:r>
      <w:r w:rsidRPr="005661ED">
        <w:t>DPE/PR.</w:t>
      </w:r>
      <w:r w:rsidR="0016097D" w:rsidRPr="005661ED">
        <w:t xml:space="preserve"> </w:t>
      </w:r>
    </w:p>
    <w:p w14:paraId="57F91FB4" w14:textId="77777777" w:rsidR="0002061A" w:rsidRPr="005661ED" w:rsidRDefault="0002061A" w:rsidP="00966506">
      <w:pPr>
        <w:pStyle w:val="Ttulo2"/>
      </w:pPr>
      <w:r w:rsidRPr="005661ED">
        <w:t>Não</w:t>
      </w:r>
      <w:r w:rsidR="0016097D" w:rsidRPr="005661ED">
        <w:t xml:space="preserve"> </w:t>
      </w:r>
      <w:r w:rsidRPr="005661ED">
        <w:t>serão</w:t>
      </w:r>
      <w:r w:rsidR="0016097D" w:rsidRPr="005661ED">
        <w:t xml:space="preserve"> </w:t>
      </w:r>
      <w:r w:rsidRPr="005661ED">
        <w:t>aceitos</w:t>
      </w:r>
      <w:r w:rsidR="0016097D" w:rsidRPr="005661ED">
        <w:t xml:space="preserve"> </w:t>
      </w:r>
      <w:r w:rsidRPr="005661ED">
        <w:t>produtos</w:t>
      </w:r>
      <w:r w:rsidR="0016097D" w:rsidRPr="005661ED">
        <w:t xml:space="preserve"> </w:t>
      </w:r>
      <w:r w:rsidRPr="005661ED">
        <w:t>em</w:t>
      </w:r>
      <w:r w:rsidR="0016097D" w:rsidRPr="005661ED">
        <w:t xml:space="preserve"> </w:t>
      </w:r>
      <w:r w:rsidRPr="005661ED">
        <w:t>desacordo</w:t>
      </w:r>
      <w:r w:rsidR="0016097D" w:rsidRPr="005661ED">
        <w:t xml:space="preserve"> </w:t>
      </w:r>
      <w:r w:rsidRPr="005661ED">
        <w:t>com</w:t>
      </w:r>
      <w:r w:rsidR="0016097D" w:rsidRPr="005661ED">
        <w:t xml:space="preserve"> </w:t>
      </w:r>
      <w:r w:rsidRPr="005661ED">
        <w:t>as</w:t>
      </w:r>
      <w:r w:rsidR="0016097D" w:rsidRPr="005661ED">
        <w:t xml:space="preserve"> </w:t>
      </w:r>
      <w:r w:rsidRPr="005661ED">
        <w:t>especificações</w:t>
      </w:r>
      <w:r w:rsidR="0016097D" w:rsidRPr="005661ED">
        <w:t xml:space="preserve"> </w:t>
      </w:r>
      <w:r w:rsidRPr="005661ED">
        <w:t>técnicas</w:t>
      </w:r>
      <w:r w:rsidR="0016097D" w:rsidRPr="005661ED">
        <w:t xml:space="preserve"> </w:t>
      </w:r>
      <w:r w:rsidRPr="005661ED">
        <w:t>contidas</w:t>
      </w:r>
      <w:r w:rsidR="0016097D" w:rsidRPr="005661ED">
        <w:t xml:space="preserve"> </w:t>
      </w:r>
      <w:r w:rsidRPr="005661ED">
        <w:t>neste</w:t>
      </w:r>
      <w:r w:rsidR="0016097D" w:rsidRPr="005661ED">
        <w:t xml:space="preserve"> </w:t>
      </w:r>
      <w:r w:rsidRPr="005661ED">
        <w:t>Termo</w:t>
      </w:r>
      <w:r w:rsidR="0016097D" w:rsidRPr="005661ED">
        <w:t xml:space="preserve"> </w:t>
      </w:r>
      <w:r w:rsidRPr="005661ED">
        <w:t>de</w:t>
      </w:r>
      <w:r w:rsidR="0016097D" w:rsidRPr="005661ED">
        <w:t xml:space="preserve"> </w:t>
      </w:r>
      <w:r w:rsidRPr="005661ED">
        <w:t>Referência,</w:t>
      </w:r>
      <w:r w:rsidR="0016097D" w:rsidRPr="005661ED">
        <w:t xml:space="preserve"> </w:t>
      </w:r>
      <w:r w:rsidRPr="005661ED">
        <w:t>salvo</w:t>
      </w:r>
      <w:r w:rsidR="0016097D" w:rsidRPr="005661ED">
        <w:t xml:space="preserve"> </w:t>
      </w:r>
      <w:r w:rsidRPr="005661ED">
        <w:t>se</w:t>
      </w:r>
      <w:r w:rsidR="0016097D" w:rsidRPr="005661ED">
        <w:t xml:space="preserve"> </w:t>
      </w:r>
      <w:r w:rsidRPr="005661ED">
        <w:t>de</w:t>
      </w:r>
      <w:r w:rsidR="0016097D" w:rsidRPr="005661ED">
        <w:t xml:space="preserve"> </w:t>
      </w:r>
      <w:r w:rsidRPr="005661ED">
        <w:t>melhor</w:t>
      </w:r>
      <w:r w:rsidR="0016097D" w:rsidRPr="005661ED">
        <w:t xml:space="preserve"> </w:t>
      </w:r>
      <w:r w:rsidRPr="005661ED">
        <w:t>qualidade.</w:t>
      </w:r>
      <w:r w:rsidR="0016097D" w:rsidRPr="005661ED">
        <w:t xml:space="preserve"> </w:t>
      </w:r>
    </w:p>
    <w:p w14:paraId="0B421316" w14:textId="77777777" w:rsidR="0002061A" w:rsidRPr="005661ED" w:rsidRDefault="0002061A" w:rsidP="00966506">
      <w:pPr>
        <w:pStyle w:val="Ttulo2"/>
      </w:pPr>
      <w:r w:rsidRPr="005661ED">
        <w:t>A</w:t>
      </w:r>
      <w:r w:rsidR="0016097D" w:rsidRPr="005661ED">
        <w:t xml:space="preserve"> </w:t>
      </w:r>
      <w:r w:rsidRPr="005661ED">
        <w:t>CONTRATADA</w:t>
      </w:r>
      <w:r w:rsidR="0016097D" w:rsidRPr="005661ED">
        <w:t xml:space="preserve"> </w:t>
      </w:r>
      <w:r w:rsidRPr="005661ED">
        <w:t>responsabilizar-se-á</w:t>
      </w:r>
      <w:r w:rsidR="0016097D" w:rsidRPr="005661ED">
        <w:t xml:space="preserve"> </w:t>
      </w:r>
      <w:r w:rsidRPr="005661ED">
        <w:t>por</w:t>
      </w:r>
      <w:r w:rsidR="0016097D" w:rsidRPr="005661ED">
        <w:t xml:space="preserve"> </w:t>
      </w:r>
      <w:r w:rsidRPr="005661ED">
        <w:t>todo</w:t>
      </w:r>
      <w:r w:rsidR="0016097D" w:rsidRPr="005661ED">
        <w:t xml:space="preserve"> </w:t>
      </w:r>
      <w:r w:rsidRPr="005661ED">
        <w:t>e</w:t>
      </w:r>
      <w:r w:rsidR="0016097D" w:rsidRPr="005661ED">
        <w:t xml:space="preserve"> </w:t>
      </w:r>
      <w:r w:rsidRPr="005661ED">
        <w:t>qualquer</w:t>
      </w:r>
      <w:r w:rsidR="0016097D" w:rsidRPr="005661ED">
        <w:t xml:space="preserve"> </w:t>
      </w:r>
      <w:r w:rsidRPr="005661ED">
        <w:t>encargo</w:t>
      </w:r>
      <w:r w:rsidR="0016097D" w:rsidRPr="005661ED">
        <w:t xml:space="preserve"> </w:t>
      </w:r>
      <w:r w:rsidRPr="005661ED">
        <w:t>trabalhista</w:t>
      </w:r>
      <w:r w:rsidR="0016097D" w:rsidRPr="005661ED">
        <w:t xml:space="preserve"> </w:t>
      </w:r>
      <w:r w:rsidRPr="005661ED">
        <w:t>de</w:t>
      </w:r>
      <w:r w:rsidR="0016097D" w:rsidRPr="005661ED">
        <w:t xml:space="preserve"> </w:t>
      </w:r>
      <w:r w:rsidRPr="005661ED">
        <w:t>seus</w:t>
      </w:r>
      <w:r w:rsidR="0016097D" w:rsidRPr="005661ED">
        <w:t xml:space="preserve"> </w:t>
      </w:r>
      <w:r w:rsidRPr="005661ED">
        <w:t>empregados,</w:t>
      </w:r>
      <w:r w:rsidR="0016097D" w:rsidRPr="005661ED">
        <w:t xml:space="preserve"> </w:t>
      </w:r>
      <w:r w:rsidRPr="005661ED">
        <w:t>bem</w:t>
      </w:r>
      <w:r w:rsidR="0016097D" w:rsidRPr="005661ED">
        <w:t xml:space="preserve"> </w:t>
      </w:r>
      <w:r w:rsidRPr="005661ED">
        <w:t>como</w:t>
      </w:r>
      <w:r w:rsidR="0016097D" w:rsidRPr="005661ED">
        <w:t xml:space="preserve"> </w:t>
      </w:r>
      <w:r w:rsidRPr="005661ED">
        <w:t>pelo</w:t>
      </w:r>
      <w:r w:rsidR="0016097D" w:rsidRPr="005661ED">
        <w:t xml:space="preserve"> </w:t>
      </w:r>
      <w:r w:rsidRPr="005661ED">
        <w:t>correto</w:t>
      </w:r>
      <w:r w:rsidR="0016097D" w:rsidRPr="005661ED">
        <w:t xml:space="preserve"> </w:t>
      </w:r>
      <w:r w:rsidRPr="005661ED">
        <w:t>cumprimento</w:t>
      </w:r>
      <w:r w:rsidR="0016097D" w:rsidRPr="005661ED">
        <w:t xml:space="preserve"> </w:t>
      </w:r>
      <w:r w:rsidRPr="005661ED">
        <w:t>de</w:t>
      </w:r>
      <w:r w:rsidR="0016097D" w:rsidRPr="005661ED">
        <w:t xml:space="preserve"> </w:t>
      </w:r>
      <w:r w:rsidRPr="005661ED">
        <w:t>sua</w:t>
      </w:r>
      <w:r w:rsidR="0016097D" w:rsidRPr="005661ED">
        <w:t xml:space="preserve"> </w:t>
      </w:r>
      <w:r w:rsidRPr="005661ED">
        <w:t>jornada</w:t>
      </w:r>
      <w:r w:rsidR="0016097D" w:rsidRPr="005661ED">
        <w:t xml:space="preserve"> </w:t>
      </w:r>
      <w:r w:rsidRPr="005661ED">
        <w:t>e</w:t>
      </w:r>
      <w:r w:rsidR="0016097D" w:rsidRPr="005661ED">
        <w:t xml:space="preserve"> </w:t>
      </w:r>
      <w:r w:rsidRPr="005661ED">
        <w:t>por</w:t>
      </w:r>
      <w:r w:rsidR="0016097D" w:rsidRPr="005661ED">
        <w:t xml:space="preserve"> </w:t>
      </w:r>
      <w:r w:rsidRPr="005661ED">
        <w:t>acidentes</w:t>
      </w:r>
      <w:r w:rsidR="0016097D" w:rsidRPr="005661ED">
        <w:t xml:space="preserve"> </w:t>
      </w:r>
      <w:r w:rsidRPr="005661ED">
        <w:t>ocorridos</w:t>
      </w:r>
      <w:r w:rsidR="0016097D" w:rsidRPr="005661ED">
        <w:t xml:space="preserve"> </w:t>
      </w:r>
      <w:r w:rsidRPr="005661ED">
        <w:t>no</w:t>
      </w:r>
      <w:r w:rsidR="0016097D" w:rsidRPr="005661ED">
        <w:t xml:space="preserve"> </w:t>
      </w:r>
      <w:r w:rsidRPr="005661ED">
        <w:t>exercício</w:t>
      </w:r>
      <w:r w:rsidR="0016097D" w:rsidRPr="005661ED">
        <w:t xml:space="preserve"> </w:t>
      </w:r>
      <w:r w:rsidRPr="005661ED">
        <w:t>da</w:t>
      </w:r>
      <w:r w:rsidR="0016097D" w:rsidRPr="005661ED">
        <w:t xml:space="preserve"> </w:t>
      </w:r>
      <w:r w:rsidRPr="005661ED">
        <w:t>atividade.</w:t>
      </w:r>
    </w:p>
    <w:p w14:paraId="00E2EC8B" w14:textId="77777777" w:rsidR="0002061A" w:rsidRPr="005661ED" w:rsidRDefault="0002061A" w:rsidP="00966506">
      <w:pPr>
        <w:pStyle w:val="Ttulo2"/>
      </w:pPr>
      <w:r w:rsidRPr="005661ED">
        <w:t>Produtos</w:t>
      </w:r>
      <w:r w:rsidR="0016097D" w:rsidRPr="005661ED">
        <w:t xml:space="preserve"> </w:t>
      </w:r>
      <w:r w:rsidRPr="005661ED">
        <w:t>eventualmente</w:t>
      </w:r>
      <w:r w:rsidR="0016097D" w:rsidRPr="005661ED">
        <w:t xml:space="preserve"> </w:t>
      </w:r>
      <w:r w:rsidRPr="005661ED">
        <w:t>rejeitados</w:t>
      </w:r>
      <w:r w:rsidR="0016097D" w:rsidRPr="005661ED">
        <w:t xml:space="preserve"> </w:t>
      </w:r>
      <w:r w:rsidRPr="005661ED">
        <w:t>devem</w:t>
      </w:r>
      <w:r w:rsidR="0016097D" w:rsidRPr="005661ED">
        <w:t xml:space="preserve"> </w:t>
      </w:r>
      <w:r w:rsidRPr="005661ED">
        <w:t>ser</w:t>
      </w:r>
      <w:r w:rsidR="0016097D" w:rsidRPr="005661ED">
        <w:t xml:space="preserve"> </w:t>
      </w:r>
      <w:r w:rsidRPr="005661ED">
        <w:t>efetivamente</w:t>
      </w:r>
      <w:r w:rsidR="0016097D" w:rsidRPr="005661ED">
        <w:t xml:space="preserve"> </w:t>
      </w:r>
      <w:r w:rsidRPr="005661ED">
        <w:t>substituídos</w:t>
      </w:r>
      <w:r w:rsidR="0016097D" w:rsidRPr="005661ED">
        <w:t xml:space="preserve"> </w:t>
      </w:r>
      <w:r w:rsidRPr="005661ED">
        <w:t>por</w:t>
      </w:r>
      <w:r w:rsidR="0016097D" w:rsidRPr="005661ED">
        <w:t xml:space="preserve"> </w:t>
      </w:r>
      <w:r w:rsidRPr="005661ED">
        <w:t>outros</w:t>
      </w:r>
      <w:r w:rsidR="0016097D" w:rsidRPr="005661ED">
        <w:t xml:space="preserve"> </w:t>
      </w:r>
      <w:r w:rsidRPr="005661ED">
        <w:t>em</w:t>
      </w:r>
      <w:r w:rsidR="0016097D" w:rsidRPr="005661ED">
        <w:t xml:space="preserve"> </w:t>
      </w:r>
      <w:r w:rsidRPr="005661ED">
        <w:t>conformidade</w:t>
      </w:r>
      <w:r w:rsidR="0016097D" w:rsidRPr="005661ED">
        <w:t xml:space="preserve"> </w:t>
      </w:r>
      <w:r w:rsidRPr="005661ED">
        <w:t>com</w:t>
      </w:r>
      <w:r w:rsidR="0016097D" w:rsidRPr="005661ED">
        <w:t xml:space="preserve"> </w:t>
      </w:r>
      <w:r w:rsidRPr="005661ED">
        <w:t>as</w:t>
      </w:r>
      <w:r w:rsidR="0016097D" w:rsidRPr="005661ED">
        <w:t xml:space="preserve"> </w:t>
      </w:r>
      <w:r w:rsidRPr="005661ED">
        <w:t>especificações</w:t>
      </w:r>
      <w:r w:rsidR="0016097D" w:rsidRPr="005661ED">
        <w:t xml:space="preserve"> </w:t>
      </w:r>
      <w:r w:rsidRPr="005661ED">
        <w:t>em</w:t>
      </w:r>
      <w:r w:rsidR="0016097D" w:rsidRPr="005661ED">
        <w:t xml:space="preserve"> </w:t>
      </w:r>
      <w:r w:rsidRPr="005661ED">
        <w:t>até</w:t>
      </w:r>
      <w:r w:rsidR="0016097D" w:rsidRPr="005661ED">
        <w:t xml:space="preserve"> </w:t>
      </w:r>
      <w:r w:rsidRPr="005661ED">
        <w:t>10</w:t>
      </w:r>
      <w:r w:rsidR="0016097D" w:rsidRPr="005661ED">
        <w:t xml:space="preserve"> </w:t>
      </w:r>
      <w:r w:rsidRPr="005661ED">
        <w:t>(dez)</w:t>
      </w:r>
      <w:r w:rsidR="0016097D" w:rsidRPr="005661ED">
        <w:t xml:space="preserve"> </w:t>
      </w:r>
      <w:r w:rsidRPr="005661ED">
        <w:t>dias</w:t>
      </w:r>
      <w:r w:rsidR="0016097D" w:rsidRPr="005661ED">
        <w:t xml:space="preserve"> </w:t>
      </w:r>
      <w:r w:rsidRPr="005661ED">
        <w:t>úteis,</w:t>
      </w:r>
      <w:r w:rsidR="0016097D" w:rsidRPr="005661ED">
        <w:t xml:space="preserve"> </w:t>
      </w:r>
      <w:r w:rsidRPr="005661ED">
        <w:t>contados</w:t>
      </w:r>
      <w:r w:rsidR="0016097D" w:rsidRPr="005661ED">
        <w:t xml:space="preserve"> </w:t>
      </w:r>
      <w:r w:rsidRPr="005661ED">
        <w:t>da</w:t>
      </w:r>
      <w:r w:rsidR="0016097D" w:rsidRPr="005661ED">
        <w:t xml:space="preserve"> </w:t>
      </w:r>
      <w:r w:rsidRPr="005661ED">
        <w:t>comunicação</w:t>
      </w:r>
      <w:r w:rsidR="0016097D" w:rsidRPr="005661ED">
        <w:t xml:space="preserve"> </w:t>
      </w:r>
      <w:r w:rsidRPr="005661ED">
        <w:t>da</w:t>
      </w:r>
      <w:r w:rsidR="0016097D" w:rsidRPr="005661ED">
        <w:t xml:space="preserve"> </w:t>
      </w:r>
      <w:r w:rsidRPr="005661ED">
        <w:t>inconformidade</w:t>
      </w:r>
      <w:r w:rsidR="0016097D" w:rsidRPr="005661ED">
        <w:t xml:space="preserve"> </w:t>
      </w:r>
      <w:r w:rsidRPr="005661ED">
        <w:t>ou</w:t>
      </w:r>
      <w:r w:rsidR="0016097D" w:rsidRPr="005661ED">
        <w:t xml:space="preserve"> </w:t>
      </w:r>
      <w:r w:rsidRPr="005661ED">
        <w:t>defeito,</w:t>
      </w:r>
      <w:r w:rsidR="0016097D" w:rsidRPr="005661ED">
        <w:t xml:space="preserve"> </w:t>
      </w:r>
      <w:r w:rsidRPr="005661ED">
        <w:t>sem</w:t>
      </w:r>
      <w:r w:rsidR="0016097D" w:rsidRPr="005661ED">
        <w:t xml:space="preserve"> </w:t>
      </w:r>
      <w:r w:rsidRPr="005661ED">
        <w:t>ônus</w:t>
      </w:r>
      <w:r w:rsidR="0016097D" w:rsidRPr="005661ED">
        <w:t xml:space="preserve"> </w:t>
      </w:r>
      <w:r w:rsidRPr="005661ED">
        <w:t>para</w:t>
      </w:r>
      <w:r w:rsidR="0016097D" w:rsidRPr="005661ED">
        <w:t xml:space="preserve"> </w:t>
      </w:r>
      <w:r w:rsidRPr="005661ED">
        <w:t>a</w:t>
      </w:r>
      <w:r w:rsidR="0016097D" w:rsidRPr="005661ED">
        <w:t xml:space="preserve"> </w:t>
      </w:r>
      <w:r w:rsidRPr="005661ED">
        <w:t>DPE/PR.</w:t>
      </w:r>
    </w:p>
    <w:p w14:paraId="1C9930CB" w14:textId="77777777" w:rsidR="00455B02" w:rsidRPr="005661ED" w:rsidRDefault="00455B02" w:rsidP="00966506">
      <w:pPr>
        <w:pStyle w:val="LO-normal"/>
        <w:rPr>
          <w:rFonts w:ascii="Verdana" w:hAnsi="Verdana"/>
          <w:lang w:eastAsia="en-US" w:bidi="ar-SA"/>
        </w:rPr>
      </w:pPr>
    </w:p>
    <w:p w14:paraId="3BF19A3D" w14:textId="77777777" w:rsidR="0002061A" w:rsidRPr="005661ED" w:rsidRDefault="0002061A" w:rsidP="00966506">
      <w:pPr>
        <w:pStyle w:val="Ttulo1"/>
      </w:pPr>
      <w:r w:rsidRPr="005661ED">
        <w:t>DA</w:t>
      </w:r>
      <w:r w:rsidR="0016097D" w:rsidRPr="005661ED">
        <w:t xml:space="preserve"> </w:t>
      </w:r>
      <w:r w:rsidRPr="005661ED">
        <w:t>ENTREGA</w:t>
      </w:r>
      <w:r w:rsidR="0016097D" w:rsidRPr="005661ED">
        <w:t xml:space="preserve"> </w:t>
      </w:r>
      <w:r w:rsidRPr="005661ED">
        <w:t>E</w:t>
      </w:r>
      <w:r w:rsidR="0016097D" w:rsidRPr="005661ED">
        <w:t xml:space="preserve"> </w:t>
      </w:r>
      <w:r w:rsidRPr="005661ED">
        <w:t>DO</w:t>
      </w:r>
      <w:r w:rsidR="0016097D" w:rsidRPr="005661ED">
        <w:t xml:space="preserve"> </w:t>
      </w:r>
      <w:r w:rsidRPr="005661ED">
        <w:t>RECEBIMENTO</w:t>
      </w:r>
    </w:p>
    <w:p w14:paraId="3EB6E7DF" w14:textId="77777777" w:rsidR="0002061A" w:rsidRPr="005661ED" w:rsidRDefault="0002061A" w:rsidP="00966506">
      <w:pPr>
        <w:pStyle w:val="Ttulo2"/>
      </w:pPr>
      <w:r w:rsidRPr="005661ED">
        <w:t>Caberá</w:t>
      </w:r>
      <w:r w:rsidR="0016097D" w:rsidRPr="005661ED">
        <w:t xml:space="preserve"> </w:t>
      </w:r>
      <w:r w:rsidRPr="005661ED">
        <w:t>à</w:t>
      </w:r>
      <w:r w:rsidR="0016097D" w:rsidRPr="005661ED">
        <w:t xml:space="preserve"> </w:t>
      </w:r>
      <w:r w:rsidRPr="005661ED">
        <w:t>CONTRATADA</w:t>
      </w:r>
      <w:r w:rsidR="0016097D" w:rsidRPr="005661ED">
        <w:t xml:space="preserve"> </w:t>
      </w:r>
      <w:r w:rsidRPr="005661ED">
        <w:t>a</w:t>
      </w:r>
      <w:r w:rsidR="0016097D" w:rsidRPr="005661ED">
        <w:t xml:space="preserve"> </w:t>
      </w:r>
      <w:r w:rsidRPr="005661ED">
        <w:t>entrega</w:t>
      </w:r>
      <w:r w:rsidR="0016097D" w:rsidRPr="005661ED">
        <w:t xml:space="preserve"> </w:t>
      </w:r>
      <w:r w:rsidRPr="005661ED">
        <w:t>dos</w:t>
      </w:r>
      <w:r w:rsidR="0016097D" w:rsidRPr="005661ED">
        <w:t xml:space="preserve"> </w:t>
      </w:r>
      <w:r w:rsidRPr="005661ED">
        <w:t>equipamentos,</w:t>
      </w:r>
      <w:r w:rsidR="0016097D" w:rsidRPr="005661ED">
        <w:t xml:space="preserve"> </w:t>
      </w:r>
      <w:r w:rsidRPr="005661ED">
        <w:t>nas</w:t>
      </w:r>
      <w:r w:rsidR="0016097D" w:rsidRPr="005661ED">
        <w:t xml:space="preserve"> </w:t>
      </w:r>
      <w:r w:rsidRPr="005661ED">
        <w:t>quantidades</w:t>
      </w:r>
      <w:r w:rsidR="0016097D" w:rsidRPr="005661ED">
        <w:t xml:space="preserve"> </w:t>
      </w:r>
      <w:r w:rsidRPr="005661ED">
        <w:t>solicitadas</w:t>
      </w:r>
      <w:r w:rsidR="0016097D" w:rsidRPr="005661ED">
        <w:t xml:space="preserve"> </w:t>
      </w:r>
      <w:r w:rsidRPr="005661ED">
        <w:t>pela</w:t>
      </w:r>
      <w:r w:rsidR="0016097D" w:rsidRPr="005661ED">
        <w:t xml:space="preserve"> </w:t>
      </w:r>
      <w:r w:rsidRPr="005661ED">
        <w:t>Defensoria</w:t>
      </w:r>
      <w:r w:rsidR="0016097D" w:rsidRPr="005661ED">
        <w:t xml:space="preserve"> </w:t>
      </w:r>
      <w:r w:rsidRPr="005661ED">
        <w:t>Pública</w:t>
      </w:r>
      <w:r w:rsidR="0016097D" w:rsidRPr="005661ED">
        <w:t xml:space="preserve"> </w:t>
      </w:r>
      <w:r w:rsidRPr="005661ED">
        <w:t>do</w:t>
      </w:r>
      <w:r w:rsidR="0016097D" w:rsidRPr="005661ED">
        <w:t xml:space="preserve"> </w:t>
      </w:r>
      <w:r w:rsidRPr="005661ED">
        <w:t>Estado</w:t>
      </w:r>
      <w:r w:rsidR="0016097D" w:rsidRPr="005661ED">
        <w:t xml:space="preserve"> </w:t>
      </w:r>
      <w:r w:rsidRPr="005661ED">
        <w:t>do</w:t>
      </w:r>
      <w:r w:rsidR="0016097D" w:rsidRPr="005661ED">
        <w:t xml:space="preserve"> </w:t>
      </w:r>
      <w:r w:rsidRPr="005661ED">
        <w:t>Paraná,</w:t>
      </w:r>
      <w:r w:rsidR="0016097D" w:rsidRPr="005661ED">
        <w:t xml:space="preserve"> </w:t>
      </w:r>
      <w:r w:rsidRPr="005661ED">
        <w:t>localizada</w:t>
      </w:r>
      <w:r w:rsidR="0016097D" w:rsidRPr="005661ED">
        <w:t xml:space="preserve"> </w:t>
      </w:r>
      <w:r w:rsidRPr="005661ED">
        <w:t>na</w:t>
      </w:r>
      <w:r w:rsidR="0016097D" w:rsidRPr="005661ED">
        <w:t xml:space="preserve"> </w:t>
      </w:r>
      <w:r w:rsidRPr="005661ED">
        <w:t>Sede</w:t>
      </w:r>
      <w:r w:rsidR="0016097D" w:rsidRPr="005661ED">
        <w:t xml:space="preserve"> </w:t>
      </w:r>
      <w:r w:rsidRPr="005661ED">
        <w:t>Administrativa</w:t>
      </w:r>
      <w:r w:rsidR="0016097D" w:rsidRPr="005661ED">
        <w:t xml:space="preserve"> </w:t>
      </w:r>
      <w:r w:rsidRPr="005661ED">
        <w:t>localizada</w:t>
      </w:r>
      <w:r w:rsidR="0016097D" w:rsidRPr="005661ED">
        <w:t xml:space="preserve"> </w:t>
      </w:r>
      <w:r w:rsidRPr="005661ED">
        <w:t>na</w:t>
      </w:r>
      <w:r w:rsidR="0016097D" w:rsidRPr="005661ED">
        <w:t xml:space="preserve"> </w:t>
      </w:r>
      <w:r w:rsidRPr="005661ED">
        <w:t>Rua</w:t>
      </w:r>
      <w:r w:rsidR="0016097D" w:rsidRPr="005661ED">
        <w:t xml:space="preserve"> </w:t>
      </w:r>
      <w:r w:rsidRPr="005661ED">
        <w:t>Mateus</w:t>
      </w:r>
      <w:r w:rsidR="0016097D" w:rsidRPr="005661ED">
        <w:t xml:space="preserve"> </w:t>
      </w:r>
      <w:r w:rsidRPr="005661ED">
        <w:t>Leme,</w:t>
      </w:r>
      <w:r w:rsidR="0016097D" w:rsidRPr="005661ED">
        <w:t xml:space="preserve"> </w:t>
      </w:r>
      <w:r w:rsidRPr="005661ED">
        <w:t>1908,</w:t>
      </w:r>
      <w:r w:rsidR="0016097D" w:rsidRPr="005661ED">
        <w:t xml:space="preserve"> </w:t>
      </w:r>
      <w:r w:rsidRPr="005661ED">
        <w:t>Curitiba-PR,</w:t>
      </w:r>
      <w:r w:rsidR="0016097D" w:rsidRPr="005661ED">
        <w:t xml:space="preserve"> </w:t>
      </w:r>
      <w:r w:rsidRPr="005661ED">
        <w:t>ou</w:t>
      </w:r>
      <w:r w:rsidR="0016097D" w:rsidRPr="005661ED">
        <w:t xml:space="preserve"> </w:t>
      </w:r>
      <w:r w:rsidRPr="005661ED">
        <w:t>no</w:t>
      </w:r>
      <w:r w:rsidR="0016097D" w:rsidRPr="005661ED">
        <w:t xml:space="preserve"> </w:t>
      </w:r>
      <w:r w:rsidRPr="005661ED">
        <w:t>Almoxarifado</w:t>
      </w:r>
      <w:r w:rsidR="0016097D" w:rsidRPr="005661ED">
        <w:t xml:space="preserve"> </w:t>
      </w:r>
      <w:r w:rsidRPr="005661ED">
        <w:t>Central</w:t>
      </w:r>
      <w:r w:rsidR="0016097D" w:rsidRPr="005661ED">
        <w:t xml:space="preserve"> </w:t>
      </w:r>
      <w:r w:rsidRPr="005661ED">
        <w:t>da</w:t>
      </w:r>
      <w:r w:rsidR="0016097D" w:rsidRPr="005661ED">
        <w:t xml:space="preserve"> </w:t>
      </w:r>
      <w:r w:rsidRPr="005661ED">
        <w:t>Defensoria</w:t>
      </w:r>
      <w:r w:rsidR="0016097D" w:rsidRPr="005661ED">
        <w:t xml:space="preserve"> </w:t>
      </w:r>
      <w:r w:rsidRPr="005661ED">
        <w:t>Pública</w:t>
      </w:r>
      <w:r w:rsidR="0016097D" w:rsidRPr="005661ED">
        <w:t xml:space="preserve"> </w:t>
      </w:r>
      <w:r w:rsidRPr="005661ED">
        <w:t>Endereço:</w:t>
      </w:r>
      <w:r w:rsidR="0016097D" w:rsidRPr="005661ED">
        <w:t xml:space="preserve"> </w:t>
      </w:r>
      <w:r w:rsidRPr="005661ED">
        <w:t>Avenida</w:t>
      </w:r>
      <w:r w:rsidR="0016097D" w:rsidRPr="005661ED">
        <w:t xml:space="preserve"> </w:t>
      </w:r>
      <w:r w:rsidRPr="005661ED">
        <w:t>São</w:t>
      </w:r>
      <w:r w:rsidR="0016097D" w:rsidRPr="005661ED">
        <w:t xml:space="preserve"> </w:t>
      </w:r>
      <w:r w:rsidRPr="005661ED">
        <w:t>Gabriel,</w:t>
      </w:r>
      <w:r w:rsidR="0016097D" w:rsidRPr="005661ED">
        <w:t xml:space="preserve"> </w:t>
      </w:r>
      <w:r w:rsidRPr="005661ED">
        <w:t>433,</w:t>
      </w:r>
      <w:r w:rsidR="0016097D" w:rsidRPr="005661ED">
        <w:t xml:space="preserve"> </w:t>
      </w:r>
      <w:r w:rsidRPr="005661ED">
        <w:t>Galpão</w:t>
      </w:r>
      <w:r w:rsidR="0016097D" w:rsidRPr="005661ED">
        <w:t xml:space="preserve"> </w:t>
      </w:r>
      <w:r w:rsidRPr="005661ED">
        <w:t>4,</w:t>
      </w:r>
      <w:r w:rsidR="0016097D" w:rsidRPr="005661ED">
        <w:t xml:space="preserve"> </w:t>
      </w:r>
      <w:r w:rsidRPr="005661ED">
        <w:t>Condomínio</w:t>
      </w:r>
      <w:r w:rsidR="0016097D" w:rsidRPr="005661ED">
        <w:t xml:space="preserve"> </w:t>
      </w:r>
      <w:r w:rsidRPr="005661ED">
        <w:t>Vitamar,</w:t>
      </w:r>
      <w:r w:rsidR="0016097D" w:rsidRPr="005661ED">
        <w:t xml:space="preserve"> </w:t>
      </w:r>
      <w:r w:rsidRPr="005661ED">
        <w:t>Roça</w:t>
      </w:r>
      <w:r w:rsidR="0016097D" w:rsidRPr="005661ED">
        <w:t xml:space="preserve"> </w:t>
      </w:r>
      <w:r w:rsidRPr="005661ED">
        <w:t>Grande,</w:t>
      </w:r>
      <w:r w:rsidR="0016097D" w:rsidRPr="005661ED">
        <w:t xml:space="preserve"> </w:t>
      </w:r>
      <w:r w:rsidRPr="005661ED">
        <w:t>Colombo/PR</w:t>
      </w:r>
      <w:r w:rsidR="0016097D" w:rsidRPr="005661ED">
        <w:t xml:space="preserve"> </w:t>
      </w:r>
      <w:r w:rsidRPr="005661ED">
        <w:t>no</w:t>
      </w:r>
      <w:r w:rsidR="0016097D" w:rsidRPr="005661ED">
        <w:t xml:space="preserve"> </w:t>
      </w:r>
      <w:r w:rsidRPr="005661ED">
        <w:t>horário</w:t>
      </w:r>
      <w:r w:rsidR="0016097D" w:rsidRPr="005661ED">
        <w:t xml:space="preserve"> </w:t>
      </w:r>
      <w:r w:rsidRPr="005661ED">
        <w:t>compreendido</w:t>
      </w:r>
      <w:r w:rsidR="0016097D" w:rsidRPr="005661ED">
        <w:t xml:space="preserve"> </w:t>
      </w:r>
      <w:r w:rsidRPr="005661ED">
        <w:t>de</w:t>
      </w:r>
      <w:r w:rsidR="0016097D" w:rsidRPr="005661ED">
        <w:t xml:space="preserve"> </w:t>
      </w:r>
      <w:r w:rsidRPr="005661ED">
        <w:t>10h</w:t>
      </w:r>
      <w:r w:rsidR="0016097D" w:rsidRPr="005661ED">
        <w:t xml:space="preserve"> </w:t>
      </w:r>
      <w:r w:rsidRPr="005661ED">
        <w:t>às</w:t>
      </w:r>
      <w:r w:rsidR="0016097D" w:rsidRPr="005661ED">
        <w:t xml:space="preserve"> </w:t>
      </w:r>
      <w:r w:rsidRPr="005661ED">
        <w:t>16h,</w:t>
      </w:r>
      <w:r w:rsidR="0016097D" w:rsidRPr="005661ED">
        <w:t xml:space="preserve"> </w:t>
      </w:r>
      <w:r w:rsidRPr="005661ED">
        <w:t>a</w:t>
      </w:r>
      <w:r w:rsidR="0016097D" w:rsidRPr="005661ED">
        <w:t xml:space="preserve"> </w:t>
      </w:r>
      <w:r w:rsidRPr="005661ED">
        <w:t>ser</w:t>
      </w:r>
      <w:r w:rsidR="0016097D" w:rsidRPr="005661ED">
        <w:t xml:space="preserve"> </w:t>
      </w:r>
      <w:r w:rsidRPr="005661ED">
        <w:t>combinado</w:t>
      </w:r>
      <w:r w:rsidR="0016097D" w:rsidRPr="005661ED">
        <w:t xml:space="preserve"> </w:t>
      </w:r>
      <w:r w:rsidRPr="005661ED">
        <w:t>com</w:t>
      </w:r>
      <w:r w:rsidR="0016097D" w:rsidRPr="005661ED">
        <w:t xml:space="preserve"> </w:t>
      </w:r>
      <w:r w:rsidRPr="005661ED">
        <w:t>o</w:t>
      </w:r>
      <w:r w:rsidR="0016097D" w:rsidRPr="005661ED">
        <w:t xml:space="preserve"> </w:t>
      </w:r>
      <w:r w:rsidRPr="005661ED">
        <w:t>Departamento</w:t>
      </w:r>
      <w:r w:rsidR="0016097D" w:rsidRPr="005661ED">
        <w:t xml:space="preserve"> </w:t>
      </w:r>
      <w:r w:rsidRPr="005661ED">
        <w:t>de</w:t>
      </w:r>
      <w:r w:rsidR="0016097D" w:rsidRPr="005661ED">
        <w:t xml:space="preserve"> </w:t>
      </w:r>
      <w:r w:rsidRPr="005661ED">
        <w:t>Informática,</w:t>
      </w:r>
      <w:r w:rsidR="0016097D" w:rsidRPr="005661ED">
        <w:t xml:space="preserve"> </w:t>
      </w:r>
      <w:r w:rsidRPr="005661ED">
        <w:t>sem</w:t>
      </w:r>
      <w:r w:rsidR="0016097D" w:rsidRPr="005661ED">
        <w:t xml:space="preserve"> </w:t>
      </w:r>
      <w:r w:rsidRPr="005661ED">
        <w:t>ônus</w:t>
      </w:r>
      <w:r w:rsidR="0016097D" w:rsidRPr="005661ED">
        <w:t xml:space="preserve"> </w:t>
      </w:r>
      <w:r w:rsidRPr="005661ED">
        <w:t>adicional</w:t>
      </w:r>
      <w:r w:rsidR="0016097D" w:rsidRPr="005661ED">
        <w:t xml:space="preserve"> </w:t>
      </w:r>
      <w:r w:rsidRPr="005661ED">
        <w:t>à</w:t>
      </w:r>
      <w:r w:rsidR="0016097D" w:rsidRPr="005661ED">
        <w:t xml:space="preserve"> </w:t>
      </w:r>
      <w:r w:rsidRPr="005661ED">
        <w:t>DPE/PR:</w:t>
      </w:r>
    </w:p>
    <w:p w14:paraId="09EA1FBF" w14:textId="77777777" w:rsidR="0002061A" w:rsidRPr="005661ED" w:rsidRDefault="0002061A" w:rsidP="00966506">
      <w:pPr>
        <w:pStyle w:val="Ttulo2"/>
      </w:pPr>
      <w:r w:rsidRPr="005661ED">
        <w:t>Caberá</w:t>
      </w:r>
      <w:r w:rsidR="0016097D" w:rsidRPr="005661ED">
        <w:t xml:space="preserve"> </w:t>
      </w:r>
      <w:r w:rsidRPr="005661ED">
        <w:t>à</w:t>
      </w:r>
      <w:r w:rsidR="0016097D" w:rsidRPr="005661ED">
        <w:t xml:space="preserve"> </w:t>
      </w:r>
      <w:r w:rsidRPr="005661ED">
        <w:t>CONTRATADA,</w:t>
      </w:r>
      <w:r w:rsidR="0016097D" w:rsidRPr="005661ED">
        <w:t xml:space="preserve"> </w:t>
      </w:r>
      <w:r w:rsidRPr="005661ED">
        <w:t>por</w:t>
      </w:r>
      <w:r w:rsidR="0016097D" w:rsidRPr="005661ED">
        <w:t xml:space="preserve"> </w:t>
      </w:r>
      <w:r w:rsidRPr="005661ED">
        <w:t>ocasião</w:t>
      </w:r>
      <w:r w:rsidR="0016097D" w:rsidRPr="005661ED">
        <w:t xml:space="preserve"> </w:t>
      </w:r>
      <w:r w:rsidRPr="005661ED">
        <w:t>da</w:t>
      </w:r>
      <w:r w:rsidR="0016097D" w:rsidRPr="005661ED">
        <w:t xml:space="preserve"> </w:t>
      </w:r>
      <w:r w:rsidRPr="005661ED">
        <w:t>entrega,</w:t>
      </w:r>
      <w:r w:rsidR="0016097D" w:rsidRPr="005661ED">
        <w:t xml:space="preserve"> </w:t>
      </w:r>
      <w:r w:rsidRPr="005661ED">
        <w:t>o</w:t>
      </w:r>
      <w:r w:rsidR="0016097D" w:rsidRPr="005661ED">
        <w:t xml:space="preserve"> </w:t>
      </w:r>
      <w:r w:rsidRPr="005661ED">
        <w:t>transporte</w:t>
      </w:r>
      <w:r w:rsidR="0016097D" w:rsidRPr="005661ED">
        <w:t xml:space="preserve"> </w:t>
      </w:r>
      <w:r w:rsidRPr="005661ED">
        <w:t>do(s)</w:t>
      </w:r>
      <w:r w:rsidR="0016097D" w:rsidRPr="005661ED">
        <w:t xml:space="preserve"> </w:t>
      </w:r>
      <w:r w:rsidRPr="005661ED">
        <w:t>equipamento(s)</w:t>
      </w:r>
      <w:r w:rsidR="0016097D" w:rsidRPr="005661ED">
        <w:t xml:space="preserve"> </w:t>
      </w:r>
      <w:r w:rsidRPr="005661ED">
        <w:t>para</w:t>
      </w:r>
      <w:r w:rsidR="0016097D" w:rsidRPr="005661ED">
        <w:t xml:space="preserve"> </w:t>
      </w:r>
      <w:r w:rsidRPr="005661ED">
        <w:t>local</w:t>
      </w:r>
      <w:r w:rsidR="0016097D" w:rsidRPr="005661ED">
        <w:t xml:space="preserve"> </w:t>
      </w:r>
      <w:r w:rsidRPr="005661ED">
        <w:t>definido</w:t>
      </w:r>
      <w:r w:rsidR="0016097D" w:rsidRPr="005661ED">
        <w:t xml:space="preserve"> </w:t>
      </w:r>
      <w:r w:rsidRPr="005661ED">
        <w:t>pelo</w:t>
      </w:r>
      <w:r w:rsidR="0016097D" w:rsidRPr="005661ED">
        <w:t xml:space="preserve"> </w:t>
      </w:r>
      <w:r w:rsidRPr="005661ED">
        <w:t>Agente</w:t>
      </w:r>
      <w:r w:rsidR="0016097D" w:rsidRPr="005661ED">
        <w:t xml:space="preserve"> </w:t>
      </w:r>
      <w:r w:rsidRPr="005661ED">
        <w:t>recebedor,</w:t>
      </w:r>
      <w:r w:rsidR="0016097D" w:rsidRPr="005661ED">
        <w:t xml:space="preserve"> </w:t>
      </w:r>
      <w:r w:rsidRPr="005661ED">
        <w:t>dentro</w:t>
      </w:r>
      <w:r w:rsidR="0016097D" w:rsidRPr="005661ED">
        <w:t xml:space="preserve"> </w:t>
      </w:r>
      <w:r w:rsidRPr="005661ED">
        <w:t>das</w:t>
      </w:r>
      <w:r w:rsidR="0016097D" w:rsidRPr="005661ED">
        <w:t xml:space="preserve"> </w:t>
      </w:r>
      <w:r w:rsidRPr="005661ED">
        <w:t>instalações</w:t>
      </w:r>
      <w:r w:rsidR="0016097D" w:rsidRPr="005661ED">
        <w:t xml:space="preserve"> </w:t>
      </w:r>
      <w:r w:rsidRPr="005661ED">
        <w:t>da</w:t>
      </w:r>
      <w:r w:rsidR="0016097D" w:rsidRPr="005661ED">
        <w:t xml:space="preserve"> </w:t>
      </w:r>
      <w:r w:rsidRPr="005661ED">
        <w:t>sede</w:t>
      </w:r>
      <w:r w:rsidR="0016097D" w:rsidRPr="005661ED">
        <w:t xml:space="preserve"> </w:t>
      </w:r>
      <w:r w:rsidRPr="005661ED">
        <w:t>da</w:t>
      </w:r>
      <w:r w:rsidR="0016097D" w:rsidRPr="005661ED">
        <w:t xml:space="preserve"> </w:t>
      </w:r>
      <w:r w:rsidRPr="005661ED">
        <w:t>DPE/PR</w:t>
      </w:r>
      <w:r w:rsidR="0016097D" w:rsidRPr="005661ED">
        <w:t xml:space="preserve"> </w:t>
      </w:r>
      <w:r w:rsidRPr="005661ED">
        <w:t>alvo</w:t>
      </w:r>
      <w:r w:rsidR="0016097D" w:rsidRPr="005661ED">
        <w:t xml:space="preserve"> </w:t>
      </w:r>
      <w:r w:rsidRPr="005661ED">
        <w:t>da</w:t>
      </w:r>
      <w:r w:rsidR="0016097D" w:rsidRPr="005661ED">
        <w:t xml:space="preserve"> </w:t>
      </w:r>
      <w:r w:rsidRPr="005661ED">
        <w:t>entrega.</w:t>
      </w:r>
    </w:p>
    <w:p w14:paraId="75D08BAB" w14:textId="77777777" w:rsidR="0002061A" w:rsidRPr="005661ED" w:rsidRDefault="0002061A" w:rsidP="00966506">
      <w:pPr>
        <w:pStyle w:val="Ttulo2"/>
      </w:pPr>
      <w:r w:rsidRPr="005661ED">
        <w:t>Caberá</w:t>
      </w:r>
      <w:r w:rsidR="0016097D" w:rsidRPr="005661ED">
        <w:t xml:space="preserve"> </w:t>
      </w:r>
      <w:r w:rsidRPr="005661ED">
        <w:t>à</w:t>
      </w:r>
      <w:r w:rsidR="0016097D" w:rsidRPr="005661ED">
        <w:t xml:space="preserve"> </w:t>
      </w:r>
      <w:r w:rsidRPr="005661ED">
        <w:t>CONTRATADA</w:t>
      </w:r>
      <w:r w:rsidR="0016097D" w:rsidRPr="005661ED">
        <w:t xml:space="preserve"> </w:t>
      </w:r>
      <w:r w:rsidRPr="005661ED">
        <w:t>a</w:t>
      </w:r>
      <w:r w:rsidR="0016097D" w:rsidRPr="005661ED">
        <w:t xml:space="preserve"> </w:t>
      </w:r>
      <w:r w:rsidRPr="005661ED">
        <w:t>entrega</w:t>
      </w:r>
      <w:r w:rsidR="0016097D" w:rsidRPr="005661ED">
        <w:t xml:space="preserve"> </w:t>
      </w:r>
      <w:r w:rsidRPr="005661ED">
        <w:t>dos</w:t>
      </w:r>
      <w:r w:rsidR="0016097D" w:rsidRPr="005661ED">
        <w:t xml:space="preserve"> </w:t>
      </w:r>
      <w:r w:rsidRPr="005661ED">
        <w:t>Notebooks</w:t>
      </w:r>
      <w:r w:rsidR="0016097D" w:rsidRPr="005661ED">
        <w:t xml:space="preserve"> </w:t>
      </w:r>
      <w:r w:rsidRPr="005661ED">
        <w:t>dentro</w:t>
      </w:r>
      <w:r w:rsidR="0016097D" w:rsidRPr="005661ED">
        <w:t xml:space="preserve"> </w:t>
      </w:r>
      <w:r w:rsidRPr="005661ED">
        <w:t>do</w:t>
      </w:r>
      <w:r w:rsidR="0016097D" w:rsidRPr="005661ED">
        <w:t xml:space="preserve"> </w:t>
      </w:r>
      <w:r w:rsidRPr="005661ED">
        <w:t>prazo</w:t>
      </w:r>
      <w:r w:rsidR="0016097D" w:rsidRPr="005661ED">
        <w:t xml:space="preserve"> </w:t>
      </w:r>
      <w:r w:rsidRPr="005661ED">
        <w:t>de</w:t>
      </w:r>
      <w:r w:rsidR="0016097D" w:rsidRPr="005661ED">
        <w:t xml:space="preserve"> </w:t>
      </w:r>
      <w:r w:rsidRPr="005661ED">
        <w:t>60</w:t>
      </w:r>
      <w:r w:rsidR="0016097D" w:rsidRPr="005661ED">
        <w:t xml:space="preserve"> </w:t>
      </w:r>
      <w:r w:rsidRPr="005661ED">
        <w:t>(sessenta)</w:t>
      </w:r>
      <w:r w:rsidR="0016097D" w:rsidRPr="005661ED">
        <w:t xml:space="preserve"> </w:t>
      </w:r>
      <w:r w:rsidRPr="005661ED">
        <w:t>dias</w:t>
      </w:r>
      <w:r w:rsidR="0016097D" w:rsidRPr="005661ED">
        <w:t xml:space="preserve"> </w:t>
      </w:r>
      <w:r w:rsidRPr="005661ED">
        <w:t>corridos,</w:t>
      </w:r>
      <w:r w:rsidR="0016097D" w:rsidRPr="005661ED">
        <w:t xml:space="preserve"> </w:t>
      </w:r>
      <w:r w:rsidRPr="005661ED">
        <w:t>devendo</w:t>
      </w:r>
      <w:r w:rsidR="0016097D" w:rsidRPr="005661ED">
        <w:t xml:space="preserve"> </w:t>
      </w:r>
      <w:r w:rsidRPr="005661ED">
        <w:t>esta</w:t>
      </w:r>
      <w:r w:rsidR="0016097D" w:rsidRPr="005661ED">
        <w:t xml:space="preserve"> </w:t>
      </w:r>
      <w:r w:rsidRPr="005661ED">
        <w:t>comunicar</w:t>
      </w:r>
      <w:r w:rsidR="0016097D" w:rsidRPr="005661ED">
        <w:t xml:space="preserve"> </w:t>
      </w:r>
      <w:r w:rsidRPr="005661ED">
        <w:t>ao</w:t>
      </w:r>
      <w:r w:rsidR="0016097D" w:rsidRPr="005661ED">
        <w:t xml:space="preserve"> </w:t>
      </w:r>
      <w:r w:rsidRPr="005661ED">
        <w:t>Departamento</w:t>
      </w:r>
      <w:r w:rsidR="0016097D" w:rsidRPr="005661ED">
        <w:t xml:space="preserve"> </w:t>
      </w:r>
      <w:r w:rsidRPr="005661ED">
        <w:t>de</w:t>
      </w:r>
      <w:r w:rsidR="0016097D" w:rsidRPr="005661ED">
        <w:t xml:space="preserve"> </w:t>
      </w:r>
      <w:r w:rsidRPr="005661ED">
        <w:t>Informática</w:t>
      </w:r>
      <w:r w:rsidR="0016097D" w:rsidRPr="005661ED">
        <w:t xml:space="preserve"> </w:t>
      </w:r>
      <w:r w:rsidRPr="005661ED">
        <w:t>o</w:t>
      </w:r>
      <w:r w:rsidR="0016097D" w:rsidRPr="005661ED">
        <w:t xml:space="preserve"> </w:t>
      </w:r>
      <w:r w:rsidRPr="005661ED">
        <w:t>dia</w:t>
      </w:r>
      <w:r w:rsidR="0016097D" w:rsidRPr="005661ED">
        <w:t xml:space="preserve"> </w:t>
      </w:r>
      <w:r w:rsidRPr="005661ED">
        <w:t>e</w:t>
      </w:r>
      <w:r w:rsidR="0016097D" w:rsidRPr="005661ED">
        <w:t xml:space="preserve"> </w:t>
      </w:r>
      <w:r w:rsidRPr="005661ED">
        <w:t>o</w:t>
      </w:r>
      <w:r w:rsidR="0016097D" w:rsidRPr="005661ED">
        <w:t xml:space="preserve"> </w:t>
      </w:r>
      <w:r w:rsidRPr="005661ED">
        <w:t>turno</w:t>
      </w:r>
      <w:r w:rsidR="0016097D" w:rsidRPr="005661ED">
        <w:t xml:space="preserve"> </w:t>
      </w:r>
      <w:r w:rsidRPr="005661ED">
        <w:t>da</w:t>
      </w:r>
      <w:r w:rsidR="0016097D" w:rsidRPr="005661ED">
        <w:t xml:space="preserve"> </w:t>
      </w:r>
      <w:r w:rsidRPr="005661ED">
        <w:t>entrega</w:t>
      </w:r>
      <w:r w:rsidR="0016097D" w:rsidRPr="005661ED">
        <w:t xml:space="preserve"> </w:t>
      </w:r>
      <w:r w:rsidRPr="005661ED">
        <w:t>com</w:t>
      </w:r>
      <w:r w:rsidR="0016097D" w:rsidRPr="005661ED">
        <w:t xml:space="preserve"> </w:t>
      </w:r>
      <w:r w:rsidRPr="005661ED">
        <w:t>antecedência</w:t>
      </w:r>
      <w:r w:rsidR="0016097D" w:rsidRPr="005661ED">
        <w:t xml:space="preserve"> </w:t>
      </w:r>
      <w:r w:rsidRPr="005661ED">
        <w:t>mínima</w:t>
      </w:r>
      <w:r w:rsidR="0016097D" w:rsidRPr="005661ED">
        <w:t xml:space="preserve"> </w:t>
      </w:r>
      <w:r w:rsidRPr="005661ED">
        <w:t>de</w:t>
      </w:r>
      <w:r w:rsidR="0016097D" w:rsidRPr="005661ED">
        <w:t xml:space="preserve"> </w:t>
      </w:r>
      <w:r w:rsidRPr="005661ED">
        <w:t>05</w:t>
      </w:r>
      <w:r w:rsidR="0016097D" w:rsidRPr="005661ED">
        <w:t xml:space="preserve"> </w:t>
      </w:r>
      <w:r w:rsidRPr="005661ED">
        <w:t>(cinco)</w:t>
      </w:r>
      <w:r w:rsidR="0016097D" w:rsidRPr="005661ED">
        <w:t xml:space="preserve"> </w:t>
      </w:r>
      <w:r w:rsidRPr="005661ED">
        <w:t>dias</w:t>
      </w:r>
      <w:r w:rsidR="0016097D" w:rsidRPr="005661ED">
        <w:t xml:space="preserve"> </w:t>
      </w:r>
      <w:r w:rsidRPr="005661ED">
        <w:t>corridos.</w:t>
      </w:r>
    </w:p>
    <w:p w14:paraId="5C8B228B" w14:textId="77777777" w:rsidR="0002061A" w:rsidRPr="005661ED" w:rsidRDefault="0002061A" w:rsidP="007B14F0">
      <w:pPr>
        <w:pStyle w:val="Ttulo2"/>
      </w:pPr>
      <w:r w:rsidRPr="005661ED">
        <w:t>O</w:t>
      </w:r>
      <w:r w:rsidR="0016097D" w:rsidRPr="005661ED">
        <w:t xml:space="preserve"> </w:t>
      </w:r>
      <w:r w:rsidRPr="005661ED">
        <w:t>prazo</w:t>
      </w:r>
      <w:r w:rsidR="0016097D" w:rsidRPr="005661ED">
        <w:t xml:space="preserve"> </w:t>
      </w:r>
      <w:r w:rsidRPr="005661ED">
        <w:t>do</w:t>
      </w:r>
      <w:r w:rsidR="0016097D" w:rsidRPr="005661ED">
        <w:t xml:space="preserve"> </w:t>
      </w:r>
      <w:r w:rsidRPr="005661ED">
        <w:t>item</w:t>
      </w:r>
      <w:r w:rsidR="0016097D" w:rsidRPr="005661ED">
        <w:t xml:space="preserve"> </w:t>
      </w:r>
      <w:r w:rsidRPr="005661ED">
        <w:t>5.3</w:t>
      </w:r>
      <w:r w:rsidR="0016097D" w:rsidRPr="005661ED">
        <w:t xml:space="preserve"> </w:t>
      </w:r>
      <w:r w:rsidRPr="005661ED">
        <w:t>somente</w:t>
      </w:r>
      <w:r w:rsidR="0016097D" w:rsidRPr="005661ED">
        <w:t xml:space="preserve"> </w:t>
      </w:r>
      <w:r w:rsidRPr="005661ED">
        <w:t>poderá</w:t>
      </w:r>
      <w:r w:rsidR="0016097D" w:rsidRPr="005661ED">
        <w:t xml:space="preserve"> </w:t>
      </w:r>
      <w:r w:rsidRPr="005661ED">
        <w:t>ser</w:t>
      </w:r>
      <w:r w:rsidR="0016097D" w:rsidRPr="005661ED">
        <w:t xml:space="preserve"> </w:t>
      </w:r>
      <w:r w:rsidRPr="005661ED">
        <w:t>prorrogado,</w:t>
      </w:r>
      <w:r w:rsidR="0016097D" w:rsidRPr="005661ED">
        <w:t xml:space="preserve"> </w:t>
      </w:r>
      <w:r w:rsidRPr="005661ED">
        <w:t>por</w:t>
      </w:r>
      <w:r w:rsidR="0016097D" w:rsidRPr="005661ED">
        <w:t xml:space="preserve"> </w:t>
      </w:r>
      <w:r w:rsidRPr="005661ED">
        <w:t>até</w:t>
      </w:r>
      <w:r w:rsidR="0016097D" w:rsidRPr="005661ED">
        <w:t xml:space="preserve"> </w:t>
      </w:r>
      <w:r w:rsidRPr="005661ED">
        <w:t>20</w:t>
      </w:r>
      <w:r w:rsidR="0016097D" w:rsidRPr="005661ED">
        <w:t xml:space="preserve"> </w:t>
      </w:r>
      <w:r w:rsidRPr="005661ED">
        <w:t>(vinte)</w:t>
      </w:r>
      <w:r w:rsidR="0016097D" w:rsidRPr="005661ED">
        <w:t xml:space="preserve"> </w:t>
      </w:r>
      <w:r w:rsidRPr="005661ED">
        <w:t>dias,</w:t>
      </w:r>
      <w:r w:rsidR="0016097D" w:rsidRPr="005661ED">
        <w:t xml:space="preserve"> </w:t>
      </w:r>
      <w:r w:rsidRPr="005661ED">
        <w:t>a</w:t>
      </w:r>
      <w:r w:rsidR="0016097D" w:rsidRPr="005661ED">
        <w:t xml:space="preserve"> </w:t>
      </w:r>
      <w:r w:rsidRPr="005661ED">
        <w:t>critério</w:t>
      </w:r>
      <w:r w:rsidR="0016097D" w:rsidRPr="005661ED">
        <w:t xml:space="preserve"> </w:t>
      </w:r>
      <w:r w:rsidRPr="005661ED">
        <w:t>exclusivo</w:t>
      </w:r>
      <w:r w:rsidR="0016097D" w:rsidRPr="005661ED">
        <w:t xml:space="preserve"> </w:t>
      </w:r>
      <w:r w:rsidRPr="005661ED">
        <w:t>da</w:t>
      </w:r>
      <w:r w:rsidR="0016097D" w:rsidRPr="005661ED">
        <w:t xml:space="preserve"> </w:t>
      </w:r>
      <w:r w:rsidRPr="005661ED">
        <w:t>DPE/PR,</w:t>
      </w:r>
      <w:r w:rsidR="0016097D" w:rsidRPr="005661ED">
        <w:t xml:space="preserve"> </w:t>
      </w:r>
      <w:r w:rsidRPr="005661ED">
        <w:t>mediante</w:t>
      </w:r>
      <w:r w:rsidR="0016097D" w:rsidRPr="005661ED">
        <w:t xml:space="preserve"> </w:t>
      </w:r>
      <w:r w:rsidRPr="005661ED">
        <w:t>solicitação</w:t>
      </w:r>
      <w:r w:rsidR="0016097D" w:rsidRPr="005661ED">
        <w:t xml:space="preserve"> </w:t>
      </w:r>
      <w:r w:rsidRPr="005661ED">
        <w:t>tempestiva</w:t>
      </w:r>
      <w:r w:rsidR="0016097D" w:rsidRPr="005661ED">
        <w:t xml:space="preserve"> </w:t>
      </w:r>
      <w:r w:rsidRPr="005661ED">
        <w:t>e</w:t>
      </w:r>
      <w:r w:rsidR="0016097D" w:rsidRPr="005661ED">
        <w:t xml:space="preserve"> </w:t>
      </w:r>
      <w:r w:rsidRPr="005661ED">
        <w:t>decorrente</w:t>
      </w:r>
      <w:r w:rsidR="0016097D" w:rsidRPr="005661ED">
        <w:t xml:space="preserve"> </w:t>
      </w:r>
      <w:r w:rsidRPr="005661ED">
        <w:t>de</w:t>
      </w:r>
      <w:r w:rsidR="0016097D" w:rsidRPr="005661ED">
        <w:t xml:space="preserve"> </w:t>
      </w:r>
      <w:r w:rsidRPr="005661ED">
        <w:t>fato</w:t>
      </w:r>
      <w:r w:rsidR="0016097D" w:rsidRPr="005661ED">
        <w:t xml:space="preserve"> </w:t>
      </w:r>
      <w:r w:rsidRPr="005661ED">
        <w:t>superveniente</w:t>
      </w:r>
      <w:r w:rsidR="0016097D" w:rsidRPr="005661ED">
        <w:t xml:space="preserve"> </w:t>
      </w:r>
      <w:r w:rsidRPr="005661ED">
        <w:t>objetivamente</w:t>
      </w:r>
      <w:r w:rsidR="0016097D" w:rsidRPr="005661ED">
        <w:t xml:space="preserve"> </w:t>
      </w:r>
      <w:r w:rsidRPr="005661ED">
        <w:t>demonstrado</w:t>
      </w:r>
      <w:r w:rsidR="0016097D" w:rsidRPr="005661ED">
        <w:t xml:space="preserve"> </w:t>
      </w:r>
      <w:r w:rsidRPr="005661ED">
        <w:t>pela</w:t>
      </w:r>
      <w:r w:rsidR="0016097D" w:rsidRPr="005661ED">
        <w:t xml:space="preserve"> </w:t>
      </w:r>
      <w:r w:rsidRPr="005661ED">
        <w:t>CONTRATADA.</w:t>
      </w:r>
    </w:p>
    <w:p w14:paraId="60B91F69" w14:textId="77777777" w:rsidR="0002061A" w:rsidRPr="005661ED" w:rsidRDefault="0002061A" w:rsidP="00966506">
      <w:pPr>
        <w:pStyle w:val="Ttulo2"/>
      </w:pPr>
      <w:r w:rsidRPr="005661ED">
        <w:t>O</w:t>
      </w:r>
      <w:r w:rsidR="0016097D" w:rsidRPr="005661ED">
        <w:t xml:space="preserve"> </w:t>
      </w:r>
      <w:r w:rsidRPr="005661ED">
        <w:t>requerimento</w:t>
      </w:r>
      <w:r w:rsidR="0016097D" w:rsidRPr="005661ED">
        <w:t xml:space="preserve"> </w:t>
      </w:r>
      <w:r w:rsidRPr="005661ED">
        <w:t>de</w:t>
      </w:r>
      <w:r w:rsidR="0016097D" w:rsidRPr="005661ED">
        <w:t xml:space="preserve"> </w:t>
      </w:r>
      <w:r w:rsidRPr="005661ED">
        <w:t>prorrogação</w:t>
      </w:r>
      <w:r w:rsidR="0016097D" w:rsidRPr="005661ED">
        <w:t xml:space="preserve"> </w:t>
      </w:r>
      <w:r w:rsidRPr="005661ED">
        <w:t>do</w:t>
      </w:r>
      <w:r w:rsidR="0016097D" w:rsidRPr="005661ED">
        <w:t xml:space="preserve"> </w:t>
      </w:r>
      <w:r w:rsidRPr="005661ED">
        <w:t>prazo</w:t>
      </w:r>
      <w:r w:rsidR="0016097D" w:rsidRPr="005661ED">
        <w:t xml:space="preserve"> </w:t>
      </w:r>
      <w:r w:rsidRPr="005661ED">
        <w:t>de</w:t>
      </w:r>
      <w:r w:rsidR="0016097D" w:rsidRPr="005661ED">
        <w:t xml:space="preserve"> </w:t>
      </w:r>
      <w:r w:rsidRPr="005661ED">
        <w:t>entrega</w:t>
      </w:r>
      <w:r w:rsidR="0016097D" w:rsidRPr="005661ED">
        <w:t xml:space="preserve"> </w:t>
      </w:r>
      <w:r w:rsidRPr="005661ED">
        <w:t>não</w:t>
      </w:r>
      <w:r w:rsidR="0016097D" w:rsidRPr="005661ED">
        <w:t xml:space="preserve"> </w:t>
      </w:r>
      <w:r w:rsidRPr="005661ED">
        <w:t>interrompe</w:t>
      </w:r>
      <w:r w:rsidR="0016097D" w:rsidRPr="005661ED">
        <w:t xml:space="preserve"> </w:t>
      </w:r>
      <w:r w:rsidRPr="005661ED">
        <w:t>a</w:t>
      </w:r>
      <w:r w:rsidR="0016097D" w:rsidRPr="005661ED">
        <w:t xml:space="preserve"> </w:t>
      </w:r>
      <w:r w:rsidRPr="005661ED">
        <w:t>contagem</w:t>
      </w:r>
      <w:r w:rsidR="0016097D" w:rsidRPr="005661ED">
        <w:t xml:space="preserve"> </w:t>
      </w:r>
      <w:r w:rsidRPr="005661ED">
        <w:t>do</w:t>
      </w:r>
      <w:r w:rsidR="0016097D" w:rsidRPr="005661ED">
        <w:t xml:space="preserve"> </w:t>
      </w:r>
      <w:r w:rsidRPr="005661ED">
        <w:t>prazo</w:t>
      </w:r>
      <w:r w:rsidR="0016097D" w:rsidRPr="005661ED">
        <w:t xml:space="preserve"> </w:t>
      </w:r>
      <w:r w:rsidRPr="005661ED">
        <w:t>inicialmente</w:t>
      </w:r>
      <w:r w:rsidR="0016097D" w:rsidRPr="005661ED">
        <w:t xml:space="preserve"> </w:t>
      </w:r>
      <w:r w:rsidRPr="005661ED">
        <w:t>estipulado.</w:t>
      </w:r>
    </w:p>
    <w:p w14:paraId="38F6F515" w14:textId="77777777" w:rsidR="0002061A" w:rsidRPr="005661ED" w:rsidRDefault="0002061A" w:rsidP="00966506">
      <w:pPr>
        <w:pStyle w:val="Ttulo2"/>
      </w:pPr>
      <w:r w:rsidRPr="005661ED">
        <w:t>A</w:t>
      </w:r>
      <w:r w:rsidR="0016097D" w:rsidRPr="005661ED">
        <w:t xml:space="preserve"> </w:t>
      </w:r>
      <w:r w:rsidRPr="005661ED">
        <w:t>entrega</w:t>
      </w:r>
      <w:r w:rsidR="0016097D" w:rsidRPr="005661ED">
        <w:t xml:space="preserve"> </w:t>
      </w:r>
      <w:r w:rsidRPr="005661ED">
        <w:t>deve</w:t>
      </w:r>
      <w:r w:rsidR="0016097D" w:rsidRPr="005661ED">
        <w:t xml:space="preserve"> </w:t>
      </w:r>
      <w:r w:rsidRPr="005661ED">
        <w:t>ocorrer</w:t>
      </w:r>
      <w:r w:rsidR="0016097D" w:rsidRPr="005661ED">
        <w:t xml:space="preserve"> </w:t>
      </w:r>
      <w:r w:rsidRPr="005661ED">
        <w:t>em</w:t>
      </w:r>
      <w:r w:rsidR="0016097D" w:rsidRPr="005661ED">
        <w:t xml:space="preserve"> </w:t>
      </w:r>
      <w:r w:rsidRPr="005661ED">
        <w:t>dia</w:t>
      </w:r>
      <w:r w:rsidR="0016097D" w:rsidRPr="005661ED">
        <w:t xml:space="preserve"> </w:t>
      </w:r>
      <w:r w:rsidRPr="005661ED">
        <w:t>útil</w:t>
      </w:r>
      <w:r w:rsidR="0016097D" w:rsidRPr="005661ED">
        <w:t xml:space="preserve"> </w:t>
      </w:r>
      <w:r w:rsidRPr="005661ED">
        <w:t>(previamente</w:t>
      </w:r>
      <w:r w:rsidR="0016097D" w:rsidRPr="005661ED">
        <w:t xml:space="preserve"> </w:t>
      </w:r>
      <w:r w:rsidRPr="005661ED">
        <w:t>acordado</w:t>
      </w:r>
      <w:r w:rsidR="0016097D" w:rsidRPr="005661ED">
        <w:t xml:space="preserve"> </w:t>
      </w:r>
      <w:r w:rsidRPr="005661ED">
        <w:t>com</w:t>
      </w:r>
      <w:r w:rsidR="0016097D" w:rsidRPr="005661ED">
        <w:t xml:space="preserve"> </w:t>
      </w:r>
      <w:r w:rsidRPr="005661ED">
        <w:t>o</w:t>
      </w:r>
      <w:r w:rsidR="0016097D" w:rsidRPr="005661ED">
        <w:t xml:space="preserve"> </w:t>
      </w:r>
      <w:r w:rsidRPr="005661ED">
        <w:t>responsável</w:t>
      </w:r>
      <w:r w:rsidR="0016097D" w:rsidRPr="005661ED">
        <w:t xml:space="preserve"> </w:t>
      </w:r>
      <w:r w:rsidRPr="005661ED">
        <w:t>pelo</w:t>
      </w:r>
      <w:r w:rsidR="0016097D" w:rsidRPr="005661ED">
        <w:t xml:space="preserve"> </w:t>
      </w:r>
      <w:r w:rsidRPr="005661ED">
        <w:t>recebimento,</w:t>
      </w:r>
      <w:r w:rsidR="0016097D" w:rsidRPr="005661ED">
        <w:t xml:space="preserve"> </w:t>
      </w:r>
      <w:r w:rsidRPr="005661ED">
        <w:t>a</w:t>
      </w:r>
      <w:r w:rsidR="0016097D" w:rsidRPr="005661ED">
        <w:t xml:space="preserve"> </w:t>
      </w:r>
      <w:r w:rsidRPr="005661ED">
        <w:t>ser</w:t>
      </w:r>
      <w:r w:rsidR="0016097D" w:rsidRPr="005661ED">
        <w:t xml:space="preserve"> </w:t>
      </w:r>
      <w:r w:rsidRPr="005661ED">
        <w:t>indicado),</w:t>
      </w:r>
      <w:r w:rsidR="0016097D" w:rsidRPr="005661ED">
        <w:t xml:space="preserve"> </w:t>
      </w:r>
      <w:r w:rsidRPr="005661ED">
        <w:t>em</w:t>
      </w:r>
      <w:r w:rsidR="0016097D" w:rsidRPr="005661ED">
        <w:t xml:space="preserve"> </w:t>
      </w:r>
      <w:r w:rsidRPr="005661ED">
        <w:t>horário</w:t>
      </w:r>
      <w:r w:rsidR="0016097D" w:rsidRPr="005661ED">
        <w:t xml:space="preserve"> </w:t>
      </w:r>
      <w:r w:rsidRPr="005661ED">
        <w:t>entre</w:t>
      </w:r>
      <w:r w:rsidR="0016097D" w:rsidRPr="005661ED">
        <w:t xml:space="preserve"> </w:t>
      </w:r>
      <w:r w:rsidRPr="005661ED">
        <w:t>as</w:t>
      </w:r>
      <w:r w:rsidR="0016097D" w:rsidRPr="005661ED">
        <w:t xml:space="preserve"> </w:t>
      </w:r>
      <w:r w:rsidRPr="005661ED">
        <w:t>10h00</w:t>
      </w:r>
      <w:r w:rsidR="0016097D" w:rsidRPr="005661ED">
        <w:t xml:space="preserve"> </w:t>
      </w:r>
      <w:r w:rsidRPr="005661ED">
        <w:t>e</w:t>
      </w:r>
      <w:r w:rsidR="0016097D" w:rsidRPr="005661ED">
        <w:t xml:space="preserve"> </w:t>
      </w:r>
      <w:r w:rsidRPr="005661ED">
        <w:t>as</w:t>
      </w:r>
      <w:r w:rsidR="0016097D" w:rsidRPr="005661ED">
        <w:t xml:space="preserve"> </w:t>
      </w:r>
      <w:r w:rsidRPr="005661ED">
        <w:t>16h00,</w:t>
      </w:r>
      <w:r w:rsidR="0016097D" w:rsidRPr="005661ED">
        <w:t xml:space="preserve"> </w:t>
      </w:r>
      <w:r w:rsidRPr="005661ED">
        <w:t>ou</w:t>
      </w:r>
      <w:r w:rsidR="0016097D" w:rsidRPr="005661ED">
        <w:t xml:space="preserve"> </w:t>
      </w:r>
      <w:r w:rsidRPr="005661ED">
        <w:t>conforme</w:t>
      </w:r>
      <w:r w:rsidR="0016097D" w:rsidRPr="005661ED">
        <w:t xml:space="preserve"> </w:t>
      </w:r>
      <w:r w:rsidRPr="005661ED">
        <w:t>especificado.</w:t>
      </w:r>
    </w:p>
    <w:p w14:paraId="7524FCB8" w14:textId="77777777" w:rsidR="00455B02" w:rsidRPr="005661ED" w:rsidRDefault="00455B02" w:rsidP="00966506">
      <w:pPr>
        <w:pStyle w:val="LO-normal"/>
        <w:rPr>
          <w:rFonts w:ascii="Verdana" w:hAnsi="Verdana"/>
          <w:lang w:eastAsia="en-US" w:bidi="ar-SA"/>
        </w:rPr>
      </w:pPr>
    </w:p>
    <w:p w14:paraId="270013BC" w14:textId="77777777" w:rsidR="0002061A" w:rsidRPr="005661ED" w:rsidRDefault="0002061A" w:rsidP="00966506">
      <w:pPr>
        <w:pStyle w:val="Ttulo1"/>
      </w:pPr>
      <w:r w:rsidRPr="005661ED">
        <w:t>DA</w:t>
      </w:r>
      <w:r w:rsidR="0016097D" w:rsidRPr="005661ED">
        <w:t xml:space="preserve"> </w:t>
      </w:r>
      <w:r w:rsidRPr="005661ED">
        <w:t>COMPATIBILIDADE</w:t>
      </w:r>
      <w:r w:rsidR="0016097D" w:rsidRPr="005661ED">
        <w:t xml:space="preserve"> </w:t>
      </w:r>
      <w:r w:rsidRPr="005661ED">
        <w:t>E</w:t>
      </w:r>
      <w:r w:rsidR="0016097D" w:rsidRPr="005661ED">
        <w:t xml:space="preserve"> </w:t>
      </w:r>
      <w:r w:rsidRPr="005661ED">
        <w:t>PADRONIZAÇÃO</w:t>
      </w:r>
      <w:r w:rsidR="0016097D" w:rsidRPr="005661ED">
        <w:t xml:space="preserve"> </w:t>
      </w:r>
      <w:r w:rsidRPr="005661ED">
        <w:t>–</w:t>
      </w:r>
      <w:r w:rsidR="0016097D" w:rsidRPr="005661ED">
        <w:t xml:space="preserve"> </w:t>
      </w:r>
      <w:r w:rsidRPr="005661ED">
        <w:t>NOTEBOOK</w:t>
      </w:r>
    </w:p>
    <w:p w14:paraId="4901D48F" w14:textId="77777777" w:rsidR="0002061A" w:rsidRPr="005661ED" w:rsidRDefault="0002061A" w:rsidP="00966506">
      <w:pPr>
        <w:pStyle w:val="Ttulo2"/>
      </w:pPr>
      <w:r w:rsidRPr="005661ED">
        <w:t>Todos</w:t>
      </w:r>
      <w:r w:rsidR="0016097D" w:rsidRPr="005661ED">
        <w:t xml:space="preserve"> </w:t>
      </w:r>
      <w:r w:rsidRPr="005661ED">
        <w:t>os</w:t>
      </w:r>
      <w:r w:rsidR="0016097D" w:rsidRPr="005661ED">
        <w:t xml:space="preserve"> </w:t>
      </w:r>
      <w:r w:rsidRPr="005661ED">
        <w:t>componentes</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e</w:t>
      </w:r>
      <w:r w:rsidR="0016097D" w:rsidRPr="005661ED">
        <w:t xml:space="preserve"> </w:t>
      </w:r>
      <w:r w:rsidRPr="005661ED">
        <w:t>respectivas</w:t>
      </w:r>
      <w:r w:rsidR="0016097D" w:rsidRPr="005661ED">
        <w:t xml:space="preserve"> </w:t>
      </w:r>
      <w:r w:rsidRPr="005661ED">
        <w:t>funcionalidades</w:t>
      </w:r>
      <w:r w:rsidR="0016097D" w:rsidRPr="005661ED">
        <w:t xml:space="preserve"> </w:t>
      </w:r>
      <w:r w:rsidRPr="005661ED">
        <w:t>deverão</w:t>
      </w:r>
      <w:r w:rsidR="0016097D" w:rsidRPr="005661ED">
        <w:t xml:space="preserve"> </w:t>
      </w:r>
      <w:r w:rsidRPr="005661ED">
        <w:t>ser</w:t>
      </w:r>
      <w:r w:rsidR="0016097D" w:rsidRPr="005661ED">
        <w:t xml:space="preserve"> </w:t>
      </w:r>
      <w:r w:rsidRPr="005661ED">
        <w:t>compatíveis</w:t>
      </w:r>
      <w:r w:rsidR="0016097D" w:rsidRPr="005661ED">
        <w:t xml:space="preserve"> </w:t>
      </w:r>
      <w:r w:rsidRPr="005661ED">
        <w:t>entre</w:t>
      </w:r>
      <w:r w:rsidR="0016097D" w:rsidRPr="005661ED">
        <w:t xml:space="preserve"> </w:t>
      </w:r>
      <w:r w:rsidRPr="005661ED">
        <w:t>si,</w:t>
      </w:r>
      <w:r w:rsidR="0016097D" w:rsidRPr="005661ED">
        <w:t xml:space="preserve"> </w:t>
      </w:r>
      <w:r w:rsidRPr="005661ED">
        <w:t>sem</w:t>
      </w:r>
      <w:r w:rsidR="0016097D" w:rsidRPr="005661ED">
        <w:t xml:space="preserve"> </w:t>
      </w:r>
      <w:r w:rsidRPr="005661ED">
        <w:t>a</w:t>
      </w:r>
      <w:r w:rsidR="0016097D" w:rsidRPr="005661ED">
        <w:t xml:space="preserve"> </w:t>
      </w:r>
      <w:r w:rsidRPr="005661ED">
        <w:t>utilização</w:t>
      </w:r>
      <w:r w:rsidR="0016097D" w:rsidRPr="005661ED">
        <w:t xml:space="preserve"> </w:t>
      </w:r>
      <w:r w:rsidRPr="005661ED">
        <w:t>de</w:t>
      </w:r>
      <w:r w:rsidR="0016097D" w:rsidRPr="005661ED">
        <w:t xml:space="preserve"> </w:t>
      </w:r>
      <w:r w:rsidRPr="005661ED">
        <w:t>adaptadores</w:t>
      </w:r>
      <w:r w:rsidR="0016097D" w:rsidRPr="005661ED">
        <w:t xml:space="preserve"> </w:t>
      </w:r>
      <w:r w:rsidRPr="005661ED">
        <w:t>-</w:t>
      </w:r>
      <w:r w:rsidR="0016097D" w:rsidRPr="005661ED">
        <w:t xml:space="preserve"> </w:t>
      </w:r>
      <w:r w:rsidRPr="005661ED">
        <w:t>exceto</w:t>
      </w:r>
      <w:r w:rsidR="0016097D" w:rsidRPr="005661ED">
        <w:t xml:space="preserve"> </w:t>
      </w:r>
      <w:r w:rsidRPr="005661ED">
        <w:t>item</w:t>
      </w:r>
      <w:r w:rsidR="0016097D" w:rsidRPr="005661ED">
        <w:t xml:space="preserve"> </w:t>
      </w:r>
      <w:r w:rsidRPr="005661ED">
        <w:t>3.12.2,</w:t>
      </w:r>
      <w:r w:rsidR="0016097D" w:rsidRPr="005661ED">
        <w:t xml:space="preserve"> </w:t>
      </w:r>
      <w:r w:rsidRPr="005661ED">
        <w:t>fresagem,</w:t>
      </w:r>
      <w:r w:rsidR="0016097D" w:rsidRPr="005661ED">
        <w:t xml:space="preserve"> </w:t>
      </w:r>
      <w:r w:rsidRPr="005661ED">
        <w:t>pinturas,</w:t>
      </w:r>
      <w:r w:rsidR="0016097D" w:rsidRPr="005661ED">
        <w:t xml:space="preserve"> </w:t>
      </w:r>
      <w:r w:rsidRPr="005661ED">
        <w:t>usinagens</w:t>
      </w:r>
      <w:r w:rsidR="0016097D" w:rsidRPr="005661ED">
        <w:t xml:space="preserve"> </w:t>
      </w:r>
      <w:r w:rsidRPr="005661ED">
        <w:t>em</w:t>
      </w:r>
      <w:r w:rsidR="0016097D" w:rsidRPr="005661ED">
        <w:t xml:space="preserve"> </w:t>
      </w:r>
      <w:r w:rsidRPr="005661ED">
        <w:t>geral,</w:t>
      </w:r>
      <w:r w:rsidR="0016097D" w:rsidRPr="005661ED">
        <w:t xml:space="preserve"> </w:t>
      </w:r>
      <w:r w:rsidRPr="005661ED">
        <w:t>furações,</w:t>
      </w:r>
      <w:r w:rsidR="0016097D" w:rsidRPr="005661ED">
        <w:t xml:space="preserve"> </w:t>
      </w:r>
      <w:r w:rsidRPr="005661ED">
        <w:t>emprego</w:t>
      </w:r>
      <w:r w:rsidR="0016097D" w:rsidRPr="005661ED">
        <w:t xml:space="preserve"> </w:t>
      </w:r>
      <w:r w:rsidRPr="005661ED">
        <w:t>de</w:t>
      </w:r>
      <w:r w:rsidR="0016097D" w:rsidRPr="005661ED">
        <w:t xml:space="preserve"> </w:t>
      </w:r>
      <w:r w:rsidRPr="005661ED">
        <w:t>adesivos,</w:t>
      </w:r>
      <w:r w:rsidR="0016097D" w:rsidRPr="005661ED">
        <w:t xml:space="preserve"> </w:t>
      </w:r>
      <w:r w:rsidRPr="005661ED">
        <w:t>fitas</w:t>
      </w:r>
      <w:r w:rsidR="0016097D" w:rsidRPr="005661ED">
        <w:t xml:space="preserve"> </w:t>
      </w:r>
      <w:r w:rsidRPr="005661ED">
        <w:t>adesivas</w:t>
      </w:r>
      <w:r w:rsidR="0016097D" w:rsidRPr="005661ED">
        <w:t xml:space="preserve"> </w:t>
      </w:r>
      <w:r w:rsidRPr="005661ED">
        <w:t>ou</w:t>
      </w:r>
      <w:r w:rsidR="0016097D" w:rsidRPr="005661ED">
        <w:t xml:space="preserve"> </w:t>
      </w:r>
      <w:r w:rsidRPr="005661ED">
        <w:t>quaisquer</w:t>
      </w:r>
      <w:r w:rsidR="0016097D" w:rsidRPr="005661ED">
        <w:t xml:space="preserve"> </w:t>
      </w:r>
      <w:r w:rsidRPr="005661ED">
        <w:t>outros</w:t>
      </w:r>
      <w:r w:rsidR="0016097D" w:rsidRPr="005661ED">
        <w:t xml:space="preserve"> </w:t>
      </w:r>
      <w:r w:rsidRPr="005661ED">
        <w:t>procedimentos</w:t>
      </w:r>
      <w:r w:rsidR="0016097D" w:rsidRPr="005661ED">
        <w:t xml:space="preserve"> </w:t>
      </w:r>
      <w:r w:rsidRPr="005661ED">
        <w:t>ou</w:t>
      </w:r>
      <w:r w:rsidR="0016097D" w:rsidRPr="005661ED">
        <w:t xml:space="preserve"> </w:t>
      </w:r>
      <w:r w:rsidRPr="005661ED">
        <w:t>emprego</w:t>
      </w:r>
      <w:r w:rsidR="0016097D" w:rsidRPr="005661ED">
        <w:t xml:space="preserve"> </w:t>
      </w:r>
      <w:r w:rsidRPr="005661ED">
        <w:t>de</w:t>
      </w:r>
      <w:r w:rsidR="0016097D" w:rsidRPr="005661ED">
        <w:t xml:space="preserve"> </w:t>
      </w:r>
      <w:r w:rsidRPr="005661ED">
        <w:t>materiais</w:t>
      </w:r>
      <w:r w:rsidR="0016097D" w:rsidRPr="005661ED">
        <w:t xml:space="preserve"> </w:t>
      </w:r>
      <w:r w:rsidRPr="005661ED">
        <w:t>inadequados</w:t>
      </w:r>
      <w:r w:rsidR="0016097D" w:rsidRPr="005661ED">
        <w:t xml:space="preserve"> </w:t>
      </w:r>
      <w:r w:rsidRPr="005661ED">
        <w:t>ou</w:t>
      </w:r>
      <w:r w:rsidR="0016097D" w:rsidRPr="005661ED">
        <w:t xml:space="preserve"> </w:t>
      </w:r>
      <w:r w:rsidRPr="005661ED">
        <w:t>que</w:t>
      </w:r>
      <w:r w:rsidR="0016097D" w:rsidRPr="005661ED">
        <w:t xml:space="preserve"> </w:t>
      </w:r>
      <w:r w:rsidRPr="005661ED">
        <w:t>visem</w:t>
      </w:r>
      <w:r w:rsidR="0016097D" w:rsidRPr="005661ED">
        <w:t xml:space="preserve"> </w:t>
      </w:r>
      <w:r w:rsidRPr="005661ED">
        <w:t>adaptar</w:t>
      </w:r>
      <w:r w:rsidR="0016097D" w:rsidRPr="005661ED">
        <w:t xml:space="preserve"> </w:t>
      </w:r>
      <w:r w:rsidRPr="005661ED">
        <w:t>forçadamente</w:t>
      </w:r>
      <w:r w:rsidR="0016097D" w:rsidRPr="005661ED">
        <w:t xml:space="preserve"> </w:t>
      </w:r>
      <w:r w:rsidRPr="005661ED">
        <w:t>o</w:t>
      </w:r>
      <w:r w:rsidR="0016097D" w:rsidRPr="005661ED">
        <w:t xml:space="preserve"> </w:t>
      </w:r>
      <w:r w:rsidRPr="005661ED">
        <w:t>equipamento</w:t>
      </w:r>
      <w:r w:rsidR="0016097D" w:rsidRPr="005661ED">
        <w:t xml:space="preserve"> </w:t>
      </w:r>
      <w:r w:rsidRPr="005661ED">
        <w:t>ou</w:t>
      </w:r>
      <w:r w:rsidR="0016097D" w:rsidRPr="005661ED">
        <w:t xml:space="preserve"> </w:t>
      </w:r>
      <w:r w:rsidRPr="005661ED">
        <w:t>suas</w:t>
      </w:r>
      <w:r w:rsidR="0016097D" w:rsidRPr="005661ED">
        <w:t xml:space="preserve"> </w:t>
      </w:r>
      <w:r w:rsidRPr="005661ED">
        <w:t>partes</w:t>
      </w:r>
      <w:r w:rsidR="0016097D" w:rsidRPr="005661ED">
        <w:t xml:space="preserve"> </w:t>
      </w:r>
      <w:r w:rsidRPr="005661ED">
        <w:t>que</w:t>
      </w:r>
      <w:r w:rsidR="0016097D" w:rsidRPr="005661ED">
        <w:t xml:space="preserve"> </w:t>
      </w:r>
      <w:r w:rsidRPr="005661ED">
        <w:t>sejam</w:t>
      </w:r>
      <w:r w:rsidR="0016097D" w:rsidRPr="005661ED">
        <w:t xml:space="preserve"> </w:t>
      </w:r>
      <w:r w:rsidRPr="005661ED">
        <w:t>fisicamente</w:t>
      </w:r>
      <w:r w:rsidR="0016097D" w:rsidRPr="005661ED">
        <w:t xml:space="preserve"> </w:t>
      </w:r>
      <w:r w:rsidRPr="005661ED">
        <w:t>ou</w:t>
      </w:r>
      <w:r w:rsidR="0016097D" w:rsidRPr="005661ED">
        <w:t xml:space="preserve"> </w:t>
      </w:r>
      <w:r w:rsidRPr="005661ED">
        <w:t>logicamente</w:t>
      </w:r>
      <w:r w:rsidR="0016097D" w:rsidRPr="005661ED">
        <w:t xml:space="preserve"> </w:t>
      </w:r>
      <w:r w:rsidRPr="005661ED">
        <w:t>incompatíveis.</w:t>
      </w:r>
    </w:p>
    <w:p w14:paraId="664453CE" w14:textId="77777777" w:rsidR="0002061A" w:rsidRPr="005661ED" w:rsidRDefault="0002061A" w:rsidP="00966506">
      <w:pPr>
        <w:pStyle w:val="Ttulo2"/>
      </w:pPr>
      <w:r w:rsidRPr="005661ED">
        <w:t>O</w:t>
      </w:r>
      <w:r w:rsidR="0016097D" w:rsidRPr="005661ED">
        <w:t xml:space="preserve"> </w:t>
      </w:r>
      <w:r w:rsidRPr="005661ED">
        <w:t>número</w:t>
      </w:r>
      <w:r w:rsidR="0016097D" w:rsidRPr="005661ED">
        <w:t xml:space="preserve"> </w:t>
      </w:r>
      <w:r w:rsidRPr="005661ED">
        <w:t>de</w:t>
      </w:r>
      <w:r w:rsidR="0016097D" w:rsidRPr="005661ED">
        <w:t xml:space="preserve"> </w:t>
      </w:r>
      <w:r w:rsidRPr="005661ED">
        <w:t>série</w:t>
      </w:r>
      <w:r w:rsidR="0016097D" w:rsidRPr="005661ED">
        <w:t xml:space="preserve"> </w:t>
      </w:r>
      <w:r w:rsidRPr="005661ED">
        <w:t>de</w:t>
      </w:r>
      <w:r w:rsidR="0016097D" w:rsidRPr="005661ED">
        <w:t xml:space="preserve"> </w:t>
      </w:r>
      <w:r w:rsidRPr="005661ED">
        <w:t>cada</w:t>
      </w:r>
      <w:r w:rsidR="0016097D" w:rsidRPr="005661ED">
        <w:t xml:space="preserve"> </w:t>
      </w:r>
      <w:r w:rsidRPr="005661ED">
        <w:t>bem</w:t>
      </w:r>
      <w:r w:rsidR="0016097D" w:rsidRPr="005661ED">
        <w:t xml:space="preserve"> </w:t>
      </w:r>
      <w:r w:rsidRPr="005661ED">
        <w:t>deve</w:t>
      </w:r>
      <w:r w:rsidR="0016097D" w:rsidRPr="005661ED">
        <w:t xml:space="preserve"> </w:t>
      </w:r>
      <w:r w:rsidRPr="005661ED">
        <w:t>ser</w:t>
      </w:r>
      <w:r w:rsidR="0016097D" w:rsidRPr="005661ED">
        <w:t xml:space="preserve"> </w:t>
      </w:r>
      <w:r w:rsidRPr="005661ED">
        <w:t>obrigatório</w:t>
      </w:r>
      <w:r w:rsidR="0016097D" w:rsidRPr="005661ED">
        <w:t xml:space="preserve"> </w:t>
      </w:r>
      <w:r w:rsidRPr="005661ED">
        <w:t>e</w:t>
      </w:r>
      <w:r w:rsidR="0016097D" w:rsidRPr="005661ED">
        <w:t xml:space="preserve"> </w:t>
      </w:r>
      <w:r w:rsidRPr="005661ED">
        <w:t>único,</w:t>
      </w:r>
      <w:r w:rsidR="0016097D" w:rsidRPr="005661ED">
        <w:t xml:space="preserve"> </w:t>
      </w:r>
      <w:r w:rsidRPr="005661ED">
        <w:t>afixado</w:t>
      </w:r>
      <w:r w:rsidR="0016097D" w:rsidRPr="005661ED">
        <w:t xml:space="preserve"> </w:t>
      </w:r>
      <w:r w:rsidRPr="005661ED">
        <w:t>em</w:t>
      </w:r>
      <w:r w:rsidR="0016097D" w:rsidRPr="005661ED">
        <w:t xml:space="preserve"> </w:t>
      </w:r>
      <w:r w:rsidRPr="005661ED">
        <w:t>local</w:t>
      </w:r>
      <w:r w:rsidR="0016097D" w:rsidRPr="005661ED">
        <w:t xml:space="preserve"> </w:t>
      </w:r>
      <w:r w:rsidRPr="005661ED">
        <w:t>visível</w:t>
      </w:r>
      <w:r w:rsidR="0016097D" w:rsidRPr="005661ED">
        <w:t xml:space="preserve"> </w:t>
      </w:r>
      <w:r w:rsidRPr="005661ED">
        <w:t>na</w:t>
      </w:r>
      <w:r w:rsidR="0016097D" w:rsidRPr="005661ED">
        <w:t xml:space="preserve"> </w:t>
      </w:r>
      <w:r w:rsidRPr="005661ED">
        <w:t>parte</w:t>
      </w:r>
      <w:r w:rsidR="0016097D" w:rsidRPr="005661ED">
        <w:t xml:space="preserve"> </w:t>
      </w:r>
      <w:r w:rsidRPr="005661ED">
        <w:t>externa</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e</w:t>
      </w:r>
      <w:r w:rsidR="0016097D" w:rsidRPr="005661ED">
        <w:t xml:space="preserve"> </w:t>
      </w:r>
      <w:r w:rsidRPr="005661ED">
        <w:t>na</w:t>
      </w:r>
      <w:r w:rsidR="0016097D" w:rsidRPr="005661ED">
        <w:t xml:space="preserve"> </w:t>
      </w:r>
      <w:r w:rsidRPr="005661ED">
        <w:t>embalagem</w:t>
      </w:r>
      <w:r w:rsidR="0016097D" w:rsidRPr="005661ED">
        <w:t xml:space="preserve"> </w:t>
      </w:r>
      <w:r w:rsidRPr="005661ED">
        <w:t>que</w:t>
      </w:r>
      <w:r w:rsidR="0016097D" w:rsidRPr="005661ED">
        <w:t xml:space="preserve"> </w:t>
      </w:r>
      <w:r w:rsidRPr="005661ED">
        <w:t>o</w:t>
      </w:r>
      <w:r w:rsidR="0016097D" w:rsidRPr="005661ED">
        <w:t xml:space="preserve"> </w:t>
      </w:r>
      <w:r w:rsidRPr="005661ED">
        <w:t>contém.</w:t>
      </w:r>
      <w:r w:rsidR="0016097D" w:rsidRPr="005661ED">
        <w:t xml:space="preserve"> </w:t>
      </w:r>
      <w:r w:rsidRPr="005661ED">
        <w:t>Esse</w:t>
      </w:r>
      <w:r w:rsidR="0016097D" w:rsidRPr="005661ED">
        <w:t xml:space="preserve"> </w:t>
      </w:r>
      <w:r w:rsidRPr="005661ED">
        <w:t>número</w:t>
      </w:r>
      <w:r w:rsidR="0016097D" w:rsidRPr="005661ED">
        <w:t xml:space="preserve"> </w:t>
      </w:r>
      <w:r w:rsidRPr="005661ED">
        <w:t>deverá</w:t>
      </w:r>
      <w:r w:rsidR="0016097D" w:rsidRPr="005661ED">
        <w:t xml:space="preserve"> </w:t>
      </w:r>
      <w:r w:rsidRPr="005661ED">
        <w:t>ser</w:t>
      </w:r>
      <w:r w:rsidR="0016097D" w:rsidRPr="005661ED">
        <w:t xml:space="preserve"> </w:t>
      </w:r>
      <w:r w:rsidRPr="005661ED">
        <w:t>identificado</w:t>
      </w:r>
      <w:r w:rsidR="0016097D" w:rsidRPr="005661ED">
        <w:t xml:space="preserve"> </w:t>
      </w:r>
      <w:r w:rsidRPr="005661ED">
        <w:t>pelo</w:t>
      </w:r>
      <w:r w:rsidR="0016097D" w:rsidRPr="005661ED">
        <w:t xml:space="preserve"> </w:t>
      </w:r>
      <w:r w:rsidRPr="005661ED">
        <w:t>fabricante,</w:t>
      </w:r>
      <w:r w:rsidR="0016097D" w:rsidRPr="005661ED">
        <w:t xml:space="preserve"> </w:t>
      </w:r>
      <w:r w:rsidRPr="005661ED">
        <w:t>como</w:t>
      </w:r>
      <w:r w:rsidR="0016097D" w:rsidRPr="005661ED">
        <w:t xml:space="preserve"> </w:t>
      </w:r>
      <w:r w:rsidRPr="005661ED">
        <w:t>válido</w:t>
      </w:r>
      <w:r w:rsidR="0016097D" w:rsidRPr="005661ED">
        <w:t xml:space="preserve"> </w:t>
      </w:r>
      <w:r w:rsidRPr="005661ED">
        <w:t>para</w:t>
      </w:r>
      <w:r w:rsidR="0016097D" w:rsidRPr="005661ED">
        <w:t xml:space="preserve"> </w:t>
      </w:r>
      <w:r w:rsidRPr="005661ED">
        <w:t>o</w:t>
      </w:r>
      <w:r w:rsidR="0016097D" w:rsidRPr="005661ED">
        <w:t xml:space="preserve"> </w:t>
      </w:r>
      <w:r w:rsidRPr="005661ED">
        <w:t>produto</w:t>
      </w:r>
      <w:r w:rsidR="0016097D" w:rsidRPr="005661ED">
        <w:t xml:space="preserve"> </w:t>
      </w:r>
      <w:r w:rsidRPr="005661ED">
        <w:t>entregue</w:t>
      </w:r>
      <w:r w:rsidR="0016097D" w:rsidRPr="005661ED">
        <w:t xml:space="preserve"> </w:t>
      </w:r>
      <w:r w:rsidRPr="005661ED">
        <w:t>e</w:t>
      </w:r>
      <w:r w:rsidR="0016097D" w:rsidRPr="005661ED">
        <w:t xml:space="preserve"> </w:t>
      </w:r>
      <w:r w:rsidRPr="005661ED">
        <w:t>para</w:t>
      </w:r>
      <w:r w:rsidR="0016097D" w:rsidRPr="005661ED">
        <w:t xml:space="preserve"> </w:t>
      </w:r>
      <w:r w:rsidRPr="005661ED">
        <w:t>as</w:t>
      </w:r>
      <w:r w:rsidR="0016097D" w:rsidRPr="005661ED">
        <w:t xml:space="preserve"> </w:t>
      </w:r>
      <w:r w:rsidRPr="005661ED">
        <w:t>condições</w:t>
      </w:r>
      <w:r w:rsidR="0016097D" w:rsidRPr="005661ED">
        <w:t xml:space="preserve"> </w:t>
      </w:r>
      <w:r w:rsidRPr="005661ED">
        <w:t>do</w:t>
      </w:r>
      <w:r w:rsidR="0016097D" w:rsidRPr="005661ED">
        <w:t xml:space="preserve"> </w:t>
      </w:r>
      <w:r w:rsidRPr="005661ED">
        <w:t>mercado</w:t>
      </w:r>
      <w:r w:rsidR="0016097D" w:rsidRPr="005661ED">
        <w:t xml:space="preserve"> </w:t>
      </w:r>
      <w:r w:rsidRPr="005661ED">
        <w:t>brasileiro</w:t>
      </w:r>
      <w:r w:rsidR="0016097D" w:rsidRPr="005661ED">
        <w:t xml:space="preserve"> </w:t>
      </w:r>
      <w:r w:rsidRPr="005661ED">
        <w:t>no</w:t>
      </w:r>
      <w:r w:rsidR="0016097D" w:rsidRPr="005661ED">
        <w:t xml:space="preserve"> </w:t>
      </w:r>
      <w:r w:rsidRPr="005661ED">
        <w:t>que</w:t>
      </w:r>
      <w:r w:rsidR="0016097D" w:rsidRPr="005661ED">
        <w:t xml:space="preserve"> </w:t>
      </w:r>
      <w:r w:rsidRPr="005661ED">
        <w:t>se</w:t>
      </w:r>
      <w:r w:rsidR="0016097D" w:rsidRPr="005661ED">
        <w:t xml:space="preserve"> </w:t>
      </w:r>
      <w:r w:rsidRPr="005661ED">
        <w:t>refere</w:t>
      </w:r>
      <w:r w:rsidR="0016097D" w:rsidRPr="005661ED">
        <w:t xml:space="preserve"> </w:t>
      </w:r>
      <w:r w:rsidRPr="005661ED">
        <w:t>à</w:t>
      </w:r>
      <w:r w:rsidR="0016097D" w:rsidRPr="005661ED">
        <w:t xml:space="preserve"> </w:t>
      </w:r>
      <w:r w:rsidRPr="005661ED">
        <w:t>assistência</w:t>
      </w:r>
      <w:r w:rsidR="0016097D" w:rsidRPr="005661ED">
        <w:t xml:space="preserve"> </w:t>
      </w:r>
      <w:r w:rsidRPr="005661ED">
        <w:t>técnica</w:t>
      </w:r>
      <w:r w:rsidR="0016097D" w:rsidRPr="005661ED">
        <w:t xml:space="preserve"> </w:t>
      </w:r>
      <w:r w:rsidRPr="005661ED">
        <w:t>e</w:t>
      </w:r>
      <w:r w:rsidR="0016097D" w:rsidRPr="005661ED">
        <w:t xml:space="preserve"> </w:t>
      </w:r>
      <w:r w:rsidRPr="005661ED">
        <w:t>garantia</w:t>
      </w:r>
      <w:r w:rsidR="0016097D" w:rsidRPr="005661ED">
        <w:t xml:space="preserve"> </w:t>
      </w:r>
      <w:r w:rsidRPr="005661ED">
        <w:t>no</w:t>
      </w:r>
      <w:r w:rsidR="0016097D" w:rsidRPr="005661ED">
        <w:t xml:space="preserve"> </w:t>
      </w:r>
      <w:r w:rsidRPr="005661ED">
        <w:t>Brasil.</w:t>
      </w:r>
    </w:p>
    <w:p w14:paraId="664FE837" w14:textId="77777777" w:rsidR="0002061A" w:rsidRPr="005661ED" w:rsidRDefault="0002061A" w:rsidP="00966506">
      <w:pPr>
        <w:pStyle w:val="Ttulo2"/>
      </w:pPr>
      <w:r w:rsidRPr="005661ED">
        <w:t>Os</w:t>
      </w:r>
      <w:r w:rsidR="0016097D" w:rsidRPr="005661ED">
        <w:t xml:space="preserve"> </w:t>
      </w:r>
      <w:r w:rsidRPr="005661ED">
        <w:t>componentes</w:t>
      </w:r>
      <w:r w:rsidR="0016097D" w:rsidRPr="005661ED">
        <w:t xml:space="preserve"> </w:t>
      </w:r>
      <w:r w:rsidRPr="005661ED">
        <w:t>internos</w:t>
      </w:r>
      <w:r w:rsidR="0016097D" w:rsidRPr="005661ED">
        <w:t xml:space="preserve"> </w:t>
      </w:r>
      <w:r w:rsidRPr="005661ED">
        <w:t>deverão</w:t>
      </w:r>
      <w:r w:rsidR="0016097D" w:rsidRPr="005661ED">
        <w:t xml:space="preserve"> </w:t>
      </w:r>
      <w:r w:rsidRPr="005661ED">
        <w:t>ser</w:t>
      </w:r>
      <w:r w:rsidR="0016097D" w:rsidRPr="005661ED">
        <w:t xml:space="preserve"> </w:t>
      </w:r>
      <w:r w:rsidRPr="005661ED">
        <w:t>homologados</w:t>
      </w:r>
      <w:r w:rsidR="0016097D" w:rsidRPr="005661ED">
        <w:t xml:space="preserve"> </w:t>
      </w:r>
      <w:r w:rsidRPr="005661ED">
        <w:t>e</w:t>
      </w:r>
      <w:r w:rsidR="0016097D" w:rsidRPr="005661ED">
        <w:t xml:space="preserve"> </w:t>
      </w:r>
      <w:r w:rsidRPr="005661ED">
        <w:t>testados</w:t>
      </w:r>
      <w:r w:rsidR="0016097D" w:rsidRPr="005661ED">
        <w:t xml:space="preserve"> </w:t>
      </w:r>
      <w:r w:rsidRPr="005661ED">
        <w:t>pelo</w:t>
      </w:r>
      <w:r w:rsidR="0016097D" w:rsidRPr="005661ED">
        <w:t xml:space="preserve"> </w:t>
      </w:r>
      <w:r w:rsidRPr="005661ED">
        <w:t>fabricante,</w:t>
      </w:r>
      <w:r w:rsidR="0016097D" w:rsidRPr="005661ED">
        <w:t xml:space="preserve"> </w:t>
      </w:r>
      <w:r w:rsidRPr="005661ED">
        <w:t>não</w:t>
      </w:r>
      <w:r w:rsidR="0016097D" w:rsidRPr="005661ED">
        <w:t xml:space="preserve"> </w:t>
      </w:r>
      <w:r w:rsidRPr="005661ED">
        <w:t>será</w:t>
      </w:r>
      <w:r w:rsidR="0016097D" w:rsidRPr="005661ED">
        <w:t xml:space="preserve"> </w:t>
      </w:r>
      <w:r w:rsidRPr="005661ED">
        <w:t>aceita</w:t>
      </w:r>
      <w:r w:rsidR="0016097D" w:rsidRPr="005661ED">
        <w:t xml:space="preserve"> </w:t>
      </w:r>
      <w:r w:rsidRPr="005661ED">
        <w:t>a</w:t>
      </w:r>
      <w:r w:rsidR="0016097D" w:rsidRPr="005661ED">
        <w:t xml:space="preserve"> </w:t>
      </w:r>
      <w:r w:rsidRPr="005661ED">
        <w:t>adição</w:t>
      </w:r>
      <w:r w:rsidR="0016097D" w:rsidRPr="005661ED">
        <w:t xml:space="preserve"> </w:t>
      </w:r>
      <w:r w:rsidRPr="005661ED">
        <w:t>ou</w:t>
      </w:r>
      <w:r w:rsidR="0016097D" w:rsidRPr="005661ED">
        <w:t xml:space="preserve"> </w:t>
      </w:r>
      <w:r w:rsidRPr="005661ED">
        <w:t>subtração</w:t>
      </w:r>
      <w:r w:rsidR="0016097D" w:rsidRPr="005661ED">
        <w:t xml:space="preserve"> </w:t>
      </w:r>
      <w:r w:rsidRPr="005661ED">
        <w:t>de</w:t>
      </w:r>
      <w:r w:rsidR="0016097D" w:rsidRPr="005661ED">
        <w:t xml:space="preserve"> </w:t>
      </w:r>
      <w:r w:rsidRPr="005661ED">
        <w:t>qualquer</w:t>
      </w:r>
      <w:r w:rsidR="0016097D" w:rsidRPr="005661ED">
        <w:t xml:space="preserve"> </w:t>
      </w:r>
      <w:r w:rsidRPr="005661ED">
        <w:t>elemento</w:t>
      </w:r>
      <w:r w:rsidR="0016097D" w:rsidRPr="005661ED">
        <w:t xml:space="preserve"> </w:t>
      </w:r>
      <w:r w:rsidRPr="005661ED">
        <w:t>do</w:t>
      </w:r>
      <w:r w:rsidR="0016097D" w:rsidRPr="005661ED">
        <w:t xml:space="preserve"> </w:t>
      </w:r>
      <w:r w:rsidRPr="005661ED">
        <w:t>equipamento.</w:t>
      </w:r>
    </w:p>
    <w:p w14:paraId="228C72C7" w14:textId="77777777" w:rsidR="0002061A" w:rsidRPr="005661ED" w:rsidRDefault="0002061A" w:rsidP="00966506">
      <w:pPr>
        <w:pStyle w:val="Ttulo2"/>
      </w:pPr>
      <w:r w:rsidRPr="005661ED">
        <w:lastRenderedPageBreak/>
        <w:t>Os</w:t>
      </w:r>
      <w:r w:rsidR="0016097D" w:rsidRPr="005661ED">
        <w:t xml:space="preserve"> </w:t>
      </w:r>
      <w:r w:rsidRPr="005661ED">
        <w:t>componentes</w:t>
      </w:r>
      <w:r w:rsidR="0016097D" w:rsidRPr="005661ED">
        <w:t xml:space="preserve"> </w:t>
      </w:r>
      <w:r w:rsidRPr="005661ED">
        <w:t>(notebook,</w:t>
      </w:r>
      <w:r w:rsidR="0016097D" w:rsidRPr="005661ED">
        <w:t xml:space="preserve"> </w:t>
      </w:r>
      <w:r w:rsidRPr="005661ED">
        <w:t>maleta</w:t>
      </w:r>
      <w:r w:rsidR="0016097D" w:rsidRPr="005661ED">
        <w:t xml:space="preserve"> </w:t>
      </w:r>
      <w:r w:rsidRPr="005661ED">
        <w:t>ou</w:t>
      </w:r>
      <w:r w:rsidR="0016097D" w:rsidRPr="005661ED">
        <w:t xml:space="preserve"> </w:t>
      </w:r>
      <w:r w:rsidRPr="005661ED">
        <w:t>mochila</w:t>
      </w:r>
      <w:r w:rsidR="0016097D" w:rsidRPr="005661ED">
        <w:t xml:space="preserve"> </w:t>
      </w:r>
      <w:r w:rsidRPr="005661ED">
        <w:t>e</w:t>
      </w:r>
      <w:r w:rsidR="0016097D" w:rsidRPr="005661ED">
        <w:t xml:space="preserve"> </w:t>
      </w:r>
      <w:r w:rsidRPr="005661ED">
        <w:t>mouse)</w:t>
      </w:r>
      <w:r w:rsidR="0016097D" w:rsidRPr="005661ED">
        <w:t xml:space="preserve"> </w:t>
      </w:r>
      <w:r w:rsidRPr="005661ED">
        <w:t>deverão</w:t>
      </w:r>
      <w:r w:rsidR="0016097D" w:rsidRPr="005661ED">
        <w:t xml:space="preserve"> </w:t>
      </w:r>
      <w:r w:rsidRPr="005661ED">
        <w:t>ser</w:t>
      </w:r>
      <w:r w:rsidR="0016097D" w:rsidRPr="005661ED">
        <w:t xml:space="preserve"> </w:t>
      </w:r>
      <w:r w:rsidRPr="005661ED">
        <w:t>do</w:t>
      </w:r>
      <w:r w:rsidR="0016097D" w:rsidRPr="005661ED">
        <w:t xml:space="preserve"> </w:t>
      </w:r>
      <w:r w:rsidRPr="005661ED">
        <w:t>mesmo</w:t>
      </w:r>
      <w:r w:rsidR="0016097D" w:rsidRPr="005661ED">
        <w:t xml:space="preserve"> </w:t>
      </w:r>
      <w:r w:rsidRPr="005661ED">
        <w:t>fabricante,</w:t>
      </w:r>
      <w:r w:rsidR="0016097D" w:rsidRPr="005661ED">
        <w:t xml:space="preserve"> </w:t>
      </w:r>
      <w:r w:rsidRPr="005661ED">
        <w:t>sendo</w:t>
      </w:r>
      <w:r w:rsidR="0016097D" w:rsidRPr="005661ED">
        <w:t xml:space="preserve"> </w:t>
      </w:r>
      <w:r w:rsidRPr="005661ED">
        <w:t>aceito</w:t>
      </w:r>
      <w:r w:rsidR="0016097D" w:rsidRPr="005661ED">
        <w:t xml:space="preserve"> </w:t>
      </w:r>
      <w:r w:rsidRPr="005661ED">
        <w:t>o</w:t>
      </w:r>
      <w:r w:rsidR="0016097D" w:rsidRPr="005661ED">
        <w:t xml:space="preserve"> </w:t>
      </w:r>
      <w:r w:rsidRPr="005661ED">
        <w:t>regime</w:t>
      </w:r>
      <w:r w:rsidR="0016097D" w:rsidRPr="005661ED">
        <w:t xml:space="preserve"> </w:t>
      </w:r>
      <w:r w:rsidRPr="005661ED">
        <w:t>de</w:t>
      </w:r>
      <w:r w:rsidR="0016097D" w:rsidRPr="005661ED">
        <w:t xml:space="preserve"> </w:t>
      </w:r>
      <w:r w:rsidRPr="005661ED">
        <w:t>OEM</w:t>
      </w:r>
      <w:r w:rsidR="0016097D" w:rsidRPr="005661ED">
        <w:t xml:space="preserve"> </w:t>
      </w:r>
      <w:r w:rsidRPr="005661ED">
        <w:t>(</w:t>
      </w:r>
      <w:r w:rsidRPr="005661ED">
        <w:rPr>
          <w:i/>
          <w:iCs/>
        </w:rPr>
        <w:t>Original</w:t>
      </w:r>
      <w:r w:rsidR="0016097D" w:rsidRPr="005661ED">
        <w:rPr>
          <w:i/>
          <w:iCs/>
        </w:rPr>
        <w:t xml:space="preserve"> </w:t>
      </w:r>
      <w:r w:rsidRPr="005661ED">
        <w:rPr>
          <w:i/>
          <w:iCs/>
        </w:rPr>
        <w:t>Equipment</w:t>
      </w:r>
      <w:r w:rsidR="0016097D" w:rsidRPr="005661ED">
        <w:rPr>
          <w:i/>
          <w:iCs/>
        </w:rPr>
        <w:t xml:space="preserve"> </w:t>
      </w:r>
      <w:r w:rsidRPr="005661ED">
        <w:rPr>
          <w:i/>
          <w:iCs/>
        </w:rPr>
        <w:t>Manufacturer</w:t>
      </w:r>
      <w:r w:rsidRPr="005661ED">
        <w:t>),</w:t>
      </w:r>
      <w:r w:rsidR="0016097D" w:rsidRPr="005661ED">
        <w:t xml:space="preserve"> </w:t>
      </w:r>
      <w:r w:rsidRPr="005661ED">
        <w:t>desde</w:t>
      </w:r>
      <w:r w:rsidR="0016097D" w:rsidRPr="005661ED">
        <w:t xml:space="preserve"> </w:t>
      </w:r>
      <w:r w:rsidRPr="005661ED">
        <w:t>que</w:t>
      </w:r>
      <w:r w:rsidR="0016097D" w:rsidRPr="005661ED">
        <w:t xml:space="preserve"> </w:t>
      </w:r>
      <w:r w:rsidRPr="005661ED">
        <w:t>devidamente</w:t>
      </w:r>
      <w:r w:rsidR="0016097D" w:rsidRPr="005661ED">
        <w:t xml:space="preserve"> </w:t>
      </w:r>
      <w:r w:rsidRPr="005661ED">
        <w:t>comprovado</w:t>
      </w:r>
      <w:r w:rsidR="0016097D" w:rsidRPr="005661ED">
        <w:t xml:space="preserve"> </w:t>
      </w:r>
      <w:r w:rsidRPr="005661ED">
        <w:t>pelo</w:t>
      </w:r>
      <w:r w:rsidR="0016097D" w:rsidRPr="005661ED">
        <w:t xml:space="preserve"> </w:t>
      </w:r>
      <w:r w:rsidRPr="005661ED">
        <w:t>fabricante.</w:t>
      </w:r>
    </w:p>
    <w:p w14:paraId="011C0C3F" w14:textId="77777777" w:rsidR="0002061A" w:rsidRPr="005661ED" w:rsidRDefault="0002061A" w:rsidP="00966506">
      <w:pPr>
        <w:pStyle w:val="Ttulo2"/>
      </w:pPr>
      <w:r w:rsidRPr="005661ED">
        <w:t>Os</w:t>
      </w:r>
      <w:r w:rsidR="0016097D" w:rsidRPr="005661ED">
        <w:t xml:space="preserve"> </w:t>
      </w:r>
      <w:r w:rsidRPr="005661ED">
        <w:t>componentes</w:t>
      </w:r>
      <w:r w:rsidR="0016097D" w:rsidRPr="005661ED">
        <w:t xml:space="preserve"> </w:t>
      </w:r>
      <w:r w:rsidRPr="005661ED">
        <w:t>do</w:t>
      </w:r>
      <w:r w:rsidR="0016097D" w:rsidRPr="005661ED">
        <w:t xml:space="preserve"> </w:t>
      </w:r>
      <w:r w:rsidRPr="005661ED">
        <w:rPr>
          <w:i/>
          <w:iCs/>
        </w:rPr>
        <w:t>notebook</w:t>
      </w:r>
      <w:r w:rsidR="0016097D" w:rsidRPr="005661ED">
        <w:t xml:space="preserve"> </w:t>
      </w:r>
      <w:r w:rsidRPr="005661ED">
        <w:t>e</w:t>
      </w:r>
      <w:r w:rsidR="0016097D" w:rsidRPr="005661ED">
        <w:t xml:space="preserve"> </w:t>
      </w:r>
      <w:r w:rsidRPr="005661ED">
        <w:t>seus</w:t>
      </w:r>
      <w:r w:rsidR="0016097D" w:rsidRPr="005661ED">
        <w:t xml:space="preserve"> </w:t>
      </w:r>
      <w:r w:rsidRPr="005661ED">
        <w:t>acessórios</w:t>
      </w:r>
      <w:r w:rsidR="0016097D" w:rsidRPr="005661ED">
        <w:t xml:space="preserve"> </w:t>
      </w:r>
      <w:r w:rsidRPr="005661ED">
        <w:t>(</w:t>
      </w:r>
      <w:r w:rsidR="009F17F2" w:rsidRPr="005661ED">
        <w:t>notebook</w:t>
      </w:r>
      <w:r w:rsidRPr="005661ED">
        <w:t>,</w:t>
      </w:r>
      <w:r w:rsidR="0016097D" w:rsidRPr="005661ED">
        <w:t xml:space="preserve"> </w:t>
      </w:r>
      <w:r w:rsidRPr="005661ED">
        <w:t>maleta</w:t>
      </w:r>
      <w:r w:rsidR="0016097D" w:rsidRPr="005661ED">
        <w:t xml:space="preserve"> </w:t>
      </w:r>
      <w:r w:rsidRPr="005661ED">
        <w:t>ou</w:t>
      </w:r>
      <w:r w:rsidR="0016097D" w:rsidRPr="005661ED">
        <w:t xml:space="preserve"> </w:t>
      </w:r>
      <w:r w:rsidRPr="005661ED">
        <w:t>mochila</w:t>
      </w:r>
      <w:r w:rsidR="0016097D" w:rsidRPr="005661ED">
        <w:t xml:space="preserve"> </w:t>
      </w:r>
      <w:r w:rsidRPr="005661ED">
        <w:t>e</w:t>
      </w:r>
      <w:r w:rsidR="0016097D" w:rsidRPr="005661ED">
        <w:t xml:space="preserve"> </w:t>
      </w:r>
      <w:r w:rsidRPr="005661ED">
        <w:t>mouse)</w:t>
      </w:r>
      <w:r w:rsidR="0016097D" w:rsidRPr="005661ED">
        <w:t xml:space="preserve"> </w:t>
      </w:r>
      <w:r w:rsidRPr="005661ED">
        <w:t>deverão</w:t>
      </w:r>
      <w:r w:rsidR="0016097D" w:rsidRPr="005661ED">
        <w:t xml:space="preserve"> </w:t>
      </w:r>
      <w:r w:rsidRPr="005661ED">
        <w:t>ser</w:t>
      </w:r>
      <w:r w:rsidR="0016097D" w:rsidRPr="005661ED">
        <w:t xml:space="preserve"> </w:t>
      </w:r>
      <w:r w:rsidRPr="005661ED">
        <w:t>da</w:t>
      </w:r>
      <w:r w:rsidR="0016097D" w:rsidRPr="005661ED">
        <w:t xml:space="preserve"> </w:t>
      </w:r>
      <w:r w:rsidRPr="005661ED">
        <w:t>mesma</w:t>
      </w:r>
      <w:r w:rsidR="0016097D" w:rsidRPr="005661ED">
        <w:t xml:space="preserve"> </w:t>
      </w:r>
      <w:r w:rsidRPr="005661ED">
        <w:t>cor/tonalidade</w:t>
      </w:r>
      <w:r w:rsidR="0016097D" w:rsidRPr="005661ED">
        <w:t xml:space="preserve"> </w:t>
      </w:r>
      <w:r w:rsidRPr="005661ED">
        <w:t>ou</w:t>
      </w:r>
      <w:r w:rsidR="0016097D" w:rsidRPr="005661ED">
        <w:t xml:space="preserve"> </w:t>
      </w:r>
      <w:r w:rsidRPr="005661ED">
        <w:t>a</w:t>
      </w:r>
      <w:r w:rsidR="0016097D" w:rsidRPr="005661ED">
        <w:t xml:space="preserve"> </w:t>
      </w:r>
      <w:r w:rsidRPr="005661ED">
        <w:t>combinação</w:t>
      </w:r>
      <w:r w:rsidR="0016097D" w:rsidRPr="005661ED">
        <w:t xml:space="preserve"> </w:t>
      </w:r>
      <w:r w:rsidRPr="005661ED">
        <w:t>de</w:t>
      </w:r>
      <w:r w:rsidR="0016097D" w:rsidRPr="005661ED">
        <w:t xml:space="preserve"> </w:t>
      </w:r>
      <w:r w:rsidRPr="005661ED">
        <w:t>cores,</w:t>
      </w:r>
      <w:r w:rsidR="0016097D" w:rsidRPr="005661ED">
        <w:t xml:space="preserve"> </w:t>
      </w:r>
      <w:r w:rsidRPr="005661ED">
        <w:t>conforme</w:t>
      </w:r>
      <w:r w:rsidR="0016097D" w:rsidRPr="005661ED">
        <w:t xml:space="preserve"> </w:t>
      </w:r>
      <w:r w:rsidRPr="005661ED">
        <w:t>paleta</w:t>
      </w:r>
      <w:r w:rsidR="0016097D" w:rsidRPr="005661ED">
        <w:t xml:space="preserve"> </w:t>
      </w:r>
      <w:r w:rsidRPr="005661ED">
        <w:t>de</w:t>
      </w:r>
      <w:r w:rsidR="0016097D" w:rsidRPr="005661ED">
        <w:t xml:space="preserve"> </w:t>
      </w:r>
      <w:r w:rsidRPr="005661ED">
        <w:t>cores</w:t>
      </w:r>
      <w:r w:rsidR="0016097D" w:rsidRPr="005661ED">
        <w:t xml:space="preserve"> </w:t>
      </w:r>
      <w:r w:rsidRPr="005661ED">
        <w:t>definida</w:t>
      </w:r>
      <w:r w:rsidR="0016097D" w:rsidRPr="005661ED">
        <w:t xml:space="preserve"> </w:t>
      </w:r>
      <w:r w:rsidRPr="005661ED">
        <w:t>para</w:t>
      </w:r>
      <w:r w:rsidR="0016097D" w:rsidRPr="005661ED">
        <w:t xml:space="preserve"> </w:t>
      </w:r>
      <w:r w:rsidRPr="005661ED">
        <w:t>o</w:t>
      </w:r>
      <w:r w:rsidR="0016097D" w:rsidRPr="005661ED">
        <w:t xml:space="preserve"> </w:t>
      </w:r>
      <w:r w:rsidRPr="005661ED">
        <w:t>equipamento.</w:t>
      </w:r>
    </w:p>
    <w:p w14:paraId="2C0E7919" w14:textId="77777777" w:rsidR="0002061A" w:rsidRPr="005661ED" w:rsidRDefault="0002061A" w:rsidP="00966506">
      <w:pPr>
        <w:pStyle w:val="Ttulo2"/>
      </w:pPr>
      <w:r w:rsidRPr="005661ED">
        <w:t>O</w:t>
      </w:r>
      <w:r w:rsidR="0016097D" w:rsidRPr="005661ED">
        <w:t xml:space="preserve"> </w:t>
      </w:r>
      <w:r w:rsidR="009F17F2" w:rsidRPr="005661ED">
        <w:rPr>
          <w:i/>
          <w:iCs/>
        </w:rPr>
        <w:t>notebook</w:t>
      </w:r>
      <w:r w:rsidRPr="005661ED">
        <w:t>,</w:t>
      </w:r>
      <w:r w:rsidR="0016097D" w:rsidRPr="005661ED">
        <w:t xml:space="preserve"> </w:t>
      </w:r>
      <w:r w:rsidRPr="005661ED">
        <w:t>além</w:t>
      </w:r>
      <w:r w:rsidR="0016097D" w:rsidRPr="005661ED">
        <w:t xml:space="preserve"> </w:t>
      </w:r>
      <w:r w:rsidRPr="005661ED">
        <w:t>de</w:t>
      </w:r>
      <w:r w:rsidR="0016097D" w:rsidRPr="005661ED">
        <w:t xml:space="preserve"> </w:t>
      </w:r>
      <w:r w:rsidRPr="005661ED">
        <w:t>seus</w:t>
      </w:r>
      <w:r w:rsidR="0016097D" w:rsidRPr="005661ED">
        <w:t xml:space="preserve"> </w:t>
      </w:r>
      <w:r w:rsidRPr="005661ED">
        <w:t>drivers</w:t>
      </w:r>
      <w:r w:rsidR="0016097D" w:rsidRPr="005661ED">
        <w:t xml:space="preserve"> </w:t>
      </w:r>
      <w:r w:rsidRPr="005661ED">
        <w:t>e</w:t>
      </w:r>
      <w:r w:rsidR="0016097D" w:rsidRPr="005661ED">
        <w:t xml:space="preserve"> </w:t>
      </w:r>
      <w:r w:rsidRPr="005661ED">
        <w:t>outros</w:t>
      </w:r>
      <w:r w:rsidR="0016097D" w:rsidRPr="005661ED">
        <w:t xml:space="preserve"> </w:t>
      </w:r>
      <w:r w:rsidRPr="005661ED">
        <w:rPr>
          <w:i/>
          <w:iCs/>
        </w:rPr>
        <w:t>softwares</w:t>
      </w:r>
      <w:r w:rsidR="0016097D" w:rsidRPr="005661ED">
        <w:t xml:space="preserve"> </w:t>
      </w:r>
      <w:r w:rsidRPr="005661ED">
        <w:t>fornecidos,</w:t>
      </w:r>
      <w:r w:rsidR="0016097D" w:rsidRPr="005661ED">
        <w:t xml:space="preserve"> </w:t>
      </w:r>
      <w:r w:rsidRPr="005661ED">
        <w:t>deverá</w:t>
      </w:r>
      <w:r w:rsidR="0016097D" w:rsidRPr="005661ED">
        <w:t xml:space="preserve"> </w:t>
      </w:r>
      <w:r w:rsidRPr="005661ED">
        <w:t>ser</w:t>
      </w:r>
      <w:r w:rsidR="0016097D" w:rsidRPr="005661ED">
        <w:t xml:space="preserve"> </w:t>
      </w:r>
      <w:r w:rsidRPr="005661ED">
        <w:t>compatível</w:t>
      </w:r>
      <w:r w:rsidR="0016097D" w:rsidRPr="005661ED">
        <w:t xml:space="preserve"> </w:t>
      </w:r>
      <w:r w:rsidRPr="005661ED">
        <w:t>com</w:t>
      </w:r>
      <w:r w:rsidR="0016097D" w:rsidRPr="005661ED">
        <w:t xml:space="preserve"> </w:t>
      </w:r>
      <w:r w:rsidRPr="005661ED">
        <w:t>o</w:t>
      </w:r>
      <w:r w:rsidR="0016097D" w:rsidRPr="005661ED">
        <w:t xml:space="preserve"> </w:t>
      </w:r>
      <w:r w:rsidRPr="005661ED">
        <w:t>sistema</w:t>
      </w:r>
      <w:r w:rsidR="0016097D" w:rsidRPr="005661ED">
        <w:t xml:space="preserve"> </w:t>
      </w:r>
      <w:r w:rsidRPr="005661ED">
        <w:t>operacional</w:t>
      </w:r>
      <w:r w:rsidR="0016097D" w:rsidRPr="005661ED">
        <w:t xml:space="preserve"> </w:t>
      </w:r>
      <w:r w:rsidRPr="005661ED">
        <w:t>Windows</w:t>
      </w:r>
      <w:r w:rsidR="0016097D" w:rsidRPr="005661ED">
        <w:t xml:space="preserve"> </w:t>
      </w:r>
      <w:r w:rsidRPr="005661ED">
        <w:t>10</w:t>
      </w:r>
      <w:r w:rsidR="0016097D" w:rsidRPr="005661ED">
        <w:t xml:space="preserve"> </w:t>
      </w:r>
      <w:r w:rsidRPr="005661ED">
        <w:t>ou</w:t>
      </w:r>
      <w:r w:rsidR="0016097D" w:rsidRPr="005661ED">
        <w:t xml:space="preserve"> </w:t>
      </w:r>
      <w:r w:rsidRPr="005661ED">
        <w:t>versão</w:t>
      </w:r>
      <w:r w:rsidR="0016097D" w:rsidRPr="005661ED">
        <w:t xml:space="preserve"> </w:t>
      </w:r>
      <w:r w:rsidRPr="005661ED">
        <w:t>Professional</w:t>
      </w:r>
      <w:r w:rsidR="0016097D" w:rsidRPr="005661ED">
        <w:t xml:space="preserve"> </w:t>
      </w:r>
      <w:r w:rsidRPr="005661ED">
        <w:t>mais</w:t>
      </w:r>
      <w:r w:rsidR="0016097D" w:rsidRPr="005661ED">
        <w:t xml:space="preserve"> </w:t>
      </w:r>
      <w:r w:rsidRPr="005661ED">
        <w:t>recente,</w:t>
      </w:r>
      <w:r w:rsidR="0016097D" w:rsidRPr="005661ED">
        <w:t xml:space="preserve"> </w:t>
      </w:r>
      <w:r w:rsidRPr="005661ED">
        <w:t>em</w:t>
      </w:r>
      <w:r w:rsidR="0016097D" w:rsidRPr="005661ED">
        <w:t xml:space="preserve"> </w:t>
      </w:r>
      <w:r w:rsidRPr="005661ED">
        <w:t>suas</w:t>
      </w:r>
      <w:r w:rsidR="0016097D" w:rsidRPr="005661ED">
        <w:t xml:space="preserve"> </w:t>
      </w:r>
      <w:r w:rsidRPr="005661ED">
        <w:t>versões</w:t>
      </w:r>
      <w:r w:rsidR="0016097D" w:rsidRPr="005661ED">
        <w:t xml:space="preserve"> </w:t>
      </w:r>
      <w:r w:rsidRPr="005661ED">
        <w:t>português</w:t>
      </w:r>
      <w:r w:rsidR="0016097D" w:rsidRPr="005661ED">
        <w:t xml:space="preserve"> </w:t>
      </w:r>
      <w:r w:rsidRPr="005661ED">
        <w:t>do</w:t>
      </w:r>
      <w:r w:rsidR="0016097D" w:rsidRPr="005661ED">
        <w:t xml:space="preserve"> </w:t>
      </w:r>
      <w:r w:rsidRPr="005661ED">
        <w:t>Brasil.</w:t>
      </w:r>
    </w:p>
    <w:p w14:paraId="42486E01" w14:textId="77777777" w:rsidR="0002061A" w:rsidRPr="005661ED" w:rsidRDefault="0002061A" w:rsidP="00966506">
      <w:pPr>
        <w:pStyle w:val="Ttulo2"/>
      </w:pPr>
      <w:bookmarkStart w:id="3" w:name="_Ref109128177"/>
      <w:r w:rsidRPr="005661ED">
        <w:t>A</w:t>
      </w:r>
      <w:r w:rsidR="0016097D" w:rsidRPr="005661ED">
        <w:t xml:space="preserve"> </w:t>
      </w:r>
      <w:r w:rsidRPr="005661ED">
        <w:t>CONTRATADA</w:t>
      </w:r>
      <w:r w:rsidR="0016097D" w:rsidRPr="005661ED">
        <w:t xml:space="preserve"> </w:t>
      </w:r>
      <w:r w:rsidRPr="005661ED">
        <w:t>deverá</w:t>
      </w:r>
      <w:r w:rsidR="0016097D" w:rsidRPr="005661ED">
        <w:t xml:space="preserve"> </w:t>
      </w:r>
      <w:r w:rsidRPr="005661ED">
        <w:t>comprovar</w:t>
      </w:r>
      <w:r w:rsidR="0016097D" w:rsidRPr="005661ED">
        <w:t xml:space="preserve"> </w:t>
      </w:r>
      <w:r w:rsidRPr="005661ED">
        <w:t>que</w:t>
      </w:r>
      <w:r w:rsidR="0016097D" w:rsidRPr="005661ED">
        <w:t xml:space="preserve"> </w:t>
      </w:r>
      <w:r w:rsidRPr="005661ED">
        <w:t>o</w:t>
      </w:r>
      <w:r w:rsidR="0016097D" w:rsidRPr="005661ED">
        <w:t xml:space="preserve"> </w:t>
      </w:r>
      <w:r w:rsidRPr="005661ED">
        <w:t>equipamento</w:t>
      </w:r>
      <w:r w:rsidR="0016097D" w:rsidRPr="005661ED">
        <w:t xml:space="preserve"> </w:t>
      </w:r>
      <w:r w:rsidRPr="005661ED">
        <w:t>está</w:t>
      </w:r>
      <w:r w:rsidR="0016097D" w:rsidRPr="005661ED">
        <w:t xml:space="preserve"> </w:t>
      </w:r>
      <w:r w:rsidRPr="005661ED">
        <w:t>em</w:t>
      </w:r>
      <w:r w:rsidR="0016097D" w:rsidRPr="005661ED">
        <w:t xml:space="preserve"> </w:t>
      </w:r>
      <w:r w:rsidRPr="005661ED">
        <w:t>conformidade</w:t>
      </w:r>
      <w:r w:rsidR="0016097D" w:rsidRPr="005661ED">
        <w:t xml:space="preserve"> </w:t>
      </w:r>
      <w:r w:rsidRPr="005661ED">
        <w:t>com</w:t>
      </w:r>
      <w:r w:rsidR="0016097D" w:rsidRPr="005661ED">
        <w:t xml:space="preserve"> </w:t>
      </w:r>
      <w:r w:rsidRPr="005661ED">
        <w:t>a</w:t>
      </w:r>
      <w:r w:rsidR="0016097D" w:rsidRPr="005661ED">
        <w:t xml:space="preserve"> </w:t>
      </w:r>
      <w:r w:rsidRPr="005661ED">
        <w:t>norma</w:t>
      </w:r>
      <w:r w:rsidR="0016097D" w:rsidRPr="005661ED">
        <w:t xml:space="preserve"> </w:t>
      </w:r>
      <w:r w:rsidRPr="005661ED">
        <w:t>IEC</w:t>
      </w:r>
      <w:r w:rsidR="0016097D" w:rsidRPr="005661ED">
        <w:t xml:space="preserve"> </w:t>
      </w:r>
      <w:r w:rsidRPr="005661ED">
        <w:t>60950</w:t>
      </w:r>
      <w:r w:rsidR="0016097D" w:rsidRPr="005661ED">
        <w:t xml:space="preserve"> </w:t>
      </w:r>
      <w:r w:rsidRPr="005661ED">
        <w:t>ou</w:t>
      </w:r>
      <w:r w:rsidR="0016097D" w:rsidRPr="005661ED">
        <w:t xml:space="preserve"> </w:t>
      </w:r>
      <w:r w:rsidRPr="005661ED">
        <w:t>similar.</w:t>
      </w:r>
      <w:bookmarkEnd w:id="3"/>
    </w:p>
    <w:p w14:paraId="6FB0EAFF" w14:textId="3EC1C1BC" w:rsidR="0002061A" w:rsidRPr="005661ED" w:rsidRDefault="0002061A" w:rsidP="00966506">
      <w:pPr>
        <w:pStyle w:val="Ttulo2"/>
      </w:pPr>
      <w:r w:rsidRPr="005661ED">
        <w:t>A</w:t>
      </w:r>
      <w:r w:rsidR="0016097D" w:rsidRPr="005661ED">
        <w:t xml:space="preserve"> </w:t>
      </w:r>
      <w:r w:rsidRPr="005661ED">
        <w:t>observação</w:t>
      </w:r>
      <w:r w:rsidR="0016097D" w:rsidRPr="005661ED">
        <w:t xml:space="preserve"> </w:t>
      </w:r>
      <w:r w:rsidRPr="005661ED">
        <w:t>da</w:t>
      </w:r>
      <w:r w:rsidR="0016097D" w:rsidRPr="005661ED">
        <w:t xml:space="preserve"> </w:t>
      </w:r>
      <w:r w:rsidRPr="005661ED">
        <w:t>norma</w:t>
      </w:r>
      <w:r w:rsidR="0016097D" w:rsidRPr="005661ED">
        <w:t xml:space="preserve"> </w:t>
      </w:r>
      <w:r w:rsidRPr="005661ED">
        <w:t>mencionada</w:t>
      </w:r>
      <w:r w:rsidR="0016097D" w:rsidRPr="005661ED">
        <w:t xml:space="preserve"> </w:t>
      </w:r>
      <w:r w:rsidRPr="005661ED">
        <w:t>no</w:t>
      </w:r>
      <w:r w:rsidR="0016097D" w:rsidRPr="005661ED">
        <w:t xml:space="preserve"> </w:t>
      </w:r>
      <w:r w:rsidRPr="005661ED">
        <w:t>item</w:t>
      </w:r>
      <w:r w:rsidR="0016097D" w:rsidRPr="005661ED">
        <w:t xml:space="preserve"> </w:t>
      </w:r>
      <w:r w:rsidRPr="005661ED">
        <w:fldChar w:fldCharType="begin"/>
      </w:r>
      <w:r w:rsidRPr="005661ED">
        <w:instrText xml:space="preserve"> REF _Ref109128177 \r \h  \* MERGEFORMAT </w:instrText>
      </w:r>
      <w:r w:rsidRPr="005661ED">
        <w:fldChar w:fldCharType="separate"/>
      </w:r>
      <w:r w:rsidR="00496EF7">
        <w:t>6.7</w:t>
      </w:r>
      <w:r w:rsidRPr="005661ED">
        <w:fldChar w:fldCharType="end"/>
      </w:r>
      <w:r w:rsidR="0016097D" w:rsidRPr="005661ED">
        <w:t xml:space="preserve"> </w:t>
      </w:r>
      <w:r w:rsidRPr="005661ED">
        <w:t>servirá</w:t>
      </w:r>
      <w:r w:rsidR="0016097D" w:rsidRPr="005661ED">
        <w:t xml:space="preserve"> </w:t>
      </w:r>
      <w:r w:rsidRPr="005661ED">
        <w:t>como</w:t>
      </w:r>
      <w:r w:rsidR="0016097D" w:rsidRPr="005661ED">
        <w:t xml:space="preserve"> </w:t>
      </w:r>
      <w:r w:rsidRPr="005661ED">
        <w:t>critério</w:t>
      </w:r>
      <w:r w:rsidR="0016097D" w:rsidRPr="005661ED">
        <w:t xml:space="preserve"> </w:t>
      </w:r>
      <w:r w:rsidRPr="005661ED">
        <w:t>de</w:t>
      </w:r>
      <w:r w:rsidR="0016097D" w:rsidRPr="005661ED">
        <w:t xml:space="preserve"> </w:t>
      </w:r>
      <w:r w:rsidRPr="005661ED">
        <w:t>aceitabilidade</w:t>
      </w:r>
      <w:r w:rsidR="0016097D" w:rsidRPr="005661ED">
        <w:t xml:space="preserve"> </w:t>
      </w:r>
      <w:r w:rsidRPr="005661ED">
        <w:t>dos</w:t>
      </w:r>
      <w:r w:rsidR="0016097D" w:rsidRPr="005661ED">
        <w:t xml:space="preserve"> </w:t>
      </w:r>
      <w:r w:rsidRPr="005661ED">
        <w:t>equipamentos</w:t>
      </w:r>
      <w:r w:rsidR="0016097D" w:rsidRPr="005661ED">
        <w:t xml:space="preserve"> </w:t>
      </w:r>
      <w:r w:rsidRPr="005661ED">
        <w:t>fornecidos.</w:t>
      </w:r>
    </w:p>
    <w:p w14:paraId="71343DDB" w14:textId="77777777" w:rsidR="0002061A" w:rsidRPr="005661ED" w:rsidRDefault="0002061A" w:rsidP="00966506">
      <w:pPr>
        <w:pStyle w:val="Ttulo2"/>
      </w:pPr>
      <w:r w:rsidRPr="005661ED">
        <w:t>Deve</w:t>
      </w:r>
      <w:r w:rsidR="0016097D" w:rsidRPr="005661ED">
        <w:t xml:space="preserve"> </w:t>
      </w:r>
      <w:r w:rsidRPr="005661ED">
        <w:t>possuir</w:t>
      </w:r>
      <w:r w:rsidR="0016097D" w:rsidRPr="005661ED">
        <w:t xml:space="preserve"> </w:t>
      </w:r>
      <w:r w:rsidRPr="005661ED">
        <w:t>certificação</w:t>
      </w:r>
      <w:r w:rsidR="0016097D" w:rsidRPr="005661ED">
        <w:t xml:space="preserve"> </w:t>
      </w:r>
      <w:r w:rsidRPr="005661ED">
        <w:t>Anatel,</w:t>
      </w:r>
      <w:r w:rsidR="0016097D" w:rsidRPr="005661ED">
        <w:t xml:space="preserve"> </w:t>
      </w:r>
      <w:r w:rsidRPr="005661ED">
        <w:t>em</w:t>
      </w:r>
      <w:r w:rsidR="0016097D" w:rsidRPr="005661ED">
        <w:t xml:space="preserve"> </w:t>
      </w:r>
      <w:r w:rsidRPr="005661ED">
        <w:t>atendimento</w:t>
      </w:r>
      <w:r w:rsidR="0016097D" w:rsidRPr="005661ED">
        <w:t xml:space="preserve"> </w:t>
      </w:r>
      <w:r w:rsidRPr="005661ED">
        <w:t>ao</w:t>
      </w:r>
      <w:r w:rsidR="0016097D" w:rsidRPr="005661ED">
        <w:t xml:space="preserve"> </w:t>
      </w:r>
      <w:r w:rsidRPr="005661ED">
        <w:t>item</w:t>
      </w:r>
      <w:r w:rsidR="0016097D" w:rsidRPr="005661ED">
        <w:t xml:space="preserve"> </w:t>
      </w:r>
      <w:r w:rsidRPr="005661ED">
        <w:t>3.8.3.</w:t>
      </w:r>
    </w:p>
    <w:p w14:paraId="7C35F942" w14:textId="77777777" w:rsidR="00455B02" w:rsidRPr="005661ED" w:rsidRDefault="00455B02" w:rsidP="00966506">
      <w:pPr>
        <w:pStyle w:val="LO-normal"/>
        <w:rPr>
          <w:rFonts w:ascii="Verdana" w:hAnsi="Verdana"/>
          <w:lang w:eastAsia="en-US" w:bidi="ar-SA"/>
        </w:rPr>
      </w:pPr>
    </w:p>
    <w:p w14:paraId="3DA85F2C" w14:textId="77777777" w:rsidR="0002061A" w:rsidRPr="005661ED" w:rsidRDefault="0002061A" w:rsidP="00966506">
      <w:pPr>
        <w:pStyle w:val="Ttulo1"/>
      </w:pPr>
      <w:r w:rsidRPr="005661ED">
        <w:t>DO</w:t>
      </w:r>
      <w:r w:rsidR="0016097D" w:rsidRPr="005661ED">
        <w:t xml:space="preserve"> </w:t>
      </w:r>
      <w:r w:rsidRPr="005661ED">
        <w:t>TESTE</w:t>
      </w:r>
      <w:r w:rsidR="0016097D" w:rsidRPr="005661ED">
        <w:t xml:space="preserve"> </w:t>
      </w:r>
      <w:r w:rsidRPr="005661ED">
        <w:t>DE</w:t>
      </w:r>
      <w:r w:rsidR="0016097D" w:rsidRPr="005661ED">
        <w:t xml:space="preserve"> </w:t>
      </w:r>
      <w:r w:rsidRPr="005661ED">
        <w:t>CONFORMIDADE</w:t>
      </w:r>
      <w:r w:rsidR="0016097D" w:rsidRPr="005661ED">
        <w:t xml:space="preserve"> </w:t>
      </w:r>
      <w:r w:rsidRPr="005661ED">
        <w:t>–</w:t>
      </w:r>
      <w:r w:rsidR="0016097D" w:rsidRPr="005661ED">
        <w:t xml:space="preserve"> </w:t>
      </w:r>
      <w:r w:rsidRPr="005661ED">
        <w:t>AMOSTRA</w:t>
      </w:r>
      <w:r w:rsidR="0016097D" w:rsidRPr="005661ED">
        <w:t xml:space="preserve"> </w:t>
      </w:r>
      <w:r w:rsidR="009F17F2" w:rsidRPr="005661ED">
        <w:t>NOTEBOOK</w:t>
      </w:r>
    </w:p>
    <w:p w14:paraId="7F58011C" w14:textId="77777777" w:rsidR="0002061A" w:rsidRPr="005661ED" w:rsidRDefault="0002061A" w:rsidP="00966506">
      <w:pPr>
        <w:pStyle w:val="Ttulo2"/>
      </w:pPr>
      <w:r w:rsidRPr="005661ED">
        <w:t>Após</w:t>
      </w:r>
      <w:r w:rsidR="0016097D" w:rsidRPr="005661ED">
        <w:t xml:space="preserve"> </w:t>
      </w:r>
      <w:r w:rsidRPr="005661ED">
        <w:t>a</w:t>
      </w:r>
      <w:r w:rsidR="0016097D" w:rsidRPr="005661ED">
        <w:t xml:space="preserve"> </w:t>
      </w:r>
      <w:r w:rsidRPr="005661ED">
        <w:t>realização</w:t>
      </w:r>
      <w:r w:rsidR="0016097D" w:rsidRPr="005661ED">
        <w:t xml:space="preserve"> </w:t>
      </w:r>
      <w:r w:rsidRPr="005661ED">
        <w:t>da</w:t>
      </w:r>
      <w:r w:rsidR="0016097D" w:rsidRPr="005661ED">
        <w:t xml:space="preserve"> </w:t>
      </w:r>
      <w:r w:rsidRPr="005661ED">
        <w:t>sessão</w:t>
      </w:r>
      <w:r w:rsidR="0016097D" w:rsidRPr="005661ED">
        <w:t xml:space="preserve"> </w:t>
      </w:r>
      <w:r w:rsidRPr="005661ED">
        <w:t>do</w:t>
      </w:r>
      <w:r w:rsidR="0016097D" w:rsidRPr="005661ED">
        <w:t xml:space="preserve"> </w:t>
      </w:r>
      <w:r w:rsidRPr="005661ED">
        <w:t>pregão</w:t>
      </w:r>
      <w:r w:rsidR="0016097D" w:rsidRPr="005661ED">
        <w:t xml:space="preserve"> </w:t>
      </w:r>
      <w:r w:rsidRPr="005661ED">
        <w:t>e</w:t>
      </w:r>
      <w:r w:rsidR="0016097D" w:rsidRPr="005661ED">
        <w:t xml:space="preserve"> </w:t>
      </w:r>
      <w:r w:rsidRPr="005661ED">
        <w:t>como</w:t>
      </w:r>
      <w:r w:rsidR="0016097D" w:rsidRPr="005661ED">
        <w:t xml:space="preserve"> </w:t>
      </w:r>
      <w:r w:rsidRPr="005661ED">
        <w:t>condição</w:t>
      </w:r>
      <w:r w:rsidR="0016097D" w:rsidRPr="005661ED">
        <w:t xml:space="preserve"> </w:t>
      </w:r>
      <w:r w:rsidRPr="005661ED">
        <w:t>à</w:t>
      </w:r>
      <w:r w:rsidR="0016097D" w:rsidRPr="005661ED">
        <w:t xml:space="preserve"> </w:t>
      </w:r>
      <w:r w:rsidRPr="005661ED">
        <w:t>adjudicação</w:t>
      </w:r>
      <w:r w:rsidR="0016097D" w:rsidRPr="005661ED">
        <w:t xml:space="preserve"> </w:t>
      </w:r>
      <w:r w:rsidRPr="005661ED">
        <w:t>do</w:t>
      </w:r>
      <w:r w:rsidR="0016097D" w:rsidRPr="005661ED">
        <w:t xml:space="preserve"> </w:t>
      </w:r>
      <w:r w:rsidRPr="005661ED">
        <w:t>objeto</w:t>
      </w:r>
      <w:r w:rsidR="0016097D" w:rsidRPr="005661ED">
        <w:t xml:space="preserve"> </w:t>
      </w:r>
      <w:r w:rsidRPr="005661ED">
        <w:t>licitatório,</w:t>
      </w:r>
      <w:r w:rsidR="0016097D" w:rsidRPr="005661ED">
        <w:t xml:space="preserve"> </w:t>
      </w:r>
      <w:r w:rsidRPr="005661ED">
        <w:t>a</w:t>
      </w:r>
      <w:r w:rsidR="0016097D" w:rsidRPr="005661ED">
        <w:t xml:space="preserve"> </w:t>
      </w:r>
      <w:r w:rsidRPr="005661ED">
        <w:t>equipe</w:t>
      </w:r>
      <w:r w:rsidR="0016097D" w:rsidRPr="005661ED">
        <w:t xml:space="preserve"> </w:t>
      </w:r>
      <w:r w:rsidRPr="005661ED">
        <w:t>técnica,</w:t>
      </w:r>
      <w:r w:rsidR="0016097D" w:rsidRPr="005661ED">
        <w:t xml:space="preserve"> </w:t>
      </w:r>
      <w:r w:rsidRPr="005661ED">
        <w:t>constituída</w:t>
      </w:r>
      <w:r w:rsidR="0016097D" w:rsidRPr="005661ED">
        <w:t xml:space="preserve"> </w:t>
      </w:r>
      <w:r w:rsidRPr="005661ED">
        <w:t>pela</w:t>
      </w:r>
      <w:r w:rsidR="0016097D" w:rsidRPr="005661ED">
        <w:t xml:space="preserve"> </w:t>
      </w:r>
      <w:r w:rsidRPr="005661ED">
        <w:t>DPE/PR,</w:t>
      </w:r>
      <w:r w:rsidR="0016097D" w:rsidRPr="005661ED">
        <w:t xml:space="preserve"> </w:t>
      </w:r>
      <w:r w:rsidRPr="005661ED">
        <w:t>dará</w:t>
      </w:r>
      <w:r w:rsidR="0016097D" w:rsidRPr="005661ED">
        <w:t xml:space="preserve"> </w:t>
      </w:r>
      <w:r w:rsidRPr="005661ED">
        <w:t>suporte</w:t>
      </w:r>
      <w:r w:rsidR="0016097D" w:rsidRPr="005661ED">
        <w:t xml:space="preserve"> </w:t>
      </w:r>
      <w:r w:rsidRPr="005661ED">
        <w:t>ao</w:t>
      </w:r>
      <w:r w:rsidR="0016097D" w:rsidRPr="005661ED">
        <w:t xml:space="preserve"> </w:t>
      </w:r>
      <w:r w:rsidRPr="005661ED">
        <w:t>Pregoeiro</w:t>
      </w:r>
      <w:r w:rsidR="0016097D" w:rsidRPr="005661ED">
        <w:t xml:space="preserve"> </w:t>
      </w:r>
      <w:r w:rsidRPr="005661ED">
        <w:t>realizando</w:t>
      </w:r>
      <w:r w:rsidR="0016097D" w:rsidRPr="005661ED">
        <w:t xml:space="preserve"> </w:t>
      </w:r>
      <w:r w:rsidRPr="005661ED">
        <w:t>o</w:t>
      </w:r>
      <w:r w:rsidR="0016097D" w:rsidRPr="005661ED">
        <w:t xml:space="preserve"> </w:t>
      </w:r>
      <w:r w:rsidRPr="005661ED">
        <w:t>teste</w:t>
      </w:r>
      <w:r w:rsidR="0016097D" w:rsidRPr="005661ED">
        <w:t xml:space="preserve"> </w:t>
      </w:r>
      <w:r w:rsidRPr="005661ED">
        <w:t>de</w:t>
      </w:r>
      <w:r w:rsidR="0016097D" w:rsidRPr="005661ED">
        <w:t xml:space="preserve"> </w:t>
      </w:r>
      <w:r w:rsidRPr="005661ED">
        <w:t>conformidade</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objeto</w:t>
      </w:r>
      <w:r w:rsidR="0016097D" w:rsidRPr="005661ED">
        <w:t xml:space="preserve"> </w:t>
      </w:r>
      <w:r w:rsidRPr="005661ED">
        <w:t>deste</w:t>
      </w:r>
      <w:r w:rsidR="0016097D" w:rsidRPr="005661ED">
        <w:t xml:space="preserve"> </w:t>
      </w:r>
      <w:r w:rsidRPr="005661ED">
        <w:t>Termo</w:t>
      </w:r>
      <w:r w:rsidR="0016097D" w:rsidRPr="005661ED">
        <w:t xml:space="preserve"> </w:t>
      </w:r>
      <w:r w:rsidRPr="005661ED">
        <w:t>de</w:t>
      </w:r>
      <w:r w:rsidR="0016097D" w:rsidRPr="005661ED">
        <w:t xml:space="preserve"> </w:t>
      </w:r>
      <w:r w:rsidRPr="005661ED">
        <w:t>Referência.</w:t>
      </w:r>
    </w:p>
    <w:p w14:paraId="6E2F7F1D" w14:textId="77777777" w:rsidR="0002061A" w:rsidRPr="005661ED" w:rsidRDefault="0002061A" w:rsidP="00966506">
      <w:pPr>
        <w:pStyle w:val="Ttulo2"/>
      </w:pPr>
      <w:r w:rsidRPr="005661ED">
        <w:t>O</w:t>
      </w:r>
      <w:r w:rsidR="0016097D" w:rsidRPr="005661ED">
        <w:t xml:space="preserve"> </w:t>
      </w:r>
      <w:r w:rsidRPr="005661ED">
        <w:t>pregoeiro</w:t>
      </w:r>
      <w:r w:rsidR="0016097D" w:rsidRPr="005661ED">
        <w:t xml:space="preserve"> </w:t>
      </w:r>
      <w:r w:rsidRPr="005661ED">
        <w:t>solicitará</w:t>
      </w:r>
      <w:r w:rsidR="0016097D" w:rsidRPr="005661ED">
        <w:t xml:space="preserve"> </w:t>
      </w:r>
      <w:r w:rsidRPr="005661ED">
        <w:t>o</w:t>
      </w:r>
      <w:r w:rsidR="0016097D" w:rsidRPr="005661ED">
        <w:t xml:space="preserve"> </w:t>
      </w:r>
      <w:r w:rsidRPr="005661ED">
        <w:t>envio</w:t>
      </w:r>
      <w:r w:rsidR="0016097D" w:rsidRPr="005661ED">
        <w:t xml:space="preserve"> </w:t>
      </w:r>
      <w:r w:rsidRPr="005661ED">
        <w:t>da</w:t>
      </w:r>
      <w:r w:rsidR="0016097D" w:rsidRPr="005661ED">
        <w:t xml:space="preserve"> </w:t>
      </w:r>
      <w:r w:rsidRPr="005661ED">
        <w:t>amostra</w:t>
      </w:r>
      <w:r w:rsidR="0016097D" w:rsidRPr="005661ED">
        <w:t xml:space="preserve"> </w:t>
      </w:r>
      <w:r w:rsidRPr="005661ED">
        <w:t>somente</w:t>
      </w:r>
      <w:r w:rsidR="0016097D" w:rsidRPr="005661ED">
        <w:t xml:space="preserve"> </w:t>
      </w:r>
      <w:r w:rsidRPr="005661ED">
        <w:t>caso</w:t>
      </w:r>
      <w:r w:rsidR="0016097D" w:rsidRPr="005661ED">
        <w:t xml:space="preserve"> </w:t>
      </w:r>
      <w:r w:rsidRPr="005661ED">
        <w:t>entenda</w:t>
      </w:r>
      <w:r w:rsidR="0016097D" w:rsidRPr="005661ED">
        <w:t xml:space="preserve"> </w:t>
      </w:r>
      <w:r w:rsidRPr="005661ED">
        <w:t>que</w:t>
      </w:r>
      <w:r w:rsidR="0016097D" w:rsidRPr="005661ED">
        <w:t xml:space="preserve"> </w:t>
      </w:r>
      <w:r w:rsidRPr="005661ED">
        <w:t>a</w:t>
      </w:r>
      <w:r w:rsidR="0016097D" w:rsidRPr="005661ED">
        <w:t xml:space="preserve"> </w:t>
      </w:r>
      <w:r w:rsidRPr="005661ED">
        <w:t>proposta</w:t>
      </w:r>
      <w:r w:rsidR="0016097D" w:rsidRPr="005661ED">
        <w:t xml:space="preserve"> </w:t>
      </w:r>
      <w:r w:rsidRPr="005661ED">
        <w:t>de</w:t>
      </w:r>
      <w:r w:rsidR="0016097D" w:rsidRPr="005661ED">
        <w:t xml:space="preserve"> </w:t>
      </w:r>
      <w:r w:rsidRPr="005661ED">
        <w:t>preços</w:t>
      </w:r>
      <w:r w:rsidR="0016097D" w:rsidRPr="005661ED">
        <w:t xml:space="preserve"> </w:t>
      </w:r>
      <w:r w:rsidRPr="005661ED">
        <w:t>e</w:t>
      </w:r>
      <w:r w:rsidR="0016097D" w:rsidRPr="005661ED">
        <w:t xml:space="preserve"> </w:t>
      </w:r>
      <w:r w:rsidRPr="005661ED">
        <w:t>os</w:t>
      </w:r>
      <w:r w:rsidR="0016097D" w:rsidRPr="005661ED">
        <w:t xml:space="preserve"> </w:t>
      </w:r>
      <w:r w:rsidRPr="005661ED">
        <w:t>documentos</w:t>
      </w:r>
      <w:r w:rsidR="0016097D" w:rsidRPr="005661ED">
        <w:t xml:space="preserve"> </w:t>
      </w:r>
      <w:r w:rsidRPr="005661ED">
        <w:t>de</w:t>
      </w:r>
      <w:r w:rsidR="0016097D" w:rsidRPr="005661ED">
        <w:t xml:space="preserve"> </w:t>
      </w:r>
      <w:r w:rsidRPr="005661ED">
        <w:t>habilitação</w:t>
      </w:r>
      <w:r w:rsidR="0016097D" w:rsidRPr="005661ED">
        <w:t xml:space="preserve"> </w:t>
      </w:r>
      <w:r w:rsidRPr="005661ED">
        <w:t>da</w:t>
      </w:r>
      <w:r w:rsidR="0016097D" w:rsidRPr="005661ED">
        <w:t xml:space="preserve"> </w:t>
      </w:r>
      <w:r w:rsidRPr="005661ED">
        <w:t>licitante</w:t>
      </w:r>
      <w:r w:rsidR="0016097D" w:rsidRPr="005661ED">
        <w:t xml:space="preserve"> </w:t>
      </w:r>
      <w:r w:rsidRPr="005661ED">
        <w:t>atendem</w:t>
      </w:r>
      <w:r w:rsidR="0016097D" w:rsidRPr="005661ED">
        <w:t xml:space="preserve"> </w:t>
      </w:r>
      <w:r w:rsidRPr="005661ED">
        <w:t>às</w:t>
      </w:r>
      <w:r w:rsidR="0016097D" w:rsidRPr="005661ED">
        <w:t xml:space="preserve"> </w:t>
      </w:r>
      <w:r w:rsidRPr="005661ED">
        <w:t>condições</w:t>
      </w:r>
      <w:r w:rsidR="0016097D" w:rsidRPr="005661ED">
        <w:t xml:space="preserve"> </w:t>
      </w:r>
      <w:r w:rsidRPr="005661ED">
        <w:t>do</w:t>
      </w:r>
      <w:r w:rsidR="0016097D" w:rsidRPr="005661ED">
        <w:t xml:space="preserve"> </w:t>
      </w:r>
      <w:r w:rsidRPr="005661ED">
        <w:t>edital.</w:t>
      </w:r>
    </w:p>
    <w:p w14:paraId="2F2C63C3" w14:textId="77777777" w:rsidR="0002061A" w:rsidRPr="005661ED" w:rsidRDefault="0002061A" w:rsidP="00966506">
      <w:pPr>
        <w:pStyle w:val="Ttulo2"/>
      </w:pPr>
      <w:r w:rsidRPr="005661ED">
        <w:t>O</w:t>
      </w:r>
      <w:r w:rsidR="0016097D" w:rsidRPr="005661ED">
        <w:t xml:space="preserve"> </w:t>
      </w:r>
      <w:r w:rsidRPr="005661ED">
        <w:t>envio</w:t>
      </w:r>
      <w:r w:rsidR="0016097D" w:rsidRPr="005661ED">
        <w:t xml:space="preserve"> </w:t>
      </w:r>
      <w:r w:rsidRPr="005661ED">
        <w:t>de</w:t>
      </w:r>
      <w:r w:rsidR="0016097D" w:rsidRPr="005661ED">
        <w:t xml:space="preserve"> </w:t>
      </w:r>
      <w:r w:rsidRPr="005661ED">
        <w:t>amostras</w:t>
      </w:r>
      <w:r w:rsidR="0016097D" w:rsidRPr="005661ED">
        <w:t xml:space="preserve"> </w:t>
      </w:r>
      <w:r w:rsidRPr="005661ED">
        <w:t>será</w:t>
      </w:r>
      <w:r w:rsidR="0016097D" w:rsidRPr="005661ED">
        <w:t xml:space="preserve"> </w:t>
      </w:r>
      <w:r w:rsidRPr="005661ED">
        <w:t>solicitado</w:t>
      </w:r>
      <w:r w:rsidR="0016097D" w:rsidRPr="005661ED">
        <w:t xml:space="preserve"> </w:t>
      </w:r>
      <w:r w:rsidRPr="005661ED">
        <w:t>exclusivamente</w:t>
      </w:r>
      <w:r w:rsidR="0016097D" w:rsidRPr="005661ED">
        <w:t xml:space="preserve"> </w:t>
      </w:r>
      <w:r w:rsidRPr="005661ED">
        <w:t>ao</w:t>
      </w:r>
      <w:r w:rsidR="0016097D" w:rsidRPr="005661ED">
        <w:t xml:space="preserve"> </w:t>
      </w:r>
      <w:r w:rsidRPr="005661ED">
        <w:t>licitante</w:t>
      </w:r>
      <w:r w:rsidR="0016097D" w:rsidRPr="005661ED">
        <w:t xml:space="preserve"> </w:t>
      </w:r>
      <w:r w:rsidRPr="005661ED">
        <w:t>vencedor,</w:t>
      </w:r>
      <w:r w:rsidR="0016097D" w:rsidRPr="005661ED">
        <w:t xml:space="preserve"> </w:t>
      </w:r>
      <w:r w:rsidRPr="005661ED">
        <w:t>após</w:t>
      </w:r>
      <w:r w:rsidR="0016097D" w:rsidRPr="005661ED">
        <w:t xml:space="preserve"> </w:t>
      </w:r>
      <w:r w:rsidRPr="005661ED">
        <w:t>sua</w:t>
      </w:r>
      <w:r w:rsidR="0016097D" w:rsidRPr="005661ED">
        <w:t xml:space="preserve"> </w:t>
      </w:r>
      <w:r w:rsidRPr="005661ED">
        <w:t>habilitação,</w:t>
      </w:r>
      <w:r w:rsidR="0016097D" w:rsidRPr="005661ED">
        <w:t xml:space="preserve"> </w:t>
      </w:r>
      <w:r w:rsidRPr="005661ED">
        <w:t>visando</w:t>
      </w:r>
      <w:r w:rsidR="0016097D" w:rsidRPr="005661ED">
        <w:t xml:space="preserve"> </w:t>
      </w:r>
      <w:r w:rsidRPr="005661ED">
        <w:t>a</w:t>
      </w:r>
      <w:r w:rsidR="0016097D" w:rsidRPr="005661ED">
        <w:t xml:space="preserve"> </w:t>
      </w:r>
      <w:r w:rsidRPr="005661ED">
        <w:t>identificar</w:t>
      </w:r>
      <w:r w:rsidR="0016097D" w:rsidRPr="005661ED">
        <w:t xml:space="preserve"> </w:t>
      </w:r>
      <w:r w:rsidRPr="005661ED">
        <w:t>se</w:t>
      </w:r>
      <w:r w:rsidR="0016097D" w:rsidRPr="005661ED">
        <w:t xml:space="preserve"> </w:t>
      </w:r>
      <w:r w:rsidRPr="005661ED">
        <w:t>o</w:t>
      </w:r>
      <w:r w:rsidR="0016097D" w:rsidRPr="005661ED">
        <w:t xml:space="preserve"> </w:t>
      </w:r>
      <w:r w:rsidRPr="005661ED">
        <w:t>equipamento</w:t>
      </w:r>
      <w:r w:rsidR="0016097D" w:rsidRPr="005661ED">
        <w:t xml:space="preserve"> </w:t>
      </w:r>
      <w:r w:rsidRPr="005661ED">
        <w:t>descrito</w:t>
      </w:r>
      <w:r w:rsidR="0016097D" w:rsidRPr="005661ED">
        <w:t xml:space="preserve"> </w:t>
      </w:r>
      <w:r w:rsidRPr="005661ED">
        <w:t>na</w:t>
      </w:r>
      <w:r w:rsidR="0016097D" w:rsidRPr="005661ED">
        <w:t xml:space="preserve"> </w:t>
      </w:r>
      <w:r w:rsidRPr="005661ED">
        <w:t>proposta</w:t>
      </w:r>
      <w:r w:rsidR="0016097D" w:rsidRPr="005661ED">
        <w:t xml:space="preserve"> </w:t>
      </w:r>
      <w:r w:rsidRPr="005661ED">
        <w:t>comercial</w:t>
      </w:r>
      <w:r w:rsidR="0016097D" w:rsidRPr="005661ED">
        <w:t xml:space="preserve"> </w:t>
      </w:r>
      <w:r w:rsidRPr="005661ED">
        <w:t>da</w:t>
      </w:r>
      <w:r w:rsidR="0016097D" w:rsidRPr="005661ED">
        <w:t xml:space="preserve"> </w:t>
      </w:r>
      <w:r w:rsidRPr="005661ED">
        <w:t>empresa</w:t>
      </w:r>
      <w:r w:rsidR="0016097D" w:rsidRPr="005661ED">
        <w:t xml:space="preserve"> </w:t>
      </w:r>
      <w:r w:rsidRPr="005661ED">
        <w:t>atende</w:t>
      </w:r>
      <w:r w:rsidR="0016097D" w:rsidRPr="005661ED">
        <w:t xml:space="preserve"> </w:t>
      </w:r>
      <w:r w:rsidRPr="005661ED">
        <w:t>a</w:t>
      </w:r>
      <w:r w:rsidR="0016097D" w:rsidRPr="005661ED">
        <w:t xml:space="preserve"> </w:t>
      </w:r>
      <w:r w:rsidRPr="005661ED">
        <w:t>todos</w:t>
      </w:r>
      <w:r w:rsidR="0016097D" w:rsidRPr="005661ED">
        <w:t xml:space="preserve"> </w:t>
      </w:r>
      <w:r w:rsidRPr="005661ED">
        <w:t>os</w:t>
      </w:r>
      <w:r w:rsidR="0016097D" w:rsidRPr="005661ED">
        <w:t xml:space="preserve"> </w:t>
      </w:r>
      <w:r w:rsidRPr="005661ED">
        <w:t>requisitos</w:t>
      </w:r>
      <w:r w:rsidR="0016097D" w:rsidRPr="005661ED">
        <w:t xml:space="preserve"> </w:t>
      </w:r>
      <w:r w:rsidRPr="005661ED">
        <w:t>do</w:t>
      </w:r>
      <w:r w:rsidR="0016097D" w:rsidRPr="005661ED">
        <w:t xml:space="preserve"> </w:t>
      </w:r>
      <w:r w:rsidRPr="005661ED">
        <w:t>Termo</w:t>
      </w:r>
      <w:r w:rsidR="0016097D" w:rsidRPr="005661ED">
        <w:t xml:space="preserve"> </w:t>
      </w:r>
      <w:r w:rsidRPr="005661ED">
        <w:t>de</w:t>
      </w:r>
      <w:r w:rsidR="0016097D" w:rsidRPr="005661ED">
        <w:t xml:space="preserve"> </w:t>
      </w:r>
      <w:r w:rsidRPr="005661ED">
        <w:t>Referência</w:t>
      </w:r>
      <w:r w:rsidR="0016097D" w:rsidRPr="005661ED">
        <w:t xml:space="preserve"> </w:t>
      </w:r>
      <w:r w:rsidRPr="005661ED">
        <w:t>e</w:t>
      </w:r>
      <w:r w:rsidR="0016097D" w:rsidRPr="005661ED">
        <w:t xml:space="preserve"> </w:t>
      </w:r>
      <w:r w:rsidRPr="005661ED">
        <w:t>aos</w:t>
      </w:r>
      <w:r w:rsidR="0016097D" w:rsidRPr="005661ED">
        <w:t xml:space="preserve"> </w:t>
      </w:r>
      <w:r w:rsidRPr="005661ED">
        <w:t>padrões</w:t>
      </w:r>
      <w:r w:rsidR="0016097D" w:rsidRPr="005661ED">
        <w:t xml:space="preserve"> </w:t>
      </w:r>
      <w:r w:rsidRPr="005661ED">
        <w:t>de</w:t>
      </w:r>
      <w:r w:rsidR="0016097D" w:rsidRPr="005661ED">
        <w:t xml:space="preserve"> </w:t>
      </w:r>
      <w:r w:rsidRPr="005661ED">
        <w:t>desempenho</w:t>
      </w:r>
      <w:r w:rsidR="0016097D" w:rsidRPr="005661ED">
        <w:t xml:space="preserve"> </w:t>
      </w:r>
      <w:r w:rsidRPr="005661ED">
        <w:t>solicitados.</w:t>
      </w:r>
    </w:p>
    <w:p w14:paraId="54FBFCCA" w14:textId="77777777" w:rsidR="0002061A" w:rsidRPr="005661ED" w:rsidRDefault="0002061A" w:rsidP="00966506">
      <w:pPr>
        <w:pStyle w:val="Ttulo2"/>
      </w:pPr>
      <w:r w:rsidRPr="005661ED">
        <w:t>O</w:t>
      </w:r>
      <w:r w:rsidR="0016097D" w:rsidRPr="005661ED">
        <w:t xml:space="preserve"> </w:t>
      </w:r>
      <w:r w:rsidRPr="005661ED">
        <w:t>equipamento</w:t>
      </w:r>
      <w:r w:rsidR="0016097D" w:rsidRPr="005661ED">
        <w:t xml:space="preserve"> </w:t>
      </w:r>
      <w:r w:rsidRPr="005661ED">
        <w:t>solicitado</w:t>
      </w:r>
      <w:r w:rsidR="0016097D" w:rsidRPr="005661ED">
        <w:t xml:space="preserve"> </w:t>
      </w:r>
      <w:r w:rsidRPr="005661ED">
        <w:t>para</w:t>
      </w:r>
      <w:r w:rsidR="0016097D" w:rsidRPr="005661ED">
        <w:t xml:space="preserve"> </w:t>
      </w:r>
      <w:r w:rsidRPr="005661ED">
        <w:t>análise</w:t>
      </w:r>
      <w:r w:rsidR="0016097D" w:rsidRPr="005661ED">
        <w:t xml:space="preserve"> </w:t>
      </w:r>
      <w:r w:rsidRPr="005661ED">
        <w:t>pelo</w:t>
      </w:r>
      <w:r w:rsidR="0016097D" w:rsidRPr="005661ED">
        <w:t xml:space="preserve"> </w:t>
      </w:r>
      <w:r w:rsidRPr="005661ED">
        <w:t>pregoeiro</w:t>
      </w:r>
      <w:r w:rsidR="0016097D" w:rsidRPr="005661ED">
        <w:t xml:space="preserve"> </w:t>
      </w:r>
      <w:r w:rsidRPr="005661ED">
        <w:t>deverá</w:t>
      </w:r>
      <w:r w:rsidR="0016097D" w:rsidRPr="005661ED">
        <w:t xml:space="preserve"> </w:t>
      </w:r>
      <w:r w:rsidRPr="005661ED">
        <w:t>ser</w:t>
      </w:r>
      <w:r w:rsidR="0016097D" w:rsidRPr="005661ED">
        <w:t xml:space="preserve"> </w:t>
      </w:r>
      <w:r w:rsidRPr="005661ED">
        <w:t>entregue</w:t>
      </w:r>
      <w:r w:rsidR="0016097D" w:rsidRPr="005661ED">
        <w:t xml:space="preserve"> </w:t>
      </w:r>
      <w:r w:rsidRPr="005661ED">
        <w:t>na</w:t>
      </w:r>
      <w:r w:rsidR="0016097D" w:rsidRPr="005661ED">
        <w:t xml:space="preserve"> </w:t>
      </w:r>
      <w:r w:rsidRPr="005661ED">
        <w:t>sede</w:t>
      </w:r>
      <w:r w:rsidR="0016097D" w:rsidRPr="005661ED">
        <w:t xml:space="preserve"> </w:t>
      </w:r>
      <w:r w:rsidRPr="005661ED">
        <w:t>da</w:t>
      </w:r>
      <w:r w:rsidR="0016097D" w:rsidRPr="005661ED">
        <w:t xml:space="preserve"> </w:t>
      </w:r>
      <w:r w:rsidRPr="005661ED">
        <w:t>Defensoria</w:t>
      </w:r>
      <w:r w:rsidR="0016097D" w:rsidRPr="005661ED">
        <w:t xml:space="preserve"> </w:t>
      </w:r>
      <w:r w:rsidRPr="005661ED">
        <w:t>Pública</w:t>
      </w:r>
      <w:r w:rsidR="0016097D" w:rsidRPr="005661ED">
        <w:t xml:space="preserve"> </w:t>
      </w:r>
      <w:r w:rsidRPr="005661ED">
        <w:t>do</w:t>
      </w:r>
      <w:r w:rsidR="0016097D" w:rsidRPr="005661ED">
        <w:t xml:space="preserve"> </w:t>
      </w:r>
      <w:r w:rsidRPr="005661ED">
        <w:t>Estado</w:t>
      </w:r>
      <w:r w:rsidR="0016097D" w:rsidRPr="005661ED">
        <w:t xml:space="preserve"> </w:t>
      </w:r>
      <w:r w:rsidRPr="005661ED">
        <w:t>do</w:t>
      </w:r>
      <w:r w:rsidR="0016097D" w:rsidRPr="005661ED">
        <w:t xml:space="preserve"> </w:t>
      </w:r>
      <w:r w:rsidRPr="005661ED">
        <w:t>Paraná</w:t>
      </w:r>
      <w:r w:rsidR="0016097D" w:rsidRPr="005661ED">
        <w:t xml:space="preserve"> </w:t>
      </w:r>
      <w:r w:rsidRPr="005661ED">
        <w:t>em</w:t>
      </w:r>
      <w:r w:rsidR="0016097D" w:rsidRPr="005661ED">
        <w:t xml:space="preserve"> </w:t>
      </w:r>
      <w:r w:rsidRPr="005661ED">
        <w:t>até</w:t>
      </w:r>
      <w:r w:rsidR="0016097D" w:rsidRPr="005661ED">
        <w:t xml:space="preserve"> </w:t>
      </w:r>
      <w:r w:rsidRPr="005661ED">
        <w:t>10</w:t>
      </w:r>
      <w:r w:rsidR="0016097D" w:rsidRPr="005661ED">
        <w:t xml:space="preserve"> </w:t>
      </w:r>
      <w:r w:rsidRPr="005661ED">
        <w:t>(dez)</w:t>
      </w:r>
      <w:r w:rsidR="0016097D" w:rsidRPr="005661ED">
        <w:t xml:space="preserve"> </w:t>
      </w:r>
      <w:r w:rsidRPr="005661ED">
        <w:t>dias</w:t>
      </w:r>
      <w:r w:rsidR="0016097D" w:rsidRPr="005661ED">
        <w:t xml:space="preserve"> </w:t>
      </w:r>
      <w:r w:rsidRPr="005661ED">
        <w:t>úteis</w:t>
      </w:r>
      <w:r w:rsidR="0016097D" w:rsidRPr="005661ED">
        <w:t xml:space="preserve"> </w:t>
      </w:r>
      <w:r w:rsidRPr="005661ED">
        <w:t>a</w:t>
      </w:r>
      <w:r w:rsidR="0016097D" w:rsidRPr="005661ED">
        <w:t xml:space="preserve"> </w:t>
      </w:r>
      <w:r w:rsidRPr="005661ED">
        <w:t>contar</w:t>
      </w:r>
      <w:r w:rsidR="0016097D" w:rsidRPr="005661ED">
        <w:t xml:space="preserve"> </w:t>
      </w:r>
      <w:r w:rsidRPr="005661ED">
        <w:t>da</w:t>
      </w:r>
      <w:r w:rsidR="0016097D" w:rsidRPr="005661ED">
        <w:t xml:space="preserve"> </w:t>
      </w:r>
      <w:r w:rsidRPr="005661ED">
        <w:t>solicitação,</w:t>
      </w:r>
      <w:r w:rsidR="0016097D" w:rsidRPr="005661ED">
        <w:t xml:space="preserve"> </w:t>
      </w:r>
      <w:r w:rsidRPr="005661ED">
        <w:t>exceto</w:t>
      </w:r>
      <w:r w:rsidR="0016097D" w:rsidRPr="005661ED">
        <w:t xml:space="preserve"> </w:t>
      </w:r>
      <w:r w:rsidRPr="005661ED">
        <w:t>em</w:t>
      </w:r>
      <w:r w:rsidR="0016097D" w:rsidRPr="005661ED">
        <w:t xml:space="preserve"> </w:t>
      </w:r>
      <w:r w:rsidRPr="005661ED">
        <w:t>situação</w:t>
      </w:r>
      <w:r w:rsidR="0016097D" w:rsidRPr="005661ED">
        <w:t xml:space="preserve"> </w:t>
      </w:r>
      <w:r w:rsidRPr="005661ED">
        <w:t>excepcional,</w:t>
      </w:r>
      <w:r w:rsidR="0016097D" w:rsidRPr="005661ED">
        <w:t xml:space="preserve"> </w:t>
      </w:r>
      <w:r w:rsidRPr="005661ED">
        <w:t>comunicada</w:t>
      </w:r>
      <w:r w:rsidR="0016097D" w:rsidRPr="005661ED">
        <w:t xml:space="preserve"> </w:t>
      </w:r>
      <w:r w:rsidRPr="005661ED">
        <w:t>tempestivamente</w:t>
      </w:r>
      <w:r w:rsidR="0016097D" w:rsidRPr="005661ED">
        <w:t xml:space="preserve"> </w:t>
      </w:r>
      <w:r w:rsidRPr="005661ED">
        <w:t>e</w:t>
      </w:r>
      <w:r w:rsidR="0016097D" w:rsidRPr="005661ED">
        <w:t xml:space="preserve"> </w:t>
      </w:r>
      <w:r w:rsidRPr="005661ED">
        <w:t>devidamente</w:t>
      </w:r>
      <w:r w:rsidR="0016097D" w:rsidRPr="005661ED">
        <w:t xml:space="preserve"> </w:t>
      </w:r>
      <w:r w:rsidRPr="005661ED">
        <w:t>justificada</w:t>
      </w:r>
      <w:r w:rsidR="0016097D" w:rsidRPr="005661ED">
        <w:t xml:space="preserve"> </w:t>
      </w:r>
      <w:r w:rsidRPr="005661ED">
        <w:t>e</w:t>
      </w:r>
      <w:r w:rsidR="0016097D" w:rsidRPr="005661ED">
        <w:t xml:space="preserve"> </w:t>
      </w:r>
      <w:r w:rsidRPr="005661ED">
        <w:t>aceita</w:t>
      </w:r>
      <w:r w:rsidR="0016097D" w:rsidRPr="005661ED">
        <w:t xml:space="preserve"> </w:t>
      </w:r>
      <w:r w:rsidRPr="005661ED">
        <w:t>pela</w:t>
      </w:r>
      <w:r w:rsidR="0016097D" w:rsidRPr="005661ED">
        <w:t xml:space="preserve"> </w:t>
      </w:r>
      <w:r w:rsidRPr="005661ED">
        <w:t>DPE/PR.</w:t>
      </w:r>
    </w:p>
    <w:p w14:paraId="621DC020" w14:textId="77777777" w:rsidR="0002061A" w:rsidRPr="005661ED" w:rsidRDefault="0002061A" w:rsidP="00966506">
      <w:pPr>
        <w:pStyle w:val="Ttulo2"/>
      </w:pPr>
      <w:r w:rsidRPr="005661ED">
        <w:t>Este</w:t>
      </w:r>
      <w:r w:rsidR="0016097D" w:rsidRPr="005661ED">
        <w:t xml:space="preserve"> </w:t>
      </w:r>
      <w:r w:rsidRPr="005661ED">
        <w:t>prazo</w:t>
      </w:r>
      <w:r w:rsidR="0016097D" w:rsidRPr="005661ED">
        <w:t xml:space="preserve"> </w:t>
      </w:r>
      <w:r w:rsidRPr="005661ED">
        <w:t>somente</w:t>
      </w:r>
      <w:r w:rsidR="0016097D" w:rsidRPr="005661ED">
        <w:t xml:space="preserve"> </w:t>
      </w:r>
      <w:r w:rsidRPr="005661ED">
        <w:t>poderá</w:t>
      </w:r>
      <w:r w:rsidR="0016097D" w:rsidRPr="005661ED">
        <w:t xml:space="preserve"> </w:t>
      </w:r>
      <w:r w:rsidRPr="005661ED">
        <w:t>ser</w:t>
      </w:r>
      <w:r w:rsidR="0016097D" w:rsidRPr="005661ED">
        <w:t xml:space="preserve"> </w:t>
      </w:r>
      <w:r w:rsidRPr="005661ED">
        <w:t>prorrogado,</w:t>
      </w:r>
      <w:r w:rsidR="0016097D" w:rsidRPr="005661ED">
        <w:t xml:space="preserve"> </w:t>
      </w:r>
      <w:r w:rsidRPr="005661ED">
        <w:t>por</w:t>
      </w:r>
      <w:r w:rsidR="0016097D" w:rsidRPr="005661ED">
        <w:t xml:space="preserve"> </w:t>
      </w:r>
      <w:r w:rsidRPr="005661ED">
        <w:t>até</w:t>
      </w:r>
      <w:r w:rsidR="0016097D" w:rsidRPr="005661ED">
        <w:t xml:space="preserve"> </w:t>
      </w:r>
      <w:r w:rsidRPr="005661ED">
        <w:t>5</w:t>
      </w:r>
      <w:r w:rsidR="0016097D" w:rsidRPr="005661ED">
        <w:t xml:space="preserve"> </w:t>
      </w:r>
      <w:r w:rsidRPr="005661ED">
        <w:t>(cinco)</w:t>
      </w:r>
      <w:r w:rsidR="0016097D" w:rsidRPr="005661ED">
        <w:t xml:space="preserve"> </w:t>
      </w:r>
      <w:r w:rsidRPr="005661ED">
        <w:t>dias</w:t>
      </w:r>
      <w:r w:rsidR="0016097D" w:rsidRPr="005661ED">
        <w:t xml:space="preserve"> </w:t>
      </w:r>
      <w:r w:rsidRPr="005661ED">
        <w:t>úteis,</w:t>
      </w:r>
      <w:r w:rsidR="0016097D" w:rsidRPr="005661ED">
        <w:t xml:space="preserve"> </w:t>
      </w:r>
      <w:r w:rsidRPr="005661ED">
        <w:t>a</w:t>
      </w:r>
      <w:r w:rsidR="0016097D" w:rsidRPr="005661ED">
        <w:t xml:space="preserve"> </w:t>
      </w:r>
      <w:r w:rsidRPr="005661ED">
        <w:t>critério</w:t>
      </w:r>
      <w:r w:rsidR="0016097D" w:rsidRPr="005661ED">
        <w:t xml:space="preserve"> </w:t>
      </w:r>
      <w:r w:rsidRPr="005661ED">
        <w:t>exclusivo</w:t>
      </w:r>
      <w:r w:rsidR="0016097D" w:rsidRPr="005661ED">
        <w:t xml:space="preserve"> </w:t>
      </w:r>
      <w:r w:rsidRPr="005661ED">
        <w:t>da</w:t>
      </w:r>
      <w:r w:rsidR="0016097D" w:rsidRPr="005661ED">
        <w:t xml:space="preserve"> </w:t>
      </w:r>
      <w:r w:rsidRPr="005661ED">
        <w:t>DPE/PR,</w:t>
      </w:r>
      <w:r w:rsidR="0016097D" w:rsidRPr="005661ED">
        <w:t xml:space="preserve"> </w:t>
      </w:r>
      <w:r w:rsidRPr="005661ED">
        <w:t>mediante</w:t>
      </w:r>
      <w:r w:rsidR="0016097D" w:rsidRPr="005661ED">
        <w:t xml:space="preserve"> </w:t>
      </w:r>
      <w:r w:rsidRPr="005661ED">
        <w:t>solicitação</w:t>
      </w:r>
      <w:r w:rsidR="0016097D" w:rsidRPr="005661ED">
        <w:t xml:space="preserve"> </w:t>
      </w:r>
      <w:r w:rsidRPr="005661ED">
        <w:t>tempestiva</w:t>
      </w:r>
      <w:r w:rsidR="0016097D" w:rsidRPr="005661ED">
        <w:t xml:space="preserve"> </w:t>
      </w:r>
      <w:r w:rsidRPr="005661ED">
        <w:t>e</w:t>
      </w:r>
      <w:r w:rsidR="0016097D" w:rsidRPr="005661ED">
        <w:t xml:space="preserve"> </w:t>
      </w:r>
      <w:r w:rsidRPr="005661ED">
        <w:t>decorrente</w:t>
      </w:r>
      <w:r w:rsidR="0016097D" w:rsidRPr="005661ED">
        <w:t xml:space="preserve"> </w:t>
      </w:r>
      <w:r w:rsidRPr="005661ED">
        <w:t>de</w:t>
      </w:r>
      <w:r w:rsidR="0016097D" w:rsidRPr="005661ED">
        <w:t xml:space="preserve"> </w:t>
      </w:r>
      <w:r w:rsidRPr="005661ED">
        <w:t>fato</w:t>
      </w:r>
      <w:r w:rsidR="0016097D" w:rsidRPr="005661ED">
        <w:t xml:space="preserve"> </w:t>
      </w:r>
      <w:r w:rsidRPr="005661ED">
        <w:t>superveniente</w:t>
      </w:r>
      <w:r w:rsidR="0016097D" w:rsidRPr="005661ED">
        <w:t xml:space="preserve"> </w:t>
      </w:r>
      <w:r w:rsidRPr="005661ED">
        <w:t>objetivamente</w:t>
      </w:r>
      <w:r w:rsidR="0016097D" w:rsidRPr="005661ED">
        <w:t xml:space="preserve"> </w:t>
      </w:r>
      <w:r w:rsidRPr="005661ED">
        <w:t>demonstrado</w:t>
      </w:r>
      <w:r w:rsidR="0016097D" w:rsidRPr="005661ED">
        <w:t xml:space="preserve"> </w:t>
      </w:r>
      <w:r w:rsidRPr="005661ED">
        <w:t>pela</w:t>
      </w:r>
      <w:r w:rsidR="0016097D" w:rsidRPr="005661ED">
        <w:t xml:space="preserve"> </w:t>
      </w:r>
      <w:r w:rsidRPr="005661ED">
        <w:t>CONTRATADA.</w:t>
      </w:r>
    </w:p>
    <w:p w14:paraId="2A60774C" w14:textId="77777777" w:rsidR="0002061A" w:rsidRPr="005661ED" w:rsidRDefault="0002061A" w:rsidP="00966506">
      <w:pPr>
        <w:pStyle w:val="Ttulo2"/>
      </w:pPr>
      <w:r w:rsidRPr="005661ED">
        <w:t>A</w:t>
      </w:r>
      <w:r w:rsidR="0016097D" w:rsidRPr="005661ED">
        <w:t xml:space="preserve"> </w:t>
      </w:r>
      <w:r w:rsidRPr="005661ED">
        <w:t>amostra</w:t>
      </w:r>
      <w:r w:rsidR="0016097D" w:rsidRPr="005661ED">
        <w:t xml:space="preserve"> </w:t>
      </w:r>
      <w:r w:rsidRPr="005661ED">
        <w:t>deverá</w:t>
      </w:r>
      <w:r w:rsidR="0016097D" w:rsidRPr="005661ED">
        <w:t xml:space="preserve"> </w:t>
      </w:r>
      <w:r w:rsidRPr="005661ED">
        <w:t>ser</w:t>
      </w:r>
      <w:r w:rsidR="0016097D" w:rsidRPr="005661ED">
        <w:t xml:space="preserve"> </w:t>
      </w:r>
      <w:r w:rsidRPr="005661ED">
        <w:t>entregue</w:t>
      </w:r>
      <w:r w:rsidR="0016097D" w:rsidRPr="005661ED">
        <w:t xml:space="preserve"> </w:t>
      </w:r>
      <w:r w:rsidRPr="005661ED">
        <w:t>na</w:t>
      </w:r>
      <w:r w:rsidR="0016097D" w:rsidRPr="005661ED">
        <w:t xml:space="preserve"> </w:t>
      </w:r>
      <w:r w:rsidRPr="005661ED">
        <w:t>Sede</w:t>
      </w:r>
      <w:r w:rsidR="0016097D" w:rsidRPr="005661ED">
        <w:t xml:space="preserve"> </w:t>
      </w:r>
      <w:r w:rsidRPr="005661ED">
        <w:t>Administrativa</w:t>
      </w:r>
      <w:r w:rsidR="0016097D" w:rsidRPr="005661ED">
        <w:t xml:space="preserve"> </w:t>
      </w:r>
      <w:r w:rsidRPr="005661ED">
        <w:t>da</w:t>
      </w:r>
      <w:r w:rsidR="0016097D" w:rsidRPr="005661ED">
        <w:t xml:space="preserve"> </w:t>
      </w:r>
      <w:r w:rsidRPr="005661ED">
        <w:t>Defensoria</w:t>
      </w:r>
      <w:r w:rsidR="0016097D" w:rsidRPr="005661ED">
        <w:t xml:space="preserve"> </w:t>
      </w:r>
      <w:r w:rsidRPr="005661ED">
        <w:t>Pública,</w:t>
      </w:r>
      <w:r w:rsidR="0016097D" w:rsidRPr="005661ED">
        <w:t xml:space="preserve"> </w:t>
      </w:r>
      <w:r w:rsidRPr="005661ED">
        <w:t>localizada</w:t>
      </w:r>
      <w:r w:rsidR="0016097D" w:rsidRPr="005661ED">
        <w:t xml:space="preserve"> </w:t>
      </w:r>
      <w:r w:rsidRPr="005661ED">
        <w:t>na</w:t>
      </w:r>
      <w:r w:rsidR="0016097D" w:rsidRPr="005661ED">
        <w:t xml:space="preserve"> </w:t>
      </w:r>
      <w:r w:rsidRPr="005661ED">
        <w:t>Rua</w:t>
      </w:r>
      <w:r w:rsidR="0016097D" w:rsidRPr="005661ED">
        <w:t xml:space="preserve"> </w:t>
      </w:r>
      <w:r w:rsidRPr="005661ED">
        <w:t>Mateus</w:t>
      </w:r>
      <w:r w:rsidR="0016097D" w:rsidRPr="005661ED">
        <w:t xml:space="preserve"> </w:t>
      </w:r>
      <w:r w:rsidRPr="005661ED">
        <w:t>Leme,</w:t>
      </w:r>
      <w:r w:rsidR="0016097D" w:rsidRPr="005661ED">
        <w:t xml:space="preserve"> </w:t>
      </w:r>
      <w:r w:rsidRPr="005661ED">
        <w:t>1908,</w:t>
      </w:r>
      <w:r w:rsidR="0016097D" w:rsidRPr="005661ED">
        <w:t xml:space="preserve"> </w:t>
      </w:r>
      <w:r w:rsidRPr="005661ED">
        <w:t>Centro</w:t>
      </w:r>
      <w:r w:rsidR="0016097D" w:rsidRPr="005661ED">
        <w:t xml:space="preserve"> </w:t>
      </w:r>
      <w:r w:rsidRPr="005661ED">
        <w:t>Cívico,</w:t>
      </w:r>
      <w:r w:rsidR="0016097D" w:rsidRPr="005661ED">
        <w:t xml:space="preserve"> </w:t>
      </w:r>
      <w:r w:rsidRPr="005661ED">
        <w:t>Curitiba/PR,</w:t>
      </w:r>
      <w:r w:rsidR="0016097D" w:rsidRPr="005661ED">
        <w:t xml:space="preserve"> </w:t>
      </w:r>
      <w:r w:rsidRPr="005661ED">
        <w:t>CEP</w:t>
      </w:r>
      <w:r w:rsidR="0016097D" w:rsidRPr="005661ED">
        <w:t xml:space="preserve"> </w:t>
      </w:r>
      <w:r w:rsidRPr="005661ED">
        <w:t>80530-010,</w:t>
      </w:r>
      <w:r w:rsidR="0016097D" w:rsidRPr="005661ED">
        <w:t xml:space="preserve"> </w:t>
      </w:r>
      <w:r w:rsidRPr="005661ED">
        <w:t>aos</w:t>
      </w:r>
      <w:r w:rsidR="0016097D" w:rsidRPr="005661ED">
        <w:t xml:space="preserve"> </w:t>
      </w:r>
      <w:r w:rsidRPr="005661ED">
        <w:t>cuidados</w:t>
      </w:r>
      <w:r w:rsidR="0016097D" w:rsidRPr="005661ED">
        <w:t xml:space="preserve"> </w:t>
      </w:r>
      <w:r w:rsidRPr="005661ED">
        <w:t>do</w:t>
      </w:r>
      <w:r w:rsidR="0016097D" w:rsidRPr="005661ED">
        <w:t xml:space="preserve"> </w:t>
      </w:r>
      <w:r w:rsidRPr="005661ED">
        <w:t>Departamento</w:t>
      </w:r>
      <w:r w:rsidR="0016097D" w:rsidRPr="005661ED">
        <w:t xml:space="preserve"> </w:t>
      </w:r>
      <w:r w:rsidRPr="005661ED">
        <w:t>de</w:t>
      </w:r>
      <w:r w:rsidR="0016097D" w:rsidRPr="005661ED">
        <w:t xml:space="preserve"> </w:t>
      </w:r>
      <w:r w:rsidRPr="005661ED">
        <w:t>Informática</w:t>
      </w:r>
      <w:r w:rsidR="0016097D" w:rsidRPr="005661ED">
        <w:t xml:space="preserve"> </w:t>
      </w:r>
      <w:r w:rsidRPr="005661ED">
        <w:t>(DIF),</w:t>
      </w:r>
      <w:r w:rsidR="0016097D" w:rsidRPr="005661ED">
        <w:t xml:space="preserve"> </w:t>
      </w:r>
      <w:r w:rsidRPr="005661ED">
        <w:t>onde</w:t>
      </w:r>
      <w:r w:rsidR="0016097D" w:rsidRPr="005661ED">
        <w:t xml:space="preserve"> </w:t>
      </w:r>
      <w:r w:rsidRPr="005661ED">
        <w:t>ocorrerá</w:t>
      </w:r>
      <w:r w:rsidR="0016097D" w:rsidRPr="005661ED">
        <w:t xml:space="preserve"> </w:t>
      </w:r>
      <w:r w:rsidRPr="005661ED">
        <w:t>a</w:t>
      </w:r>
      <w:r w:rsidR="0016097D" w:rsidRPr="005661ED">
        <w:t xml:space="preserve"> </w:t>
      </w:r>
      <w:r w:rsidRPr="005661ED">
        <w:t>análise.</w:t>
      </w:r>
    </w:p>
    <w:p w14:paraId="51CD791F" w14:textId="77777777" w:rsidR="0002061A" w:rsidRPr="005661ED" w:rsidRDefault="0002061A" w:rsidP="00966506">
      <w:pPr>
        <w:pStyle w:val="Ttulo2"/>
      </w:pPr>
      <w:r w:rsidRPr="005661ED">
        <w:t>A</w:t>
      </w:r>
      <w:r w:rsidR="0016097D" w:rsidRPr="005661ED">
        <w:t xml:space="preserve"> </w:t>
      </w:r>
      <w:r w:rsidRPr="005661ED">
        <w:t>amostra</w:t>
      </w:r>
      <w:r w:rsidR="0016097D" w:rsidRPr="005661ED">
        <w:t xml:space="preserve"> </w:t>
      </w:r>
      <w:r w:rsidRPr="005661ED">
        <w:t>deverá</w:t>
      </w:r>
      <w:r w:rsidR="0016097D" w:rsidRPr="005661ED">
        <w:t xml:space="preserve"> </w:t>
      </w:r>
      <w:r w:rsidRPr="005661ED">
        <w:t>ser</w:t>
      </w:r>
      <w:r w:rsidR="0016097D" w:rsidRPr="005661ED">
        <w:t xml:space="preserve"> </w:t>
      </w:r>
      <w:r w:rsidRPr="005661ED">
        <w:t>da</w:t>
      </w:r>
      <w:r w:rsidR="0016097D" w:rsidRPr="005661ED">
        <w:t xml:space="preserve"> </w:t>
      </w:r>
      <w:r w:rsidRPr="005661ED">
        <w:t>mesma</w:t>
      </w:r>
      <w:r w:rsidR="0016097D" w:rsidRPr="005661ED">
        <w:t xml:space="preserve"> </w:t>
      </w:r>
      <w:r w:rsidRPr="005661ED">
        <w:t>marca</w:t>
      </w:r>
      <w:r w:rsidR="0016097D" w:rsidRPr="005661ED">
        <w:t xml:space="preserve"> </w:t>
      </w:r>
      <w:r w:rsidRPr="005661ED">
        <w:t>e</w:t>
      </w:r>
      <w:r w:rsidR="0016097D" w:rsidRPr="005661ED">
        <w:t xml:space="preserve"> </w:t>
      </w:r>
      <w:r w:rsidRPr="005661ED">
        <w:t>modelo</w:t>
      </w:r>
      <w:r w:rsidR="0016097D" w:rsidRPr="005661ED">
        <w:t xml:space="preserve"> </w:t>
      </w:r>
      <w:r w:rsidRPr="005661ED">
        <w:t>da</w:t>
      </w:r>
      <w:r w:rsidR="0016097D" w:rsidRPr="005661ED">
        <w:t xml:space="preserve"> </w:t>
      </w:r>
      <w:r w:rsidRPr="005661ED">
        <w:t>proposta</w:t>
      </w:r>
      <w:r w:rsidR="0016097D" w:rsidRPr="005661ED">
        <w:t xml:space="preserve"> </w:t>
      </w:r>
      <w:r w:rsidRPr="005661ED">
        <w:t>de</w:t>
      </w:r>
      <w:r w:rsidR="0016097D" w:rsidRPr="005661ED">
        <w:t xml:space="preserve"> </w:t>
      </w:r>
      <w:r w:rsidRPr="005661ED">
        <w:t>preços,</w:t>
      </w:r>
      <w:r w:rsidR="0016097D" w:rsidRPr="005661ED">
        <w:t xml:space="preserve"> </w:t>
      </w:r>
      <w:r w:rsidRPr="005661ED">
        <w:t>sob</w:t>
      </w:r>
      <w:r w:rsidR="0016097D" w:rsidRPr="005661ED">
        <w:t xml:space="preserve"> </w:t>
      </w:r>
      <w:r w:rsidRPr="005661ED">
        <w:t>pena</w:t>
      </w:r>
      <w:r w:rsidR="0016097D" w:rsidRPr="005661ED">
        <w:t xml:space="preserve"> </w:t>
      </w:r>
      <w:r w:rsidRPr="005661ED">
        <w:t>de</w:t>
      </w:r>
      <w:r w:rsidR="0016097D" w:rsidRPr="005661ED">
        <w:t xml:space="preserve"> </w:t>
      </w:r>
      <w:r w:rsidRPr="005661ED">
        <w:t>desclassificação.</w:t>
      </w:r>
    </w:p>
    <w:p w14:paraId="52AC8449" w14:textId="77777777" w:rsidR="0002061A" w:rsidRPr="005661ED" w:rsidRDefault="0002061A" w:rsidP="00966506">
      <w:pPr>
        <w:pStyle w:val="Ttulo2"/>
      </w:pPr>
      <w:r w:rsidRPr="005661ED">
        <w:t>O</w:t>
      </w:r>
      <w:r w:rsidR="0016097D" w:rsidRPr="005661ED">
        <w:t xml:space="preserve"> </w:t>
      </w:r>
      <w:r w:rsidRPr="005661ED">
        <w:t>prazo</w:t>
      </w:r>
      <w:r w:rsidR="0016097D" w:rsidRPr="005661ED">
        <w:t xml:space="preserve"> </w:t>
      </w:r>
      <w:r w:rsidRPr="005661ED">
        <w:t>para</w:t>
      </w:r>
      <w:r w:rsidR="0016097D" w:rsidRPr="005661ED">
        <w:t xml:space="preserve"> </w:t>
      </w:r>
      <w:r w:rsidRPr="005661ED">
        <w:t>a</w:t>
      </w:r>
      <w:r w:rsidR="0016097D" w:rsidRPr="005661ED">
        <w:t xml:space="preserve"> </w:t>
      </w:r>
      <w:r w:rsidRPr="005661ED">
        <w:t>avaliação</w:t>
      </w:r>
      <w:r w:rsidR="0016097D" w:rsidRPr="005661ED">
        <w:t xml:space="preserve"> </w:t>
      </w:r>
      <w:r w:rsidRPr="005661ED">
        <w:t>da</w:t>
      </w:r>
      <w:r w:rsidR="0016097D" w:rsidRPr="005661ED">
        <w:t xml:space="preserve"> </w:t>
      </w:r>
      <w:r w:rsidRPr="005661ED">
        <w:t>amostra</w:t>
      </w:r>
      <w:r w:rsidR="0016097D" w:rsidRPr="005661ED">
        <w:t xml:space="preserve"> </w:t>
      </w:r>
      <w:r w:rsidRPr="005661ED">
        <w:t>pela</w:t>
      </w:r>
      <w:r w:rsidR="0016097D" w:rsidRPr="005661ED">
        <w:t xml:space="preserve"> </w:t>
      </w:r>
      <w:r w:rsidRPr="005661ED">
        <w:t>DPE/PR</w:t>
      </w:r>
      <w:r w:rsidR="0016097D" w:rsidRPr="005661ED">
        <w:t xml:space="preserve"> </w:t>
      </w:r>
      <w:r w:rsidRPr="005661ED">
        <w:t>será</w:t>
      </w:r>
      <w:r w:rsidR="0016097D" w:rsidRPr="005661ED">
        <w:t xml:space="preserve"> </w:t>
      </w:r>
      <w:r w:rsidRPr="005661ED">
        <w:t>de</w:t>
      </w:r>
      <w:r w:rsidR="0016097D" w:rsidRPr="005661ED">
        <w:t xml:space="preserve"> </w:t>
      </w:r>
      <w:r w:rsidRPr="005661ED">
        <w:t>até</w:t>
      </w:r>
      <w:r w:rsidR="0016097D" w:rsidRPr="005661ED">
        <w:t xml:space="preserve"> </w:t>
      </w:r>
      <w:r w:rsidRPr="005661ED">
        <w:t>10</w:t>
      </w:r>
      <w:r w:rsidR="0016097D" w:rsidRPr="005661ED">
        <w:t xml:space="preserve"> </w:t>
      </w:r>
      <w:r w:rsidRPr="005661ED">
        <w:t>(dez)</w:t>
      </w:r>
      <w:r w:rsidR="0016097D" w:rsidRPr="005661ED">
        <w:t xml:space="preserve"> </w:t>
      </w:r>
      <w:r w:rsidRPr="005661ED">
        <w:t>dias</w:t>
      </w:r>
      <w:r w:rsidR="0016097D" w:rsidRPr="005661ED">
        <w:t xml:space="preserve"> </w:t>
      </w:r>
      <w:r w:rsidRPr="005661ED">
        <w:t>úteis</w:t>
      </w:r>
      <w:r w:rsidR="0016097D" w:rsidRPr="005661ED">
        <w:t xml:space="preserve"> </w:t>
      </w:r>
      <w:r w:rsidRPr="005661ED">
        <w:t>a</w:t>
      </w:r>
      <w:r w:rsidR="0016097D" w:rsidRPr="005661ED">
        <w:t xml:space="preserve"> </w:t>
      </w:r>
      <w:r w:rsidRPr="005661ED">
        <w:t>partir</w:t>
      </w:r>
      <w:r w:rsidR="0016097D" w:rsidRPr="005661ED">
        <w:t xml:space="preserve"> </w:t>
      </w:r>
      <w:r w:rsidRPr="005661ED">
        <w:t>do</w:t>
      </w:r>
      <w:r w:rsidR="0016097D" w:rsidRPr="005661ED">
        <w:t xml:space="preserve"> </w:t>
      </w:r>
      <w:r w:rsidRPr="005661ED">
        <w:t>momento</w:t>
      </w:r>
      <w:r w:rsidR="0016097D" w:rsidRPr="005661ED">
        <w:t xml:space="preserve"> </w:t>
      </w:r>
      <w:r w:rsidRPr="005661ED">
        <w:t>do</w:t>
      </w:r>
      <w:r w:rsidR="0016097D" w:rsidRPr="005661ED">
        <w:t xml:space="preserve"> </w:t>
      </w:r>
      <w:r w:rsidRPr="005661ED">
        <w:t>recebimento</w:t>
      </w:r>
      <w:r w:rsidR="0016097D" w:rsidRPr="005661ED">
        <w:t xml:space="preserve"> </w:t>
      </w:r>
      <w:r w:rsidRPr="005661ED">
        <w:t>desta,</w:t>
      </w:r>
      <w:r w:rsidR="0016097D" w:rsidRPr="005661ED">
        <w:t xml:space="preserve"> </w:t>
      </w:r>
      <w:r w:rsidRPr="005661ED">
        <w:t>sendo</w:t>
      </w:r>
      <w:r w:rsidR="0016097D" w:rsidRPr="005661ED">
        <w:t xml:space="preserve"> </w:t>
      </w:r>
      <w:r w:rsidRPr="005661ED">
        <w:t>possíveis</w:t>
      </w:r>
      <w:r w:rsidR="0016097D" w:rsidRPr="005661ED">
        <w:t xml:space="preserve"> </w:t>
      </w:r>
      <w:r w:rsidRPr="005661ED">
        <w:t>prorrogações</w:t>
      </w:r>
      <w:r w:rsidR="0016097D" w:rsidRPr="005661ED">
        <w:t xml:space="preserve"> </w:t>
      </w:r>
      <w:r w:rsidRPr="005661ED">
        <w:t>neste</w:t>
      </w:r>
      <w:r w:rsidR="0016097D" w:rsidRPr="005661ED">
        <w:t xml:space="preserve"> </w:t>
      </w:r>
      <w:r w:rsidRPr="005661ED">
        <w:t>prazo</w:t>
      </w:r>
      <w:r w:rsidR="0016097D" w:rsidRPr="005661ED">
        <w:t xml:space="preserve"> </w:t>
      </w:r>
      <w:r w:rsidRPr="005661ED">
        <w:t>por</w:t>
      </w:r>
      <w:r w:rsidR="0016097D" w:rsidRPr="005661ED">
        <w:t xml:space="preserve"> </w:t>
      </w:r>
      <w:r w:rsidRPr="005661ED">
        <w:t>despacho</w:t>
      </w:r>
      <w:r w:rsidR="0016097D" w:rsidRPr="005661ED">
        <w:t xml:space="preserve"> </w:t>
      </w:r>
      <w:r w:rsidRPr="005661ED">
        <w:t>fundamentado</w:t>
      </w:r>
      <w:r w:rsidR="0016097D" w:rsidRPr="005661ED">
        <w:t xml:space="preserve"> </w:t>
      </w:r>
      <w:r w:rsidRPr="005661ED">
        <w:t>do</w:t>
      </w:r>
      <w:r w:rsidR="0016097D" w:rsidRPr="005661ED">
        <w:t xml:space="preserve"> </w:t>
      </w:r>
      <w:r w:rsidRPr="005661ED">
        <w:t>Pregoeiro.</w:t>
      </w:r>
    </w:p>
    <w:p w14:paraId="3F5BBF2F" w14:textId="77777777" w:rsidR="0002061A" w:rsidRPr="005661ED" w:rsidRDefault="0002061A" w:rsidP="00966506">
      <w:pPr>
        <w:pStyle w:val="Ttulo2"/>
      </w:pPr>
      <w:r w:rsidRPr="005661ED">
        <w:t>Durante</w:t>
      </w:r>
      <w:r w:rsidR="0016097D" w:rsidRPr="005661ED">
        <w:t xml:space="preserve"> </w:t>
      </w:r>
      <w:r w:rsidRPr="005661ED">
        <w:t>o</w:t>
      </w:r>
      <w:r w:rsidR="0016097D" w:rsidRPr="005661ED">
        <w:t xml:space="preserve"> </w:t>
      </w:r>
      <w:r w:rsidRPr="005661ED">
        <w:t>teste</w:t>
      </w:r>
      <w:r w:rsidR="0016097D" w:rsidRPr="005661ED">
        <w:t xml:space="preserve"> </w:t>
      </w:r>
      <w:r w:rsidRPr="005661ED">
        <w:t>de</w:t>
      </w:r>
      <w:r w:rsidR="0016097D" w:rsidRPr="005661ED">
        <w:t xml:space="preserve"> </w:t>
      </w:r>
      <w:r w:rsidRPr="005661ED">
        <w:t>conformidade</w:t>
      </w:r>
      <w:r w:rsidR="0016097D" w:rsidRPr="005661ED">
        <w:t xml:space="preserve"> </w:t>
      </w:r>
      <w:r w:rsidRPr="005661ED">
        <w:t>serão</w:t>
      </w:r>
      <w:r w:rsidR="0016097D" w:rsidRPr="005661ED">
        <w:t xml:space="preserve"> </w:t>
      </w:r>
      <w:r w:rsidRPr="005661ED">
        <w:t>analisados</w:t>
      </w:r>
      <w:r w:rsidR="0016097D" w:rsidRPr="005661ED">
        <w:t xml:space="preserve"> </w:t>
      </w:r>
      <w:r w:rsidRPr="005661ED">
        <w:t>os</w:t>
      </w:r>
      <w:r w:rsidR="0016097D" w:rsidRPr="005661ED">
        <w:t xml:space="preserve"> </w:t>
      </w:r>
      <w:r w:rsidRPr="005661ED">
        <w:t>seguintes</w:t>
      </w:r>
      <w:r w:rsidR="0016097D" w:rsidRPr="005661ED">
        <w:t xml:space="preserve"> </w:t>
      </w:r>
      <w:r w:rsidRPr="005661ED">
        <w:t>requisitos:</w:t>
      </w:r>
    </w:p>
    <w:p w14:paraId="3DC23FAC" w14:textId="77777777" w:rsidR="0002061A" w:rsidRPr="005661ED" w:rsidRDefault="0002061A" w:rsidP="00966506">
      <w:pPr>
        <w:pStyle w:val="Ttulo2"/>
      </w:pPr>
      <w:r w:rsidRPr="005661ED">
        <w:t>Características</w:t>
      </w:r>
      <w:r w:rsidR="0016097D" w:rsidRPr="005661ED">
        <w:t xml:space="preserve"> </w:t>
      </w:r>
      <w:r w:rsidRPr="005661ED">
        <w:t>e</w:t>
      </w:r>
      <w:r w:rsidR="0016097D" w:rsidRPr="005661ED">
        <w:t xml:space="preserve"> </w:t>
      </w:r>
      <w:r w:rsidRPr="005661ED">
        <w:t>Especificações:</w:t>
      </w:r>
      <w:r w:rsidR="0016097D" w:rsidRPr="005661ED">
        <w:t xml:space="preserve"> </w:t>
      </w:r>
      <w:r w:rsidRPr="005661ED">
        <w:t>tem</w:t>
      </w:r>
      <w:r w:rsidR="0016097D" w:rsidRPr="005661ED">
        <w:t xml:space="preserve"> </w:t>
      </w:r>
      <w:r w:rsidRPr="005661ED">
        <w:t>por</w:t>
      </w:r>
      <w:r w:rsidR="0016097D" w:rsidRPr="005661ED">
        <w:t xml:space="preserve"> </w:t>
      </w:r>
      <w:r w:rsidRPr="005661ED">
        <w:t>finalidade</w:t>
      </w:r>
      <w:r w:rsidR="0016097D" w:rsidRPr="005661ED">
        <w:t xml:space="preserve"> </w:t>
      </w:r>
      <w:r w:rsidRPr="005661ED">
        <w:t>verificar</w:t>
      </w:r>
      <w:r w:rsidR="0016097D" w:rsidRPr="005661ED">
        <w:t xml:space="preserve"> </w:t>
      </w:r>
      <w:r w:rsidRPr="005661ED">
        <w:t>se</w:t>
      </w:r>
      <w:r w:rsidR="0016097D" w:rsidRPr="005661ED">
        <w:t xml:space="preserve"> </w:t>
      </w:r>
      <w:r w:rsidRPr="005661ED">
        <w:t>todos</w:t>
      </w:r>
      <w:r w:rsidR="0016097D" w:rsidRPr="005661ED">
        <w:t xml:space="preserve"> </w:t>
      </w:r>
      <w:r w:rsidRPr="005661ED">
        <w:t>os</w:t>
      </w:r>
      <w:r w:rsidR="0016097D" w:rsidRPr="005661ED">
        <w:t xml:space="preserve"> </w:t>
      </w:r>
      <w:r w:rsidRPr="005661ED">
        <w:t>requisitos</w:t>
      </w:r>
      <w:r w:rsidR="0016097D" w:rsidRPr="005661ED">
        <w:t xml:space="preserve"> </w:t>
      </w:r>
      <w:r w:rsidRPr="005661ED">
        <w:t>técnicos</w:t>
      </w:r>
      <w:r w:rsidR="0016097D" w:rsidRPr="005661ED">
        <w:t xml:space="preserve"> </w:t>
      </w:r>
      <w:r w:rsidRPr="005661ED">
        <w:t>estão</w:t>
      </w:r>
      <w:r w:rsidR="0016097D" w:rsidRPr="005661ED">
        <w:t xml:space="preserve"> </w:t>
      </w:r>
      <w:r w:rsidRPr="005661ED">
        <w:t>de</w:t>
      </w:r>
      <w:r w:rsidR="0016097D" w:rsidRPr="005661ED">
        <w:t xml:space="preserve"> </w:t>
      </w:r>
      <w:r w:rsidRPr="005661ED">
        <w:t>acordo</w:t>
      </w:r>
      <w:r w:rsidR="0016097D" w:rsidRPr="005661ED">
        <w:t xml:space="preserve"> </w:t>
      </w:r>
      <w:r w:rsidRPr="005661ED">
        <w:t>com</w:t>
      </w:r>
      <w:r w:rsidR="0016097D" w:rsidRPr="005661ED">
        <w:t xml:space="preserve"> </w:t>
      </w:r>
      <w:r w:rsidRPr="005661ED">
        <w:t>as</w:t>
      </w:r>
      <w:r w:rsidR="0016097D" w:rsidRPr="005661ED">
        <w:t xml:space="preserve"> </w:t>
      </w:r>
      <w:r w:rsidRPr="005661ED">
        <w:t>características</w:t>
      </w:r>
      <w:r w:rsidR="0016097D" w:rsidRPr="005661ED">
        <w:t xml:space="preserve"> </w:t>
      </w:r>
      <w:r w:rsidRPr="005661ED">
        <w:t>exigidas</w:t>
      </w:r>
      <w:r w:rsidR="0016097D" w:rsidRPr="005661ED">
        <w:t xml:space="preserve"> </w:t>
      </w:r>
      <w:r w:rsidRPr="005661ED">
        <w:t>no</w:t>
      </w:r>
      <w:r w:rsidR="0016097D" w:rsidRPr="005661ED">
        <w:t xml:space="preserve"> </w:t>
      </w:r>
      <w:r w:rsidRPr="005661ED">
        <w:t>instrumento</w:t>
      </w:r>
      <w:r w:rsidR="0016097D" w:rsidRPr="005661ED">
        <w:t xml:space="preserve"> </w:t>
      </w:r>
      <w:r w:rsidRPr="005661ED">
        <w:t>convocatório.</w:t>
      </w:r>
    </w:p>
    <w:p w14:paraId="60117BE7" w14:textId="77777777" w:rsidR="0002061A" w:rsidRPr="005661ED" w:rsidRDefault="0002061A" w:rsidP="00966506">
      <w:pPr>
        <w:pStyle w:val="Ttulo2"/>
      </w:pPr>
      <w:r w:rsidRPr="005661ED">
        <w:t>Teste</w:t>
      </w:r>
      <w:r w:rsidR="0016097D" w:rsidRPr="005661ED">
        <w:t xml:space="preserve"> </w:t>
      </w:r>
      <w:r w:rsidRPr="005661ED">
        <w:t>de</w:t>
      </w:r>
      <w:r w:rsidR="0016097D" w:rsidRPr="005661ED">
        <w:t xml:space="preserve"> </w:t>
      </w:r>
      <w:r w:rsidRPr="005661ED">
        <w:t>desempenho:</w:t>
      </w:r>
      <w:r w:rsidR="0016097D" w:rsidRPr="005661ED">
        <w:t xml:space="preserve"> </w:t>
      </w:r>
      <w:r w:rsidRPr="005661ED">
        <w:t>tem</w:t>
      </w:r>
      <w:r w:rsidR="0016097D" w:rsidRPr="005661ED">
        <w:t xml:space="preserve"> </w:t>
      </w:r>
      <w:r w:rsidRPr="005661ED">
        <w:t>por</w:t>
      </w:r>
      <w:r w:rsidR="0016097D" w:rsidRPr="005661ED">
        <w:t xml:space="preserve"> </w:t>
      </w:r>
      <w:r w:rsidRPr="005661ED">
        <w:t>finalidade</w:t>
      </w:r>
      <w:r w:rsidR="0016097D" w:rsidRPr="005661ED">
        <w:t xml:space="preserve"> </w:t>
      </w:r>
      <w:r w:rsidRPr="005661ED">
        <w:t>verificar</w:t>
      </w:r>
      <w:r w:rsidR="0016097D" w:rsidRPr="005661ED">
        <w:t xml:space="preserve"> </w:t>
      </w:r>
      <w:r w:rsidRPr="005661ED">
        <w:t>se</w:t>
      </w:r>
      <w:r w:rsidR="0016097D" w:rsidRPr="005661ED">
        <w:t xml:space="preserve"> </w:t>
      </w:r>
      <w:r w:rsidRPr="005661ED">
        <w:t>o</w:t>
      </w:r>
      <w:r w:rsidR="0016097D" w:rsidRPr="005661ED">
        <w:t xml:space="preserve"> </w:t>
      </w:r>
      <w:r w:rsidRPr="005661ED">
        <w:t>equipamento</w:t>
      </w:r>
      <w:r w:rsidR="0016097D" w:rsidRPr="005661ED">
        <w:t xml:space="preserve"> </w:t>
      </w:r>
      <w:r w:rsidRPr="005661ED">
        <w:t>ofertado</w:t>
      </w:r>
      <w:r w:rsidR="0016097D" w:rsidRPr="005661ED">
        <w:t xml:space="preserve"> </w:t>
      </w:r>
      <w:r w:rsidRPr="005661ED">
        <w:t>possui</w:t>
      </w:r>
      <w:r w:rsidR="0016097D" w:rsidRPr="005661ED">
        <w:t xml:space="preserve"> </w:t>
      </w:r>
      <w:r w:rsidRPr="005661ED">
        <w:t>as</w:t>
      </w:r>
      <w:r w:rsidR="0016097D" w:rsidRPr="005661ED">
        <w:t xml:space="preserve"> </w:t>
      </w:r>
      <w:r w:rsidRPr="005661ED">
        <w:t>características</w:t>
      </w:r>
      <w:r w:rsidR="0016097D" w:rsidRPr="005661ED">
        <w:t xml:space="preserve"> </w:t>
      </w:r>
      <w:r w:rsidRPr="005661ED">
        <w:t>mínimas</w:t>
      </w:r>
      <w:r w:rsidR="0016097D" w:rsidRPr="005661ED">
        <w:t xml:space="preserve"> </w:t>
      </w:r>
      <w:r w:rsidRPr="005661ED">
        <w:t>de</w:t>
      </w:r>
      <w:r w:rsidR="0016097D" w:rsidRPr="005661ED">
        <w:t xml:space="preserve"> </w:t>
      </w:r>
      <w:r w:rsidRPr="005661ED">
        <w:t>desempenho</w:t>
      </w:r>
      <w:r w:rsidR="0016097D" w:rsidRPr="005661ED">
        <w:t xml:space="preserve"> </w:t>
      </w:r>
      <w:r w:rsidRPr="005661ED">
        <w:t>solicitadas</w:t>
      </w:r>
      <w:r w:rsidR="0016097D" w:rsidRPr="005661ED">
        <w:t xml:space="preserve"> </w:t>
      </w:r>
      <w:r w:rsidRPr="005661ED">
        <w:t>no</w:t>
      </w:r>
      <w:r w:rsidR="0016097D" w:rsidRPr="005661ED">
        <w:t xml:space="preserve"> </w:t>
      </w:r>
      <w:r w:rsidRPr="005661ED">
        <w:t>Termo</w:t>
      </w:r>
      <w:r w:rsidR="0016097D" w:rsidRPr="005661ED">
        <w:t xml:space="preserve"> </w:t>
      </w:r>
      <w:r w:rsidRPr="005661ED">
        <w:t>de</w:t>
      </w:r>
      <w:r w:rsidR="0016097D" w:rsidRPr="005661ED">
        <w:t xml:space="preserve"> </w:t>
      </w:r>
      <w:r w:rsidRPr="005661ED">
        <w:t>Referência.</w:t>
      </w:r>
    </w:p>
    <w:p w14:paraId="19CB45A1" w14:textId="77777777" w:rsidR="0002061A" w:rsidRPr="005661ED" w:rsidRDefault="0002061A" w:rsidP="00966506">
      <w:pPr>
        <w:pStyle w:val="Ttulo2"/>
      </w:pPr>
      <w:r w:rsidRPr="005661ED">
        <w:t>A</w:t>
      </w:r>
      <w:r w:rsidR="0016097D" w:rsidRPr="005661ED">
        <w:t xml:space="preserve"> </w:t>
      </w:r>
      <w:r w:rsidRPr="005661ED">
        <w:t>DPE/PR</w:t>
      </w:r>
      <w:r w:rsidR="0016097D" w:rsidRPr="005661ED">
        <w:t xml:space="preserve"> </w:t>
      </w:r>
      <w:r w:rsidRPr="005661ED">
        <w:t>resguarda-se</w:t>
      </w:r>
      <w:r w:rsidR="0016097D" w:rsidRPr="005661ED">
        <w:t xml:space="preserve"> </w:t>
      </w:r>
      <w:r w:rsidRPr="005661ED">
        <w:t>ao</w:t>
      </w:r>
      <w:r w:rsidR="0016097D" w:rsidRPr="005661ED">
        <w:t xml:space="preserve"> </w:t>
      </w:r>
      <w:r w:rsidRPr="005661ED">
        <w:t>direito</w:t>
      </w:r>
      <w:r w:rsidR="0016097D" w:rsidRPr="005661ED">
        <w:t xml:space="preserve"> </w:t>
      </w:r>
      <w:r w:rsidRPr="005661ED">
        <w:t>de</w:t>
      </w:r>
      <w:r w:rsidR="0016097D" w:rsidRPr="005661ED">
        <w:t xml:space="preserve"> </w:t>
      </w:r>
      <w:r w:rsidRPr="005661ED">
        <w:t>solicitar</w:t>
      </w:r>
      <w:r w:rsidR="0016097D" w:rsidRPr="005661ED">
        <w:t xml:space="preserve"> </w:t>
      </w:r>
      <w:r w:rsidRPr="005661ED">
        <w:t>apoio</w:t>
      </w:r>
      <w:r w:rsidR="0016097D" w:rsidRPr="005661ED">
        <w:t xml:space="preserve"> </w:t>
      </w:r>
      <w:r w:rsidRPr="005661ED">
        <w:t>técnico</w:t>
      </w:r>
      <w:r w:rsidR="0016097D" w:rsidRPr="005661ED">
        <w:t xml:space="preserve"> </w:t>
      </w:r>
      <w:r w:rsidRPr="005661ED">
        <w:t>de</w:t>
      </w:r>
      <w:r w:rsidR="0016097D" w:rsidRPr="005661ED">
        <w:t xml:space="preserve"> </w:t>
      </w:r>
      <w:r w:rsidRPr="005661ED">
        <w:t>profissional</w:t>
      </w:r>
      <w:r w:rsidR="0016097D" w:rsidRPr="005661ED">
        <w:t xml:space="preserve"> </w:t>
      </w:r>
      <w:r w:rsidRPr="005661ED">
        <w:t>da</w:t>
      </w:r>
      <w:r w:rsidR="0016097D" w:rsidRPr="005661ED">
        <w:t xml:space="preserve"> </w:t>
      </w:r>
      <w:r w:rsidRPr="005661ED">
        <w:t>empresa</w:t>
      </w:r>
      <w:r w:rsidR="0016097D" w:rsidRPr="005661ED">
        <w:t xml:space="preserve"> </w:t>
      </w:r>
      <w:r w:rsidRPr="005661ED">
        <w:t>fornecedora</w:t>
      </w:r>
      <w:r w:rsidR="0016097D" w:rsidRPr="005661ED">
        <w:t xml:space="preserve"> </w:t>
      </w:r>
      <w:r w:rsidRPr="005661ED">
        <w:t>para</w:t>
      </w:r>
      <w:r w:rsidR="0016097D" w:rsidRPr="005661ED">
        <w:t xml:space="preserve"> </w:t>
      </w:r>
      <w:r w:rsidRPr="005661ED">
        <w:t>a</w:t>
      </w:r>
      <w:r w:rsidR="0016097D" w:rsidRPr="005661ED">
        <w:t xml:space="preserve"> </w:t>
      </w:r>
      <w:r w:rsidRPr="005661ED">
        <w:t>realização</w:t>
      </w:r>
      <w:r w:rsidR="0016097D" w:rsidRPr="005661ED">
        <w:t xml:space="preserve"> </w:t>
      </w:r>
      <w:r w:rsidRPr="005661ED">
        <w:t>dos</w:t>
      </w:r>
      <w:r w:rsidR="0016097D" w:rsidRPr="005661ED">
        <w:t xml:space="preserve"> </w:t>
      </w:r>
      <w:r w:rsidRPr="005661ED">
        <w:t>testes.</w:t>
      </w:r>
      <w:r w:rsidR="0016097D" w:rsidRPr="005661ED">
        <w:t xml:space="preserve"> </w:t>
      </w:r>
      <w:r w:rsidRPr="005661ED">
        <w:t>Nessa</w:t>
      </w:r>
      <w:r w:rsidR="0016097D" w:rsidRPr="005661ED">
        <w:t xml:space="preserve"> </w:t>
      </w:r>
      <w:r w:rsidRPr="005661ED">
        <w:t>hipótese,</w:t>
      </w:r>
      <w:r w:rsidR="0016097D" w:rsidRPr="005661ED">
        <w:t xml:space="preserve"> </w:t>
      </w:r>
      <w:r w:rsidRPr="005661ED">
        <w:t>o</w:t>
      </w:r>
      <w:r w:rsidR="0016097D" w:rsidRPr="005661ED">
        <w:t xml:space="preserve"> </w:t>
      </w:r>
      <w:r w:rsidRPr="005661ED">
        <w:t>técnico</w:t>
      </w:r>
      <w:r w:rsidR="0016097D" w:rsidRPr="005661ED">
        <w:t xml:space="preserve"> </w:t>
      </w:r>
      <w:r w:rsidRPr="005661ED">
        <w:t>designado</w:t>
      </w:r>
      <w:r w:rsidR="0016097D" w:rsidRPr="005661ED">
        <w:t xml:space="preserve"> </w:t>
      </w:r>
      <w:r w:rsidRPr="005661ED">
        <w:t>pela</w:t>
      </w:r>
      <w:r w:rsidR="0016097D" w:rsidRPr="005661ED">
        <w:t xml:space="preserve"> </w:t>
      </w:r>
      <w:r w:rsidRPr="005661ED">
        <w:t>empresa</w:t>
      </w:r>
      <w:r w:rsidR="0016097D" w:rsidRPr="005661ED">
        <w:t xml:space="preserve"> </w:t>
      </w:r>
      <w:r w:rsidRPr="005661ED">
        <w:t>deverá</w:t>
      </w:r>
      <w:r w:rsidR="0016097D" w:rsidRPr="005661ED">
        <w:t xml:space="preserve"> </w:t>
      </w:r>
      <w:r w:rsidRPr="005661ED">
        <w:t>executar</w:t>
      </w:r>
      <w:r w:rsidR="0016097D" w:rsidRPr="005661ED">
        <w:t xml:space="preserve"> </w:t>
      </w:r>
      <w:r w:rsidRPr="005661ED">
        <w:t>os</w:t>
      </w:r>
      <w:r w:rsidR="0016097D" w:rsidRPr="005661ED">
        <w:t xml:space="preserve"> </w:t>
      </w:r>
      <w:r w:rsidRPr="005661ED">
        <w:t>testes</w:t>
      </w:r>
      <w:r w:rsidR="0016097D" w:rsidRPr="005661ED">
        <w:t xml:space="preserve"> </w:t>
      </w:r>
      <w:r w:rsidRPr="005661ED">
        <w:t>na</w:t>
      </w:r>
      <w:r w:rsidR="0016097D" w:rsidRPr="005661ED">
        <w:t xml:space="preserve"> </w:t>
      </w:r>
      <w:r w:rsidRPr="005661ED">
        <w:t>amostra</w:t>
      </w:r>
      <w:r w:rsidR="0016097D" w:rsidRPr="005661ED">
        <w:t xml:space="preserve"> </w:t>
      </w:r>
      <w:r w:rsidRPr="005661ED">
        <w:t>conforme</w:t>
      </w:r>
      <w:r w:rsidR="0016097D" w:rsidRPr="005661ED">
        <w:t xml:space="preserve"> </w:t>
      </w:r>
      <w:r w:rsidRPr="005661ED">
        <w:t>orientações</w:t>
      </w:r>
      <w:r w:rsidR="0016097D" w:rsidRPr="005661ED">
        <w:t xml:space="preserve"> </w:t>
      </w:r>
      <w:r w:rsidRPr="005661ED">
        <w:t>do</w:t>
      </w:r>
      <w:r w:rsidR="0016097D" w:rsidRPr="005661ED">
        <w:t xml:space="preserve"> </w:t>
      </w:r>
      <w:r w:rsidRPr="005661ED">
        <w:t>integrante</w:t>
      </w:r>
      <w:r w:rsidR="0016097D" w:rsidRPr="005661ED">
        <w:t xml:space="preserve"> </w:t>
      </w:r>
      <w:r w:rsidRPr="005661ED">
        <w:t>da</w:t>
      </w:r>
      <w:r w:rsidR="0016097D" w:rsidRPr="005661ED">
        <w:t xml:space="preserve"> </w:t>
      </w:r>
      <w:r w:rsidRPr="005661ED">
        <w:t>equipe</w:t>
      </w:r>
      <w:r w:rsidR="0016097D" w:rsidRPr="005661ED">
        <w:t xml:space="preserve"> </w:t>
      </w:r>
      <w:r w:rsidRPr="005661ED">
        <w:t>de</w:t>
      </w:r>
      <w:r w:rsidR="0016097D" w:rsidRPr="005661ED">
        <w:t xml:space="preserve"> </w:t>
      </w:r>
      <w:r w:rsidRPr="005661ED">
        <w:t>avaliação.</w:t>
      </w:r>
    </w:p>
    <w:p w14:paraId="263AFCDE" w14:textId="77777777" w:rsidR="0002061A" w:rsidRPr="005661ED" w:rsidRDefault="0002061A" w:rsidP="00966506">
      <w:pPr>
        <w:pStyle w:val="Ttulo2"/>
      </w:pPr>
      <w:r w:rsidRPr="005661ED">
        <w:lastRenderedPageBreak/>
        <w:t>A</w:t>
      </w:r>
      <w:r w:rsidR="0016097D" w:rsidRPr="005661ED">
        <w:t xml:space="preserve"> </w:t>
      </w:r>
      <w:r w:rsidRPr="005661ED">
        <w:t>convocação</w:t>
      </w:r>
      <w:r w:rsidR="0016097D" w:rsidRPr="005661ED">
        <w:t xml:space="preserve"> </w:t>
      </w:r>
      <w:r w:rsidRPr="005661ED">
        <w:t>do</w:t>
      </w:r>
      <w:r w:rsidR="0016097D" w:rsidRPr="005661ED">
        <w:t xml:space="preserve"> </w:t>
      </w:r>
      <w:r w:rsidRPr="005661ED">
        <w:t>técnico</w:t>
      </w:r>
      <w:r w:rsidR="0016097D" w:rsidRPr="005661ED">
        <w:t xml:space="preserve"> </w:t>
      </w:r>
      <w:r w:rsidRPr="005661ED">
        <w:t>da</w:t>
      </w:r>
      <w:r w:rsidR="0016097D" w:rsidRPr="005661ED">
        <w:t xml:space="preserve"> </w:t>
      </w:r>
      <w:r w:rsidRPr="005661ED">
        <w:t>empresa</w:t>
      </w:r>
      <w:r w:rsidR="0016097D" w:rsidRPr="005661ED">
        <w:t xml:space="preserve"> </w:t>
      </w:r>
      <w:r w:rsidRPr="005661ED">
        <w:t>deverá</w:t>
      </w:r>
      <w:r w:rsidR="0016097D" w:rsidRPr="005661ED">
        <w:t xml:space="preserve"> </w:t>
      </w:r>
      <w:r w:rsidRPr="005661ED">
        <w:t>ocorrer</w:t>
      </w:r>
      <w:r w:rsidR="0016097D" w:rsidRPr="005661ED">
        <w:t xml:space="preserve"> </w:t>
      </w:r>
      <w:r w:rsidRPr="005661ED">
        <w:t>em</w:t>
      </w:r>
      <w:r w:rsidR="0016097D" w:rsidRPr="005661ED">
        <w:t xml:space="preserve"> </w:t>
      </w:r>
      <w:r w:rsidRPr="005661ED">
        <w:t>até</w:t>
      </w:r>
      <w:r w:rsidR="0016097D" w:rsidRPr="005661ED">
        <w:t xml:space="preserve"> </w:t>
      </w:r>
      <w:r w:rsidRPr="005661ED">
        <w:t>03</w:t>
      </w:r>
      <w:r w:rsidR="0016097D" w:rsidRPr="005661ED">
        <w:t xml:space="preserve"> </w:t>
      </w:r>
      <w:r w:rsidRPr="005661ED">
        <w:t>(três)</w:t>
      </w:r>
      <w:r w:rsidR="0016097D" w:rsidRPr="005661ED">
        <w:t xml:space="preserve"> </w:t>
      </w:r>
      <w:r w:rsidRPr="005661ED">
        <w:t>dias</w:t>
      </w:r>
      <w:r w:rsidR="0016097D" w:rsidRPr="005661ED">
        <w:t xml:space="preserve"> </w:t>
      </w:r>
      <w:r w:rsidRPr="005661ED">
        <w:t>úteis</w:t>
      </w:r>
      <w:r w:rsidR="0016097D" w:rsidRPr="005661ED">
        <w:t xml:space="preserve"> </w:t>
      </w:r>
      <w:r w:rsidRPr="005661ED">
        <w:t>após</w:t>
      </w:r>
      <w:r w:rsidR="0016097D" w:rsidRPr="005661ED">
        <w:t xml:space="preserve"> </w:t>
      </w:r>
      <w:r w:rsidRPr="005661ED">
        <w:t>o</w:t>
      </w:r>
      <w:r w:rsidR="0016097D" w:rsidRPr="005661ED">
        <w:t xml:space="preserve"> </w:t>
      </w:r>
      <w:r w:rsidRPr="005661ED">
        <w:t>recebimento</w:t>
      </w:r>
      <w:r w:rsidR="0016097D" w:rsidRPr="005661ED">
        <w:t xml:space="preserve"> </w:t>
      </w:r>
      <w:r w:rsidRPr="005661ED">
        <w:t>da</w:t>
      </w:r>
      <w:r w:rsidR="0016097D" w:rsidRPr="005661ED">
        <w:t xml:space="preserve"> </w:t>
      </w:r>
      <w:r w:rsidRPr="005661ED">
        <w:t>amostra,</w:t>
      </w:r>
      <w:r w:rsidR="0016097D" w:rsidRPr="005661ED">
        <w:t xml:space="preserve"> </w:t>
      </w:r>
      <w:r w:rsidRPr="005661ED">
        <w:t>sendo</w:t>
      </w:r>
      <w:r w:rsidR="0016097D" w:rsidRPr="005661ED">
        <w:t xml:space="preserve"> </w:t>
      </w:r>
      <w:r w:rsidRPr="005661ED">
        <w:t>que</w:t>
      </w:r>
      <w:r w:rsidR="0016097D" w:rsidRPr="005661ED">
        <w:t xml:space="preserve"> </w:t>
      </w:r>
      <w:r w:rsidRPr="005661ED">
        <w:t>este</w:t>
      </w:r>
      <w:r w:rsidR="0016097D" w:rsidRPr="005661ED">
        <w:t xml:space="preserve"> </w:t>
      </w:r>
      <w:r w:rsidRPr="005661ED">
        <w:t>deverá</w:t>
      </w:r>
      <w:r w:rsidR="0016097D" w:rsidRPr="005661ED">
        <w:t xml:space="preserve"> </w:t>
      </w:r>
      <w:r w:rsidRPr="005661ED">
        <w:t>se</w:t>
      </w:r>
      <w:r w:rsidR="0016097D" w:rsidRPr="005661ED">
        <w:t xml:space="preserve"> </w:t>
      </w:r>
      <w:r w:rsidRPr="005661ED">
        <w:t>apresentar</w:t>
      </w:r>
      <w:r w:rsidR="0016097D" w:rsidRPr="005661ED">
        <w:t xml:space="preserve"> </w:t>
      </w:r>
      <w:r w:rsidRPr="005661ED">
        <w:t>em</w:t>
      </w:r>
      <w:r w:rsidR="0016097D" w:rsidRPr="005661ED">
        <w:t xml:space="preserve"> </w:t>
      </w:r>
      <w:r w:rsidRPr="005661ED">
        <w:t>até</w:t>
      </w:r>
      <w:r w:rsidR="0016097D" w:rsidRPr="005661ED">
        <w:t xml:space="preserve"> </w:t>
      </w:r>
      <w:r w:rsidRPr="005661ED">
        <w:t>02</w:t>
      </w:r>
      <w:r w:rsidR="0016097D" w:rsidRPr="005661ED">
        <w:t xml:space="preserve"> </w:t>
      </w:r>
      <w:r w:rsidRPr="005661ED">
        <w:t>(dois)</w:t>
      </w:r>
      <w:r w:rsidR="0016097D" w:rsidRPr="005661ED">
        <w:t xml:space="preserve"> </w:t>
      </w:r>
      <w:r w:rsidRPr="005661ED">
        <w:t>dias</w:t>
      </w:r>
      <w:r w:rsidR="0016097D" w:rsidRPr="005661ED">
        <w:t xml:space="preserve"> </w:t>
      </w:r>
      <w:r w:rsidRPr="005661ED">
        <w:t>úteis</w:t>
      </w:r>
      <w:r w:rsidR="0016097D" w:rsidRPr="005661ED">
        <w:t xml:space="preserve"> </w:t>
      </w:r>
      <w:r w:rsidRPr="005661ED">
        <w:t>da</w:t>
      </w:r>
      <w:r w:rsidR="0016097D" w:rsidRPr="005661ED">
        <w:t xml:space="preserve"> </w:t>
      </w:r>
      <w:r w:rsidRPr="005661ED">
        <w:t>convocação.</w:t>
      </w:r>
    </w:p>
    <w:p w14:paraId="4003A026" w14:textId="77777777" w:rsidR="0002061A" w:rsidRPr="005661ED" w:rsidRDefault="0002061A" w:rsidP="00966506">
      <w:pPr>
        <w:pStyle w:val="Ttulo2"/>
      </w:pPr>
      <w:r w:rsidRPr="005661ED">
        <w:t>Após</w:t>
      </w:r>
      <w:r w:rsidR="0016097D" w:rsidRPr="005661ED">
        <w:t xml:space="preserve"> </w:t>
      </w:r>
      <w:r w:rsidRPr="005661ED">
        <w:t>os</w:t>
      </w:r>
      <w:r w:rsidR="0016097D" w:rsidRPr="005661ED">
        <w:t xml:space="preserve"> </w:t>
      </w:r>
      <w:r w:rsidRPr="005661ED">
        <w:t>testes</w:t>
      </w:r>
      <w:r w:rsidR="0016097D" w:rsidRPr="005661ED">
        <w:t xml:space="preserve"> </w:t>
      </w:r>
      <w:r w:rsidRPr="005661ED">
        <w:t>de</w:t>
      </w:r>
      <w:r w:rsidR="0016097D" w:rsidRPr="005661ED">
        <w:t xml:space="preserve"> </w:t>
      </w:r>
      <w:r w:rsidRPr="005661ED">
        <w:t>conformidade,</w:t>
      </w:r>
      <w:r w:rsidR="0016097D" w:rsidRPr="005661ED">
        <w:t xml:space="preserve"> </w:t>
      </w:r>
      <w:r w:rsidRPr="005661ED">
        <w:t>será</w:t>
      </w:r>
      <w:r w:rsidR="0016097D" w:rsidRPr="005661ED">
        <w:t xml:space="preserve"> </w:t>
      </w:r>
      <w:r w:rsidRPr="005661ED">
        <w:t>emitido</w:t>
      </w:r>
      <w:r w:rsidR="0016097D" w:rsidRPr="005661ED">
        <w:t xml:space="preserve"> </w:t>
      </w:r>
      <w:r w:rsidRPr="005661ED">
        <w:t>um</w:t>
      </w:r>
      <w:r w:rsidR="0016097D" w:rsidRPr="005661ED">
        <w:t xml:space="preserve"> </w:t>
      </w:r>
      <w:r w:rsidRPr="005661ED">
        <w:t>relatório</w:t>
      </w:r>
      <w:r w:rsidR="0016097D" w:rsidRPr="005661ED">
        <w:t xml:space="preserve"> </w:t>
      </w:r>
      <w:r w:rsidRPr="005661ED">
        <w:t>técnico,</w:t>
      </w:r>
      <w:r w:rsidR="0016097D" w:rsidRPr="005661ED">
        <w:t xml:space="preserve"> </w:t>
      </w:r>
      <w:r w:rsidRPr="005661ED">
        <w:t>no</w:t>
      </w:r>
      <w:r w:rsidR="0016097D" w:rsidRPr="005661ED">
        <w:t xml:space="preserve"> </w:t>
      </w:r>
      <w:r w:rsidRPr="005661ED">
        <w:t>qual</w:t>
      </w:r>
      <w:r w:rsidR="0016097D" w:rsidRPr="005661ED">
        <w:t xml:space="preserve"> </w:t>
      </w:r>
      <w:r w:rsidRPr="005661ED">
        <w:t>constará</w:t>
      </w:r>
      <w:r w:rsidR="0016097D" w:rsidRPr="005661ED">
        <w:t xml:space="preserve"> </w:t>
      </w:r>
      <w:r w:rsidRPr="005661ED">
        <w:t>se</w:t>
      </w:r>
      <w:r w:rsidR="0016097D" w:rsidRPr="005661ED">
        <w:t xml:space="preserve"> </w:t>
      </w:r>
      <w:r w:rsidRPr="005661ED">
        <w:t>o</w:t>
      </w:r>
      <w:r w:rsidR="0016097D" w:rsidRPr="005661ED">
        <w:t xml:space="preserve"> </w:t>
      </w:r>
      <w:r w:rsidRPr="005661ED">
        <w:t>equipamento</w:t>
      </w:r>
      <w:r w:rsidR="0016097D" w:rsidRPr="005661ED">
        <w:t xml:space="preserve"> </w:t>
      </w:r>
      <w:r w:rsidRPr="005661ED">
        <w:t>avaliado</w:t>
      </w:r>
      <w:r w:rsidR="0016097D" w:rsidRPr="005661ED">
        <w:t xml:space="preserve"> </w:t>
      </w:r>
      <w:r w:rsidRPr="005661ED">
        <w:t>está</w:t>
      </w:r>
      <w:r w:rsidR="0016097D" w:rsidRPr="005661ED">
        <w:t xml:space="preserve"> </w:t>
      </w:r>
      <w:r w:rsidRPr="005661ED">
        <w:t>em</w:t>
      </w:r>
      <w:r w:rsidR="0016097D" w:rsidRPr="005661ED">
        <w:t xml:space="preserve"> </w:t>
      </w:r>
      <w:r w:rsidRPr="005661ED">
        <w:t>conformidade</w:t>
      </w:r>
      <w:r w:rsidR="0016097D" w:rsidRPr="005661ED">
        <w:t xml:space="preserve"> </w:t>
      </w:r>
      <w:r w:rsidRPr="005661ED">
        <w:t>com</w:t>
      </w:r>
      <w:r w:rsidR="0016097D" w:rsidRPr="005661ED">
        <w:t xml:space="preserve"> </w:t>
      </w:r>
      <w:r w:rsidRPr="005661ED">
        <w:t>as</w:t>
      </w:r>
      <w:r w:rsidR="0016097D" w:rsidRPr="005661ED">
        <w:t xml:space="preserve"> </w:t>
      </w:r>
      <w:r w:rsidRPr="005661ED">
        <w:t>especificações</w:t>
      </w:r>
      <w:r w:rsidR="0016097D" w:rsidRPr="005661ED">
        <w:t xml:space="preserve"> </w:t>
      </w:r>
      <w:r w:rsidRPr="005661ED">
        <w:t>do</w:t>
      </w:r>
      <w:r w:rsidR="0016097D" w:rsidRPr="005661ED">
        <w:t xml:space="preserve"> </w:t>
      </w:r>
      <w:r w:rsidRPr="005661ED">
        <w:t>Termo</w:t>
      </w:r>
      <w:r w:rsidR="0016097D" w:rsidRPr="005661ED">
        <w:t xml:space="preserve"> </w:t>
      </w:r>
      <w:r w:rsidRPr="005661ED">
        <w:t>de</w:t>
      </w:r>
      <w:r w:rsidR="0016097D" w:rsidRPr="005661ED">
        <w:t xml:space="preserve"> </w:t>
      </w:r>
      <w:r w:rsidRPr="005661ED">
        <w:t>Referência,</w:t>
      </w:r>
      <w:r w:rsidR="0016097D" w:rsidRPr="005661ED">
        <w:t xml:space="preserve"> </w:t>
      </w:r>
      <w:r w:rsidRPr="005661ED">
        <w:t>encaminhando-se</w:t>
      </w:r>
      <w:r w:rsidR="0016097D" w:rsidRPr="005661ED">
        <w:t xml:space="preserve"> </w:t>
      </w:r>
      <w:r w:rsidRPr="005661ED">
        <w:t>o</w:t>
      </w:r>
      <w:r w:rsidR="0016097D" w:rsidRPr="005661ED">
        <w:t xml:space="preserve"> </w:t>
      </w:r>
      <w:r w:rsidRPr="005661ED">
        <w:t>procedimento</w:t>
      </w:r>
      <w:r w:rsidR="0016097D" w:rsidRPr="005661ED">
        <w:t xml:space="preserve"> </w:t>
      </w:r>
      <w:r w:rsidRPr="005661ED">
        <w:t>para</w:t>
      </w:r>
      <w:r w:rsidR="0016097D" w:rsidRPr="005661ED">
        <w:t xml:space="preserve"> </w:t>
      </w:r>
      <w:r w:rsidRPr="005661ED">
        <w:t>o</w:t>
      </w:r>
      <w:r w:rsidR="0016097D" w:rsidRPr="005661ED">
        <w:t xml:space="preserve"> </w:t>
      </w:r>
      <w:r w:rsidRPr="005661ED">
        <w:t>pregoeiro</w:t>
      </w:r>
      <w:r w:rsidR="0016097D" w:rsidRPr="005661ED">
        <w:t xml:space="preserve"> </w:t>
      </w:r>
      <w:r w:rsidRPr="005661ED">
        <w:t>para</w:t>
      </w:r>
      <w:r w:rsidR="0016097D" w:rsidRPr="005661ED">
        <w:t xml:space="preserve"> </w:t>
      </w:r>
      <w:r w:rsidRPr="005661ED">
        <w:t>a</w:t>
      </w:r>
      <w:r w:rsidR="0016097D" w:rsidRPr="005661ED">
        <w:t xml:space="preserve"> </w:t>
      </w:r>
      <w:r w:rsidRPr="005661ED">
        <w:t>adoção</w:t>
      </w:r>
      <w:r w:rsidR="0016097D" w:rsidRPr="005661ED">
        <w:t xml:space="preserve"> </w:t>
      </w:r>
      <w:r w:rsidRPr="005661ED">
        <w:t>das</w:t>
      </w:r>
      <w:r w:rsidR="0016097D" w:rsidRPr="005661ED">
        <w:t xml:space="preserve"> </w:t>
      </w:r>
      <w:r w:rsidRPr="005661ED">
        <w:t>providências</w:t>
      </w:r>
      <w:r w:rsidR="0016097D" w:rsidRPr="005661ED">
        <w:t xml:space="preserve"> </w:t>
      </w:r>
      <w:r w:rsidRPr="005661ED">
        <w:t>cabíveis.</w:t>
      </w:r>
    </w:p>
    <w:p w14:paraId="6623A0ED" w14:textId="77777777" w:rsidR="0002061A" w:rsidRPr="005661ED" w:rsidRDefault="0002061A" w:rsidP="00966506">
      <w:pPr>
        <w:pStyle w:val="Ttulo2"/>
      </w:pPr>
      <w:r w:rsidRPr="005661ED">
        <w:t>Caso</w:t>
      </w:r>
      <w:r w:rsidR="0016097D" w:rsidRPr="005661ED">
        <w:t xml:space="preserve"> </w:t>
      </w:r>
      <w:r w:rsidRPr="005661ED">
        <w:t>a</w:t>
      </w:r>
      <w:r w:rsidR="0016097D" w:rsidRPr="005661ED">
        <w:t xml:space="preserve"> </w:t>
      </w:r>
      <w:r w:rsidRPr="005661ED">
        <w:t>amostra</w:t>
      </w:r>
      <w:r w:rsidR="0016097D" w:rsidRPr="005661ED">
        <w:t xml:space="preserve"> </w:t>
      </w:r>
      <w:r w:rsidRPr="005661ED">
        <w:t>não</w:t>
      </w:r>
      <w:r w:rsidR="0016097D" w:rsidRPr="005661ED">
        <w:t xml:space="preserve"> </w:t>
      </w:r>
      <w:r w:rsidRPr="005661ED">
        <w:t>seja</w:t>
      </w:r>
      <w:r w:rsidR="0016097D" w:rsidRPr="005661ED">
        <w:t xml:space="preserve"> </w:t>
      </w:r>
      <w:r w:rsidRPr="005661ED">
        <w:t>aceita</w:t>
      </w:r>
      <w:r w:rsidR="0016097D" w:rsidRPr="005661ED">
        <w:t xml:space="preserve"> </w:t>
      </w:r>
      <w:r w:rsidRPr="005661ED">
        <w:t>pela</w:t>
      </w:r>
      <w:r w:rsidR="0016097D" w:rsidRPr="005661ED">
        <w:t xml:space="preserve"> </w:t>
      </w:r>
      <w:r w:rsidRPr="005661ED">
        <w:t>DPE/PR,</w:t>
      </w:r>
      <w:r w:rsidR="0016097D" w:rsidRPr="005661ED">
        <w:t xml:space="preserve"> </w:t>
      </w:r>
      <w:r w:rsidRPr="005661ED">
        <w:t>deverá</w:t>
      </w:r>
      <w:r w:rsidR="0016097D" w:rsidRPr="005661ED">
        <w:t xml:space="preserve"> </w:t>
      </w:r>
      <w:r w:rsidRPr="005661ED">
        <w:t>ser</w:t>
      </w:r>
      <w:r w:rsidR="0016097D" w:rsidRPr="005661ED">
        <w:t xml:space="preserve"> </w:t>
      </w:r>
      <w:r w:rsidRPr="005661ED">
        <w:t>recolhida</w:t>
      </w:r>
      <w:r w:rsidR="0016097D" w:rsidRPr="005661ED">
        <w:t xml:space="preserve"> </w:t>
      </w:r>
      <w:r w:rsidRPr="005661ED">
        <w:t>pela</w:t>
      </w:r>
      <w:r w:rsidR="0016097D" w:rsidRPr="005661ED">
        <w:t xml:space="preserve"> </w:t>
      </w:r>
      <w:r w:rsidRPr="005661ED">
        <w:t>licitante</w:t>
      </w:r>
      <w:r w:rsidR="0016097D" w:rsidRPr="005661ED">
        <w:t xml:space="preserve"> </w:t>
      </w:r>
      <w:r w:rsidRPr="005661ED">
        <w:t>no</w:t>
      </w:r>
      <w:r w:rsidR="0016097D" w:rsidRPr="005661ED">
        <w:t xml:space="preserve"> </w:t>
      </w:r>
      <w:r w:rsidRPr="005661ED">
        <w:t>prazo</w:t>
      </w:r>
      <w:r w:rsidR="0016097D" w:rsidRPr="005661ED">
        <w:t xml:space="preserve"> </w:t>
      </w:r>
      <w:r w:rsidRPr="005661ED">
        <w:t>de</w:t>
      </w:r>
      <w:r w:rsidR="0016097D" w:rsidRPr="005661ED">
        <w:t xml:space="preserve"> </w:t>
      </w:r>
      <w:r w:rsidRPr="005661ED">
        <w:t>até</w:t>
      </w:r>
      <w:r w:rsidR="0016097D" w:rsidRPr="005661ED">
        <w:t xml:space="preserve"> </w:t>
      </w:r>
      <w:r w:rsidRPr="005661ED">
        <w:t>30</w:t>
      </w:r>
      <w:r w:rsidR="0016097D" w:rsidRPr="005661ED">
        <w:t xml:space="preserve"> </w:t>
      </w:r>
      <w:r w:rsidRPr="005661ED">
        <w:t>(trinta)</w:t>
      </w:r>
      <w:r w:rsidR="0016097D" w:rsidRPr="005661ED">
        <w:t xml:space="preserve"> </w:t>
      </w:r>
      <w:r w:rsidRPr="005661ED">
        <w:t>dias.</w:t>
      </w:r>
      <w:r w:rsidR="0016097D" w:rsidRPr="005661ED">
        <w:t xml:space="preserve"> </w:t>
      </w:r>
      <w:r w:rsidRPr="005661ED">
        <w:t>Após</w:t>
      </w:r>
      <w:r w:rsidR="0016097D" w:rsidRPr="005661ED">
        <w:t xml:space="preserve"> </w:t>
      </w:r>
      <w:r w:rsidRPr="005661ED">
        <w:t>este</w:t>
      </w:r>
      <w:r w:rsidR="0016097D" w:rsidRPr="005661ED">
        <w:t xml:space="preserve"> </w:t>
      </w:r>
      <w:r w:rsidRPr="005661ED">
        <w:t>período,</w:t>
      </w:r>
      <w:r w:rsidR="0016097D" w:rsidRPr="005661ED">
        <w:t xml:space="preserve"> </w:t>
      </w:r>
      <w:r w:rsidRPr="005661ED">
        <w:t>a</w:t>
      </w:r>
      <w:r w:rsidR="0016097D" w:rsidRPr="005661ED">
        <w:t xml:space="preserve"> </w:t>
      </w:r>
      <w:r w:rsidRPr="005661ED">
        <w:t>DPE/PR</w:t>
      </w:r>
      <w:r w:rsidR="0016097D" w:rsidRPr="005661ED">
        <w:t xml:space="preserve"> </w:t>
      </w:r>
      <w:r w:rsidRPr="005661ED">
        <w:t>isenta-se</w:t>
      </w:r>
      <w:r w:rsidR="0016097D" w:rsidRPr="005661ED">
        <w:t xml:space="preserve"> </w:t>
      </w:r>
      <w:r w:rsidRPr="005661ED">
        <w:t>da</w:t>
      </w:r>
      <w:r w:rsidR="0016097D" w:rsidRPr="005661ED">
        <w:t xml:space="preserve"> </w:t>
      </w:r>
      <w:r w:rsidRPr="005661ED">
        <w:t>guarda</w:t>
      </w:r>
      <w:r w:rsidR="0016097D" w:rsidRPr="005661ED">
        <w:t xml:space="preserve"> </w:t>
      </w:r>
      <w:r w:rsidRPr="005661ED">
        <w:t>do</w:t>
      </w:r>
      <w:r w:rsidR="0016097D" w:rsidRPr="005661ED">
        <w:t xml:space="preserve"> </w:t>
      </w:r>
      <w:r w:rsidRPr="005661ED">
        <w:t>equipamento.</w:t>
      </w:r>
    </w:p>
    <w:p w14:paraId="7FE19D1A" w14:textId="77777777" w:rsidR="0002061A" w:rsidRPr="005661ED" w:rsidRDefault="0002061A" w:rsidP="00966506">
      <w:pPr>
        <w:pStyle w:val="Ttulo2"/>
      </w:pPr>
      <w:r w:rsidRPr="005661ED">
        <w:t>O</w:t>
      </w:r>
      <w:r w:rsidR="0016097D" w:rsidRPr="005661ED">
        <w:t xml:space="preserve"> </w:t>
      </w:r>
      <w:r w:rsidRPr="005661ED">
        <w:t>resultado</w:t>
      </w:r>
      <w:r w:rsidR="0016097D" w:rsidRPr="005661ED">
        <w:t xml:space="preserve"> </w:t>
      </w:r>
      <w:r w:rsidRPr="005661ED">
        <w:t>da</w:t>
      </w:r>
      <w:r w:rsidR="0016097D" w:rsidRPr="005661ED">
        <w:t xml:space="preserve"> </w:t>
      </w:r>
      <w:r w:rsidRPr="005661ED">
        <w:t>avaliação</w:t>
      </w:r>
      <w:r w:rsidR="0016097D" w:rsidRPr="005661ED">
        <w:t xml:space="preserve"> </w:t>
      </w:r>
      <w:r w:rsidRPr="005661ED">
        <w:t>da</w:t>
      </w:r>
      <w:r w:rsidR="0016097D" w:rsidRPr="005661ED">
        <w:t xml:space="preserve"> </w:t>
      </w:r>
      <w:r w:rsidRPr="005661ED">
        <w:t>amostra</w:t>
      </w:r>
      <w:r w:rsidR="0016097D" w:rsidRPr="005661ED">
        <w:t xml:space="preserve"> </w:t>
      </w:r>
      <w:r w:rsidRPr="005661ED">
        <w:t>será</w:t>
      </w:r>
      <w:r w:rsidR="0016097D" w:rsidRPr="005661ED">
        <w:t xml:space="preserve"> </w:t>
      </w:r>
      <w:r w:rsidRPr="005661ED">
        <w:t>devidamente</w:t>
      </w:r>
      <w:r w:rsidR="0016097D" w:rsidRPr="005661ED">
        <w:t xml:space="preserve"> </w:t>
      </w:r>
      <w:r w:rsidRPr="005661ED">
        <w:t>justificado</w:t>
      </w:r>
      <w:r w:rsidR="0016097D" w:rsidRPr="005661ED">
        <w:t xml:space="preserve"> </w:t>
      </w:r>
      <w:r w:rsidRPr="005661ED">
        <w:t>e</w:t>
      </w:r>
      <w:r w:rsidR="0016097D" w:rsidRPr="005661ED">
        <w:t xml:space="preserve"> </w:t>
      </w:r>
      <w:r w:rsidRPr="005661ED">
        <w:t>divulgado</w:t>
      </w:r>
      <w:r w:rsidR="0016097D" w:rsidRPr="005661ED">
        <w:t xml:space="preserve"> </w:t>
      </w:r>
      <w:r w:rsidRPr="005661ED">
        <w:t>por</w:t>
      </w:r>
      <w:r w:rsidR="0016097D" w:rsidRPr="005661ED">
        <w:t xml:space="preserve"> </w:t>
      </w:r>
      <w:r w:rsidRPr="005661ED">
        <w:t>meio</w:t>
      </w:r>
      <w:r w:rsidR="0016097D" w:rsidRPr="005661ED">
        <w:t xml:space="preserve"> </w:t>
      </w:r>
      <w:r w:rsidRPr="005661ED">
        <w:t>de</w:t>
      </w:r>
      <w:r w:rsidR="0016097D" w:rsidRPr="005661ED">
        <w:t xml:space="preserve"> </w:t>
      </w:r>
      <w:r w:rsidRPr="005661ED">
        <w:t>mensagem</w:t>
      </w:r>
      <w:r w:rsidR="0016097D" w:rsidRPr="005661ED">
        <w:t xml:space="preserve"> </w:t>
      </w:r>
      <w:r w:rsidRPr="005661ED">
        <w:t>no</w:t>
      </w:r>
      <w:r w:rsidR="0016097D" w:rsidRPr="005661ED">
        <w:t xml:space="preserve"> </w:t>
      </w:r>
      <w:r w:rsidRPr="005661ED">
        <w:t>sistema</w:t>
      </w:r>
      <w:r w:rsidR="0016097D" w:rsidRPr="005661ED">
        <w:t xml:space="preserve"> </w:t>
      </w:r>
      <w:r w:rsidRPr="005661ED">
        <w:t>licitações-e,</w:t>
      </w:r>
      <w:r w:rsidR="0016097D" w:rsidRPr="005661ED">
        <w:t xml:space="preserve"> </w:t>
      </w:r>
      <w:r w:rsidRPr="005661ED">
        <w:t>sendo</w:t>
      </w:r>
      <w:r w:rsidR="0016097D" w:rsidRPr="005661ED">
        <w:t xml:space="preserve"> </w:t>
      </w:r>
      <w:r w:rsidRPr="005661ED">
        <w:t>que</w:t>
      </w:r>
      <w:r w:rsidR="0016097D" w:rsidRPr="005661ED">
        <w:t xml:space="preserve"> </w:t>
      </w:r>
      <w:r w:rsidRPr="005661ED">
        <w:t>a</w:t>
      </w:r>
      <w:r w:rsidR="0016097D" w:rsidRPr="005661ED">
        <w:t xml:space="preserve"> </w:t>
      </w:r>
      <w:r w:rsidRPr="005661ED">
        <w:t>rejeição</w:t>
      </w:r>
      <w:r w:rsidR="0016097D" w:rsidRPr="005661ED">
        <w:t xml:space="preserve"> </w:t>
      </w:r>
      <w:r w:rsidRPr="005661ED">
        <w:t>da</w:t>
      </w:r>
      <w:r w:rsidR="0016097D" w:rsidRPr="005661ED">
        <w:t xml:space="preserve"> </w:t>
      </w:r>
      <w:r w:rsidRPr="005661ED">
        <w:t>amostra</w:t>
      </w:r>
      <w:r w:rsidR="0016097D" w:rsidRPr="005661ED">
        <w:t xml:space="preserve"> </w:t>
      </w:r>
      <w:r w:rsidRPr="005661ED">
        <w:t>também</w:t>
      </w:r>
      <w:r w:rsidR="0016097D" w:rsidRPr="005661ED">
        <w:t xml:space="preserve"> </w:t>
      </w:r>
      <w:r w:rsidRPr="005661ED">
        <w:t>acarretará</w:t>
      </w:r>
      <w:r w:rsidR="0016097D" w:rsidRPr="005661ED">
        <w:t xml:space="preserve"> </w:t>
      </w:r>
      <w:r w:rsidRPr="005661ED">
        <w:t>a</w:t>
      </w:r>
      <w:r w:rsidR="0016097D" w:rsidRPr="005661ED">
        <w:t xml:space="preserve"> </w:t>
      </w:r>
      <w:r w:rsidRPr="005661ED">
        <w:t>desclassificação</w:t>
      </w:r>
      <w:r w:rsidR="0016097D" w:rsidRPr="005661ED">
        <w:t xml:space="preserve"> </w:t>
      </w:r>
      <w:r w:rsidRPr="005661ED">
        <w:t>da</w:t>
      </w:r>
      <w:r w:rsidR="0016097D" w:rsidRPr="005661ED">
        <w:t xml:space="preserve"> </w:t>
      </w:r>
      <w:r w:rsidRPr="005661ED">
        <w:t>licitante</w:t>
      </w:r>
      <w:r w:rsidR="0016097D" w:rsidRPr="005661ED">
        <w:t xml:space="preserve"> </w:t>
      </w:r>
      <w:r w:rsidRPr="005661ED">
        <w:t>no</w:t>
      </w:r>
      <w:r w:rsidR="0016097D" w:rsidRPr="005661ED">
        <w:t xml:space="preserve"> </w:t>
      </w:r>
      <w:r w:rsidRPr="005661ED">
        <w:t>certame.</w:t>
      </w:r>
    </w:p>
    <w:p w14:paraId="0D54FC10" w14:textId="77777777" w:rsidR="00455B02" w:rsidRPr="005661ED" w:rsidRDefault="00455B02" w:rsidP="00966506">
      <w:pPr>
        <w:pStyle w:val="LO-normal"/>
        <w:rPr>
          <w:rFonts w:ascii="Verdana" w:hAnsi="Verdana"/>
          <w:lang w:eastAsia="en-US" w:bidi="ar-SA"/>
        </w:rPr>
      </w:pPr>
    </w:p>
    <w:p w14:paraId="1056B0FB" w14:textId="77777777" w:rsidR="0002061A" w:rsidRPr="005661ED" w:rsidRDefault="0002061A" w:rsidP="00966506">
      <w:pPr>
        <w:pStyle w:val="Ttulo1"/>
      </w:pPr>
      <w:r w:rsidRPr="005661ED">
        <w:t>DA</w:t>
      </w:r>
      <w:r w:rsidR="0016097D" w:rsidRPr="005661ED">
        <w:t xml:space="preserve"> </w:t>
      </w:r>
      <w:r w:rsidRPr="005661ED">
        <w:t>GARANTIA</w:t>
      </w:r>
    </w:p>
    <w:p w14:paraId="68D04561" w14:textId="77777777" w:rsidR="0002061A" w:rsidRPr="005661ED" w:rsidRDefault="0002061A" w:rsidP="00966506">
      <w:pPr>
        <w:pStyle w:val="Ttulo2"/>
      </w:pPr>
      <w:r w:rsidRPr="005661ED">
        <w:t>Será</w:t>
      </w:r>
      <w:r w:rsidR="0016097D" w:rsidRPr="005661ED">
        <w:t xml:space="preserve"> </w:t>
      </w:r>
      <w:r w:rsidRPr="005661ED">
        <w:t>exigida</w:t>
      </w:r>
      <w:r w:rsidR="0016097D" w:rsidRPr="005661ED">
        <w:t xml:space="preserve"> </w:t>
      </w:r>
      <w:r w:rsidRPr="005661ED">
        <w:t>garantia</w:t>
      </w:r>
      <w:r w:rsidR="0016097D" w:rsidRPr="005661ED">
        <w:t xml:space="preserve"> </w:t>
      </w:r>
      <w:r w:rsidRPr="005661ED">
        <w:t>de</w:t>
      </w:r>
      <w:r w:rsidR="0016097D" w:rsidRPr="005661ED">
        <w:t xml:space="preserve"> </w:t>
      </w:r>
      <w:r w:rsidRPr="005661ED">
        <w:t>36</w:t>
      </w:r>
      <w:r w:rsidR="0016097D" w:rsidRPr="005661ED">
        <w:t xml:space="preserve"> </w:t>
      </w:r>
      <w:r w:rsidRPr="005661ED">
        <w:t>meses</w:t>
      </w:r>
      <w:r w:rsidR="0016097D" w:rsidRPr="005661ED">
        <w:t xml:space="preserve"> </w:t>
      </w:r>
      <w:r w:rsidRPr="005661ED">
        <w:t>para</w:t>
      </w:r>
      <w:r w:rsidR="0016097D" w:rsidRPr="005661ED">
        <w:t xml:space="preserve"> </w:t>
      </w:r>
      <w:r w:rsidRPr="005661ED">
        <w:t>notebooks,</w:t>
      </w:r>
      <w:r w:rsidR="0016097D" w:rsidRPr="005661ED">
        <w:t xml:space="preserve"> </w:t>
      </w:r>
      <w:r w:rsidRPr="005661ED">
        <w:t>deverá</w:t>
      </w:r>
      <w:r w:rsidR="0016097D" w:rsidRPr="005661ED">
        <w:t xml:space="preserve"> </w:t>
      </w:r>
      <w:r w:rsidRPr="005661ED">
        <w:t>ser</w:t>
      </w:r>
      <w:r w:rsidR="0016097D" w:rsidRPr="005661ED">
        <w:t xml:space="preserve"> </w:t>
      </w:r>
      <w:r w:rsidRPr="005661ED">
        <w:rPr>
          <w:i/>
        </w:rPr>
        <w:t>on-site</w:t>
      </w:r>
      <w:r w:rsidR="0016097D" w:rsidRPr="005661ED">
        <w:t xml:space="preserve"> </w:t>
      </w:r>
      <w:r w:rsidRPr="005661ED">
        <w:t>(em</w:t>
      </w:r>
      <w:r w:rsidR="0016097D" w:rsidRPr="005661ED">
        <w:t xml:space="preserve"> </w:t>
      </w:r>
      <w:r w:rsidRPr="005661ED">
        <w:t>Curitiba),</w:t>
      </w:r>
      <w:r w:rsidR="0016097D" w:rsidRPr="005661ED">
        <w:t xml:space="preserve"> </w:t>
      </w:r>
      <w:r w:rsidRPr="005661ED">
        <w:t>integral,</w:t>
      </w:r>
      <w:r w:rsidR="0016097D" w:rsidRPr="005661ED">
        <w:t xml:space="preserve"> </w:t>
      </w:r>
      <w:r w:rsidRPr="005661ED">
        <w:t>para</w:t>
      </w:r>
      <w:r w:rsidR="0016097D" w:rsidRPr="005661ED">
        <w:t xml:space="preserve"> </w:t>
      </w:r>
      <w:r w:rsidRPr="005661ED">
        <w:t>todos</w:t>
      </w:r>
      <w:r w:rsidR="0016097D" w:rsidRPr="005661ED">
        <w:t xml:space="preserve"> </w:t>
      </w:r>
      <w:r w:rsidRPr="005661ED">
        <w:t>equipamentos,</w:t>
      </w:r>
      <w:r w:rsidR="0016097D" w:rsidRPr="005661ED">
        <w:t xml:space="preserve"> </w:t>
      </w:r>
      <w:r w:rsidRPr="005661ED">
        <w:t>periféricos</w:t>
      </w:r>
      <w:r w:rsidR="0016097D" w:rsidRPr="005661ED">
        <w:t xml:space="preserve"> </w:t>
      </w:r>
      <w:r w:rsidRPr="005661ED">
        <w:t>e</w:t>
      </w:r>
      <w:r w:rsidR="0016097D" w:rsidRPr="005661ED">
        <w:t xml:space="preserve"> </w:t>
      </w:r>
      <w:r w:rsidRPr="005661ED">
        <w:t>componentes.</w:t>
      </w:r>
      <w:r w:rsidR="0016097D" w:rsidRPr="005661ED">
        <w:t xml:space="preserve"> </w:t>
      </w:r>
    </w:p>
    <w:p w14:paraId="19027CEC" w14:textId="77777777" w:rsidR="0002061A" w:rsidRPr="005661ED" w:rsidRDefault="0002061A" w:rsidP="00966506">
      <w:pPr>
        <w:pStyle w:val="Ttulo2"/>
      </w:pPr>
      <w:r w:rsidRPr="005661ED">
        <w:t>O</w:t>
      </w:r>
      <w:r w:rsidR="0016097D" w:rsidRPr="005661ED">
        <w:t xml:space="preserve"> </w:t>
      </w:r>
      <w:r w:rsidRPr="005661ED">
        <w:t>tempo</w:t>
      </w:r>
      <w:r w:rsidR="0016097D" w:rsidRPr="005661ED">
        <w:t xml:space="preserve"> </w:t>
      </w:r>
      <w:r w:rsidRPr="005661ED">
        <w:t>de</w:t>
      </w:r>
      <w:r w:rsidR="0016097D" w:rsidRPr="005661ED">
        <w:t xml:space="preserve"> </w:t>
      </w:r>
      <w:r w:rsidRPr="005661ED">
        <w:t>solução</w:t>
      </w:r>
      <w:r w:rsidR="0016097D" w:rsidRPr="005661ED">
        <w:t xml:space="preserve"> </w:t>
      </w:r>
      <w:r w:rsidRPr="005661ED">
        <w:t>do</w:t>
      </w:r>
      <w:r w:rsidR="0016097D" w:rsidRPr="005661ED">
        <w:t xml:space="preserve"> </w:t>
      </w:r>
      <w:r w:rsidRPr="005661ED">
        <w:t>chamado,</w:t>
      </w:r>
      <w:r w:rsidR="0016097D" w:rsidRPr="005661ED">
        <w:t xml:space="preserve"> </w:t>
      </w:r>
      <w:r w:rsidRPr="005661ED">
        <w:t>contado</w:t>
      </w:r>
      <w:r w:rsidR="0016097D" w:rsidRPr="005661ED">
        <w:t xml:space="preserve"> </w:t>
      </w:r>
      <w:r w:rsidRPr="005661ED">
        <w:t>a</w:t>
      </w:r>
      <w:r w:rsidR="0016097D" w:rsidRPr="005661ED">
        <w:t xml:space="preserve"> </w:t>
      </w:r>
      <w:r w:rsidRPr="005661ED">
        <w:t>partir</w:t>
      </w:r>
      <w:r w:rsidR="0016097D" w:rsidRPr="005661ED">
        <w:t xml:space="preserve"> </w:t>
      </w:r>
      <w:r w:rsidRPr="005661ED">
        <w:t>da</w:t>
      </w:r>
      <w:r w:rsidR="0016097D" w:rsidRPr="005661ED">
        <w:t xml:space="preserve"> </w:t>
      </w:r>
      <w:r w:rsidRPr="005661ED">
        <w:t>abertura</w:t>
      </w:r>
      <w:r w:rsidR="0016097D" w:rsidRPr="005661ED">
        <w:t xml:space="preserve"> </w:t>
      </w:r>
      <w:r w:rsidRPr="005661ED">
        <w:t>do</w:t>
      </w:r>
      <w:r w:rsidR="0016097D" w:rsidRPr="005661ED">
        <w:t xml:space="preserve"> </w:t>
      </w:r>
      <w:r w:rsidRPr="005661ED">
        <w:t>chamado,</w:t>
      </w:r>
      <w:r w:rsidR="0016097D" w:rsidRPr="005661ED">
        <w:t xml:space="preserve"> </w:t>
      </w:r>
      <w:r w:rsidRPr="005661ED">
        <w:t>será</w:t>
      </w:r>
      <w:r w:rsidR="0016097D" w:rsidRPr="005661ED">
        <w:t xml:space="preserve"> </w:t>
      </w:r>
      <w:r w:rsidRPr="005661ED">
        <w:t>de:</w:t>
      </w:r>
      <w:r w:rsidR="0016097D" w:rsidRPr="005661ED">
        <w:t xml:space="preserve"> </w:t>
      </w:r>
      <w:r w:rsidRPr="005661ED">
        <w:t>03</w:t>
      </w:r>
      <w:r w:rsidR="0016097D" w:rsidRPr="005661ED">
        <w:t xml:space="preserve"> </w:t>
      </w:r>
      <w:r w:rsidRPr="005661ED">
        <w:t>(três)</w:t>
      </w:r>
      <w:r w:rsidR="0016097D" w:rsidRPr="005661ED">
        <w:t xml:space="preserve"> </w:t>
      </w:r>
      <w:r w:rsidRPr="005661ED">
        <w:t>dias</w:t>
      </w:r>
      <w:r w:rsidR="0016097D" w:rsidRPr="005661ED">
        <w:t xml:space="preserve"> </w:t>
      </w:r>
      <w:r w:rsidRPr="005661ED">
        <w:t>úteis.</w:t>
      </w:r>
    </w:p>
    <w:p w14:paraId="0F7F25AE" w14:textId="77777777" w:rsidR="0002061A" w:rsidRPr="005661ED" w:rsidRDefault="0002061A" w:rsidP="00966506">
      <w:pPr>
        <w:pStyle w:val="Ttulo2"/>
      </w:pPr>
      <w:r w:rsidRPr="005661ED">
        <w:t>Entende-se</w:t>
      </w:r>
      <w:r w:rsidR="0016097D" w:rsidRPr="005661ED">
        <w:t xml:space="preserve"> </w:t>
      </w:r>
      <w:r w:rsidRPr="005661ED">
        <w:t>por</w:t>
      </w:r>
      <w:r w:rsidR="0016097D" w:rsidRPr="005661ED">
        <w:t xml:space="preserve"> </w:t>
      </w:r>
      <w:r w:rsidRPr="005661ED">
        <w:t>solução</w:t>
      </w:r>
      <w:r w:rsidR="0016097D" w:rsidRPr="005661ED">
        <w:t xml:space="preserve"> </w:t>
      </w:r>
      <w:r w:rsidRPr="005661ED">
        <w:t>do</w:t>
      </w:r>
      <w:r w:rsidR="0016097D" w:rsidRPr="005661ED">
        <w:t xml:space="preserve"> </w:t>
      </w:r>
      <w:r w:rsidRPr="005661ED">
        <w:t>chamado</w:t>
      </w:r>
      <w:r w:rsidR="0016097D" w:rsidRPr="005661ED">
        <w:t xml:space="preserve"> </w:t>
      </w:r>
      <w:r w:rsidRPr="005661ED">
        <w:t>o</w:t>
      </w:r>
      <w:r w:rsidR="0016097D" w:rsidRPr="005661ED">
        <w:t xml:space="preserve"> </w:t>
      </w:r>
      <w:r w:rsidRPr="005661ED">
        <w:t>momento</w:t>
      </w:r>
      <w:r w:rsidR="0016097D" w:rsidRPr="005661ED">
        <w:t xml:space="preserve"> </w:t>
      </w:r>
      <w:r w:rsidRPr="005661ED">
        <w:t>em</w:t>
      </w:r>
      <w:r w:rsidR="0016097D" w:rsidRPr="005661ED">
        <w:t xml:space="preserve"> </w:t>
      </w:r>
      <w:r w:rsidRPr="005661ED">
        <w:t>que</w:t>
      </w:r>
      <w:r w:rsidR="0016097D" w:rsidRPr="005661ED">
        <w:t xml:space="preserve"> </w:t>
      </w:r>
      <w:r w:rsidRPr="005661ED">
        <w:t>o</w:t>
      </w:r>
      <w:r w:rsidR="0016097D" w:rsidRPr="005661ED">
        <w:t xml:space="preserve"> </w:t>
      </w:r>
      <w:r w:rsidRPr="005661ED">
        <w:t>equipamento</w:t>
      </w:r>
      <w:r w:rsidR="0016097D" w:rsidRPr="005661ED">
        <w:t xml:space="preserve"> </w:t>
      </w:r>
      <w:r w:rsidRPr="005661ED">
        <w:t>esteja</w:t>
      </w:r>
      <w:r w:rsidR="0016097D" w:rsidRPr="005661ED">
        <w:t xml:space="preserve"> </w:t>
      </w:r>
      <w:r w:rsidRPr="005661ED">
        <w:t>operacional</w:t>
      </w:r>
      <w:r w:rsidR="0016097D" w:rsidRPr="005661ED">
        <w:t xml:space="preserve"> </w:t>
      </w:r>
      <w:r w:rsidRPr="005661ED">
        <w:t>e</w:t>
      </w:r>
      <w:r w:rsidR="0016097D" w:rsidRPr="005661ED">
        <w:t xml:space="preserve"> </w:t>
      </w:r>
      <w:r w:rsidRPr="005661ED">
        <w:t>em</w:t>
      </w:r>
      <w:r w:rsidR="0016097D" w:rsidRPr="005661ED">
        <w:t xml:space="preserve"> </w:t>
      </w:r>
      <w:r w:rsidRPr="005661ED">
        <w:t>prefeitas</w:t>
      </w:r>
      <w:r w:rsidR="0016097D" w:rsidRPr="005661ED">
        <w:t xml:space="preserve"> </w:t>
      </w:r>
      <w:r w:rsidRPr="005661ED">
        <w:t>condições.</w:t>
      </w:r>
    </w:p>
    <w:p w14:paraId="1BD543AE" w14:textId="77777777" w:rsidR="0002061A" w:rsidRPr="005661ED" w:rsidRDefault="0002061A" w:rsidP="00966506">
      <w:pPr>
        <w:pStyle w:val="Ttulo2"/>
      </w:pPr>
      <w:r w:rsidRPr="005661ED">
        <w:t>A</w:t>
      </w:r>
      <w:r w:rsidR="0016097D" w:rsidRPr="005661ED">
        <w:t xml:space="preserve"> </w:t>
      </w:r>
      <w:r w:rsidRPr="005661ED">
        <w:t>CONTRATADA</w:t>
      </w:r>
      <w:r w:rsidR="0016097D" w:rsidRPr="005661ED">
        <w:t xml:space="preserve"> </w:t>
      </w:r>
      <w:r w:rsidRPr="005661ED">
        <w:t>deverá</w:t>
      </w:r>
      <w:r w:rsidR="0016097D" w:rsidRPr="005661ED">
        <w:t xml:space="preserve"> </w:t>
      </w:r>
      <w:r w:rsidRPr="005661ED">
        <w:t>disponibilizar</w:t>
      </w:r>
      <w:r w:rsidR="0016097D" w:rsidRPr="005661ED">
        <w:t xml:space="preserve"> </w:t>
      </w:r>
      <w:r w:rsidRPr="005661ED">
        <w:t>Portal</w:t>
      </w:r>
      <w:r w:rsidR="0016097D" w:rsidRPr="005661ED">
        <w:t xml:space="preserve"> </w:t>
      </w:r>
      <w:r w:rsidRPr="005661ED">
        <w:rPr>
          <w:i/>
          <w:iCs/>
        </w:rPr>
        <w:t>Web</w:t>
      </w:r>
      <w:r w:rsidR="0016097D" w:rsidRPr="005661ED">
        <w:t xml:space="preserve"> </w:t>
      </w:r>
      <w:r w:rsidRPr="005661ED">
        <w:t>disponível</w:t>
      </w:r>
      <w:r w:rsidR="0016097D" w:rsidRPr="005661ED">
        <w:t xml:space="preserve"> </w:t>
      </w:r>
      <w:r w:rsidRPr="005661ED">
        <w:t>gratuitamente,</w:t>
      </w:r>
      <w:r w:rsidR="0016097D" w:rsidRPr="005661ED">
        <w:t xml:space="preserve"> </w:t>
      </w:r>
      <w:r w:rsidRPr="005661ED">
        <w:t>para</w:t>
      </w:r>
      <w:r w:rsidR="0016097D" w:rsidRPr="005661ED">
        <w:t xml:space="preserve"> </w:t>
      </w:r>
      <w:r w:rsidRPr="005661ED">
        <w:t>abertura</w:t>
      </w:r>
      <w:r w:rsidR="0016097D" w:rsidRPr="005661ED">
        <w:t xml:space="preserve"> </w:t>
      </w:r>
      <w:r w:rsidRPr="005661ED">
        <w:t>de</w:t>
      </w:r>
      <w:r w:rsidR="0016097D" w:rsidRPr="005661ED">
        <w:t xml:space="preserve"> </w:t>
      </w:r>
      <w:r w:rsidRPr="005661ED">
        <w:t>chamados</w:t>
      </w:r>
      <w:r w:rsidR="0016097D" w:rsidRPr="005661ED">
        <w:t xml:space="preserve"> </w:t>
      </w:r>
      <w:r w:rsidRPr="005661ED">
        <w:t>de</w:t>
      </w:r>
      <w:r w:rsidR="0016097D" w:rsidRPr="005661ED">
        <w:t xml:space="preserve"> </w:t>
      </w:r>
      <w:r w:rsidRPr="005661ED">
        <w:t>manutenção</w:t>
      </w:r>
      <w:r w:rsidR="0016097D" w:rsidRPr="005661ED">
        <w:t xml:space="preserve"> </w:t>
      </w:r>
      <w:r w:rsidRPr="005661ED">
        <w:t>ou</w:t>
      </w:r>
      <w:r w:rsidR="0016097D" w:rsidRPr="005661ED">
        <w:t xml:space="preserve"> </w:t>
      </w:r>
      <w:r w:rsidRPr="005661ED">
        <w:t>suporte</w:t>
      </w:r>
      <w:r w:rsidR="0016097D" w:rsidRPr="005661ED">
        <w:t xml:space="preserve"> </w:t>
      </w:r>
      <w:r w:rsidRPr="005661ED">
        <w:t>técnico.</w:t>
      </w:r>
      <w:r w:rsidR="0016097D" w:rsidRPr="005661ED">
        <w:t xml:space="preserve"> </w:t>
      </w:r>
    </w:p>
    <w:p w14:paraId="5F9217EA" w14:textId="77777777" w:rsidR="0002061A" w:rsidRPr="005661ED" w:rsidRDefault="0002061A" w:rsidP="00966506">
      <w:pPr>
        <w:pStyle w:val="Ttulo2"/>
      </w:pPr>
      <w:r w:rsidRPr="005661ED">
        <w:t>Os</w:t>
      </w:r>
      <w:r w:rsidR="0016097D" w:rsidRPr="005661ED">
        <w:t xml:space="preserve"> </w:t>
      </w:r>
      <w:r w:rsidRPr="005661ED">
        <w:t>membros</w:t>
      </w:r>
      <w:r w:rsidR="0016097D" w:rsidRPr="005661ED">
        <w:t xml:space="preserve"> </w:t>
      </w:r>
      <w:r w:rsidRPr="005661ED">
        <w:t>da</w:t>
      </w:r>
      <w:r w:rsidR="0016097D" w:rsidRPr="005661ED">
        <w:t xml:space="preserve"> </w:t>
      </w:r>
      <w:r w:rsidRPr="005661ED">
        <w:t>equipe</w:t>
      </w:r>
      <w:r w:rsidR="0016097D" w:rsidRPr="005661ED">
        <w:t xml:space="preserve"> </w:t>
      </w:r>
      <w:r w:rsidRPr="005661ED">
        <w:t>técnica</w:t>
      </w:r>
      <w:r w:rsidR="0016097D" w:rsidRPr="005661ED">
        <w:t xml:space="preserve"> </w:t>
      </w:r>
      <w:r w:rsidRPr="005661ED">
        <w:t>do</w:t>
      </w:r>
      <w:r w:rsidR="0016097D" w:rsidRPr="005661ED">
        <w:t xml:space="preserve"> </w:t>
      </w:r>
      <w:r w:rsidRPr="005661ED">
        <w:t>CONTRATANTE</w:t>
      </w:r>
      <w:r w:rsidR="0016097D" w:rsidRPr="005661ED">
        <w:t xml:space="preserve"> </w:t>
      </w:r>
      <w:r w:rsidRPr="005661ED">
        <w:t>poderão</w:t>
      </w:r>
      <w:r w:rsidR="0016097D" w:rsidRPr="005661ED">
        <w:t xml:space="preserve"> </w:t>
      </w:r>
      <w:r w:rsidRPr="005661ED">
        <w:t>consultar</w:t>
      </w:r>
      <w:r w:rsidR="0016097D" w:rsidRPr="005661ED">
        <w:t xml:space="preserve"> </w:t>
      </w:r>
      <w:r w:rsidRPr="005661ED">
        <w:t>as</w:t>
      </w:r>
      <w:r w:rsidR="0016097D" w:rsidRPr="005661ED">
        <w:t xml:space="preserve"> </w:t>
      </w:r>
      <w:r w:rsidRPr="005661ED">
        <w:t>soluções</w:t>
      </w:r>
      <w:r w:rsidR="0016097D" w:rsidRPr="005661ED">
        <w:t xml:space="preserve"> </w:t>
      </w:r>
      <w:r w:rsidRPr="005661ED">
        <w:t>técnicas</w:t>
      </w:r>
      <w:r w:rsidR="0016097D" w:rsidRPr="005661ED">
        <w:t xml:space="preserve"> </w:t>
      </w:r>
      <w:r w:rsidRPr="005661ED">
        <w:t>adotadas</w:t>
      </w:r>
      <w:r w:rsidR="0016097D" w:rsidRPr="005661ED">
        <w:t xml:space="preserve"> </w:t>
      </w:r>
      <w:r w:rsidRPr="005661ED">
        <w:t>e</w:t>
      </w:r>
      <w:r w:rsidR="0016097D" w:rsidRPr="005661ED">
        <w:t xml:space="preserve"> </w:t>
      </w:r>
      <w:r w:rsidRPr="005661ED">
        <w:t>conferir</w:t>
      </w:r>
      <w:r w:rsidR="0016097D" w:rsidRPr="005661ED">
        <w:t xml:space="preserve"> </w:t>
      </w:r>
      <w:r w:rsidRPr="005661ED">
        <w:t>o</w:t>
      </w:r>
      <w:r w:rsidR="0016097D" w:rsidRPr="005661ED">
        <w:t xml:space="preserve"> </w:t>
      </w:r>
      <w:r w:rsidRPr="005661ED">
        <w:t>histórico</w:t>
      </w:r>
      <w:r w:rsidR="0016097D" w:rsidRPr="005661ED">
        <w:t xml:space="preserve"> </w:t>
      </w:r>
      <w:r w:rsidRPr="005661ED">
        <w:t>de</w:t>
      </w:r>
      <w:r w:rsidR="0016097D" w:rsidRPr="005661ED">
        <w:t xml:space="preserve"> </w:t>
      </w:r>
      <w:r w:rsidRPr="005661ED">
        <w:t>chamados</w:t>
      </w:r>
      <w:r w:rsidR="0016097D" w:rsidRPr="005661ED">
        <w:t xml:space="preserve"> </w:t>
      </w:r>
      <w:r w:rsidRPr="005661ED">
        <w:t>por</w:t>
      </w:r>
      <w:r w:rsidR="0016097D" w:rsidRPr="005661ED">
        <w:t xml:space="preserve"> </w:t>
      </w:r>
      <w:r w:rsidRPr="005661ED">
        <w:t>estes</w:t>
      </w:r>
      <w:r w:rsidR="0016097D" w:rsidRPr="005661ED">
        <w:t xml:space="preserve"> </w:t>
      </w:r>
      <w:r w:rsidRPr="005661ED">
        <w:t>meios</w:t>
      </w:r>
      <w:r w:rsidR="0016097D" w:rsidRPr="005661ED">
        <w:t xml:space="preserve"> </w:t>
      </w:r>
      <w:r w:rsidRPr="005661ED">
        <w:t>de</w:t>
      </w:r>
      <w:r w:rsidR="0016097D" w:rsidRPr="005661ED">
        <w:t xml:space="preserve"> </w:t>
      </w:r>
      <w:r w:rsidRPr="005661ED">
        <w:t>atendimento.</w:t>
      </w:r>
    </w:p>
    <w:p w14:paraId="02AC6492" w14:textId="77777777" w:rsidR="0002061A" w:rsidRPr="005661ED" w:rsidRDefault="0002061A" w:rsidP="00966506">
      <w:pPr>
        <w:pStyle w:val="Ttulo2"/>
      </w:pPr>
      <w:r w:rsidRPr="005661ED">
        <w:t>Todas</w:t>
      </w:r>
      <w:r w:rsidR="0016097D" w:rsidRPr="005661ED">
        <w:t xml:space="preserve"> </w:t>
      </w:r>
      <w:r w:rsidRPr="005661ED">
        <w:t>as</w:t>
      </w:r>
      <w:r w:rsidR="0016097D" w:rsidRPr="005661ED">
        <w:t xml:space="preserve"> </w:t>
      </w:r>
      <w:r w:rsidRPr="005661ED">
        <w:t>solicitações</w:t>
      </w:r>
      <w:r w:rsidR="0016097D" w:rsidRPr="005661ED">
        <w:t xml:space="preserve"> </w:t>
      </w:r>
      <w:r w:rsidRPr="005661ED">
        <w:t>feitas</w:t>
      </w:r>
      <w:r w:rsidR="0016097D" w:rsidRPr="005661ED">
        <w:t xml:space="preserve"> </w:t>
      </w:r>
      <w:r w:rsidRPr="005661ED">
        <w:t>pelo</w:t>
      </w:r>
      <w:r w:rsidR="0016097D" w:rsidRPr="005661ED">
        <w:t xml:space="preserve"> </w:t>
      </w:r>
      <w:r w:rsidRPr="005661ED">
        <w:t>CONTRATANTE</w:t>
      </w:r>
      <w:r w:rsidR="0016097D" w:rsidRPr="005661ED">
        <w:t xml:space="preserve"> </w:t>
      </w:r>
      <w:r w:rsidRPr="005661ED">
        <w:t>deverão</w:t>
      </w:r>
      <w:r w:rsidR="0016097D" w:rsidRPr="005661ED">
        <w:t xml:space="preserve"> </w:t>
      </w:r>
      <w:r w:rsidRPr="005661ED">
        <w:t>ser</w:t>
      </w:r>
      <w:r w:rsidR="0016097D" w:rsidRPr="005661ED">
        <w:t xml:space="preserve"> </w:t>
      </w:r>
      <w:r w:rsidRPr="005661ED">
        <w:t>registradas</w:t>
      </w:r>
      <w:r w:rsidR="0016097D" w:rsidRPr="005661ED">
        <w:t xml:space="preserve"> </w:t>
      </w:r>
      <w:r w:rsidRPr="005661ED">
        <w:t>pela</w:t>
      </w:r>
      <w:r w:rsidR="0016097D" w:rsidRPr="005661ED">
        <w:t xml:space="preserve"> </w:t>
      </w:r>
      <w:r w:rsidRPr="005661ED">
        <w:t>CONTRATADA</w:t>
      </w:r>
      <w:r w:rsidR="0016097D" w:rsidRPr="005661ED">
        <w:t xml:space="preserve"> </w:t>
      </w:r>
      <w:r w:rsidRPr="005661ED">
        <w:t>em</w:t>
      </w:r>
      <w:r w:rsidR="0016097D" w:rsidRPr="005661ED">
        <w:t xml:space="preserve"> </w:t>
      </w:r>
      <w:r w:rsidRPr="005661ED">
        <w:t>sistema</w:t>
      </w:r>
      <w:r w:rsidR="0016097D" w:rsidRPr="005661ED">
        <w:t xml:space="preserve"> </w:t>
      </w:r>
      <w:r w:rsidRPr="005661ED">
        <w:t>informatizado</w:t>
      </w:r>
      <w:r w:rsidR="0016097D" w:rsidRPr="005661ED">
        <w:t xml:space="preserve"> </w:t>
      </w:r>
      <w:r w:rsidRPr="005661ED">
        <w:t>para</w:t>
      </w:r>
      <w:r w:rsidR="0016097D" w:rsidRPr="005661ED">
        <w:t xml:space="preserve"> </w:t>
      </w:r>
      <w:r w:rsidRPr="005661ED">
        <w:t>acompanhamento</w:t>
      </w:r>
      <w:r w:rsidR="0016097D" w:rsidRPr="005661ED">
        <w:t xml:space="preserve"> </w:t>
      </w:r>
      <w:r w:rsidRPr="005661ED">
        <w:t>e</w:t>
      </w:r>
      <w:r w:rsidR="0016097D" w:rsidRPr="005661ED">
        <w:t xml:space="preserve"> </w:t>
      </w:r>
      <w:r w:rsidRPr="005661ED">
        <w:t>controle</w:t>
      </w:r>
      <w:r w:rsidR="0016097D" w:rsidRPr="005661ED">
        <w:t xml:space="preserve"> </w:t>
      </w:r>
      <w:r w:rsidRPr="005661ED">
        <w:t>da</w:t>
      </w:r>
      <w:r w:rsidR="0016097D" w:rsidRPr="005661ED">
        <w:t xml:space="preserve"> </w:t>
      </w:r>
      <w:r w:rsidRPr="005661ED">
        <w:t>execução</w:t>
      </w:r>
      <w:r w:rsidR="0016097D" w:rsidRPr="005661ED">
        <w:t xml:space="preserve"> </w:t>
      </w:r>
      <w:r w:rsidRPr="005661ED">
        <w:t>dos</w:t>
      </w:r>
      <w:r w:rsidR="0016097D" w:rsidRPr="005661ED">
        <w:t xml:space="preserve"> </w:t>
      </w:r>
      <w:r w:rsidRPr="005661ED">
        <w:t>serviços.</w:t>
      </w:r>
      <w:r w:rsidR="0016097D" w:rsidRPr="005661ED">
        <w:t xml:space="preserve"> </w:t>
      </w:r>
    </w:p>
    <w:p w14:paraId="2A9AF27B" w14:textId="77777777" w:rsidR="0002061A" w:rsidRPr="005661ED" w:rsidRDefault="0002061A" w:rsidP="00966506">
      <w:pPr>
        <w:pStyle w:val="Ttulo2"/>
      </w:pPr>
      <w:r w:rsidRPr="005661ED">
        <w:t>Os</w:t>
      </w:r>
      <w:r w:rsidR="0016097D" w:rsidRPr="005661ED">
        <w:t xml:space="preserve"> </w:t>
      </w:r>
      <w:r w:rsidRPr="005661ED">
        <w:t>chamados</w:t>
      </w:r>
      <w:r w:rsidR="0016097D" w:rsidRPr="005661ED">
        <w:t xml:space="preserve"> </w:t>
      </w:r>
      <w:r w:rsidRPr="005661ED">
        <w:t>serão</w:t>
      </w:r>
      <w:r w:rsidR="0016097D" w:rsidRPr="005661ED">
        <w:t xml:space="preserve"> </w:t>
      </w:r>
      <w:r w:rsidRPr="005661ED">
        <w:t>centralizados</w:t>
      </w:r>
      <w:r w:rsidR="0016097D" w:rsidRPr="005661ED">
        <w:t xml:space="preserve"> </w:t>
      </w:r>
      <w:r w:rsidRPr="005661ED">
        <w:t>e</w:t>
      </w:r>
      <w:r w:rsidR="0016097D" w:rsidRPr="005661ED">
        <w:t xml:space="preserve"> </w:t>
      </w:r>
      <w:r w:rsidRPr="005661ED">
        <w:t>efetuados</w:t>
      </w:r>
      <w:r w:rsidR="0016097D" w:rsidRPr="005661ED">
        <w:t xml:space="preserve"> </w:t>
      </w:r>
      <w:r w:rsidRPr="005661ED">
        <w:t>pela</w:t>
      </w:r>
      <w:r w:rsidR="0016097D" w:rsidRPr="005661ED">
        <w:t xml:space="preserve"> </w:t>
      </w:r>
      <w:r w:rsidRPr="005661ED">
        <w:t>equipe</w:t>
      </w:r>
      <w:r w:rsidR="0016097D" w:rsidRPr="005661ED">
        <w:t xml:space="preserve"> </w:t>
      </w:r>
      <w:r w:rsidRPr="005661ED">
        <w:t>de</w:t>
      </w:r>
      <w:r w:rsidR="0016097D" w:rsidRPr="005661ED">
        <w:t xml:space="preserve"> </w:t>
      </w:r>
      <w:r w:rsidRPr="005661ED">
        <w:t>suporte</w:t>
      </w:r>
      <w:r w:rsidR="0016097D" w:rsidRPr="005661ED">
        <w:t xml:space="preserve"> </w:t>
      </w:r>
      <w:r w:rsidRPr="005661ED">
        <w:t>técnico</w:t>
      </w:r>
      <w:r w:rsidR="0016097D" w:rsidRPr="005661ED">
        <w:t xml:space="preserve"> </w:t>
      </w:r>
      <w:r w:rsidRPr="005661ED">
        <w:t>da</w:t>
      </w:r>
      <w:r w:rsidR="0016097D" w:rsidRPr="005661ED">
        <w:t xml:space="preserve"> </w:t>
      </w:r>
      <w:r w:rsidRPr="005661ED">
        <w:t>Defensoria.</w:t>
      </w:r>
    </w:p>
    <w:p w14:paraId="1555306E" w14:textId="77777777" w:rsidR="0002061A" w:rsidRPr="005661ED" w:rsidRDefault="0002061A" w:rsidP="00966506">
      <w:pPr>
        <w:pStyle w:val="Ttulo2"/>
      </w:pPr>
      <w:r w:rsidRPr="005661ED">
        <w:t>Não</w:t>
      </w:r>
      <w:r w:rsidR="0016097D" w:rsidRPr="005661ED">
        <w:t xml:space="preserve"> </w:t>
      </w:r>
      <w:r w:rsidRPr="005661ED">
        <w:t>sendo</w:t>
      </w:r>
      <w:r w:rsidR="0016097D" w:rsidRPr="005661ED">
        <w:t xml:space="preserve"> </w:t>
      </w:r>
      <w:r w:rsidRPr="005661ED">
        <w:t>possível</w:t>
      </w:r>
      <w:r w:rsidR="0016097D" w:rsidRPr="005661ED">
        <w:t xml:space="preserve"> </w:t>
      </w:r>
      <w:r w:rsidRPr="005661ED">
        <w:t>o</w:t>
      </w:r>
      <w:r w:rsidR="0016097D" w:rsidRPr="005661ED">
        <w:t xml:space="preserve"> </w:t>
      </w:r>
      <w:r w:rsidRPr="005661ED">
        <w:t>reparo</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no</w:t>
      </w:r>
      <w:r w:rsidR="0016097D" w:rsidRPr="005661ED">
        <w:t xml:space="preserve"> </w:t>
      </w:r>
      <w:r w:rsidRPr="005661ED">
        <w:t>local</w:t>
      </w:r>
      <w:r w:rsidR="0016097D" w:rsidRPr="005661ED">
        <w:t xml:space="preserve"> </w:t>
      </w:r>
      <w:r w:rsidRPr="005661ED">
        <w:t>em</w:t>
      </w:r>
      <w:r w:rsidR="0016097D" w:rsidRPr="005661ED">
        <w:t xml:space="preserve"> </w:t>
      </w:r>
      <w:r w:rsidRPr="005661ED">
        <w:t>que</w:t>
      </w:r>
      <w:r w:rsidR="0016097D" w:rsidRPr="005661ED">
        <w:t xml:space="preserve"> </w:t>
      </w:r>
      <w:r w:rsidRPr="005661ED">
        <w:t>está</w:t>
      </w:r>
      <w:r w:rsidR="0016097D" w:rsidRPr="005661ED">
        <w:t xml:space="preserve"> </w:t>
      </w:r>
      <w:r w:rsidRPr="005661ED">
        <w:t>instalado</w:t>
      </w:r>
      <w:r w:rsidR="0016097D" w:rsidRPr="005661ED">
        <w:t xml:space="preserve"> </w:t>
      </w:r>
      <w:r w:rsidRPr="005661ED">
        <w:t>ou</w:t>
      </w:r>
      <w:r w:rsidR="0016097D" w:rsidRPr="005661ED">
        <w:t xml:space="preserve"> </w:t>
      </w:r>
      <w:r w:rsidRPr="005661ED">
        <w:t>dentro</w:t>
      </w:r>
      <w:r w:rsidR="0016097D" w:rsidRPr="005661ED">
        <w:t xml:space="preserve"> </w:t>
      </w:r>
      <w:r w:rsidRPr="005661ED">
        <w:t>do</w:t>
      </w:r>
      <w:r w:rsidR="0016097D" w:rsidRPr="005661ED">
        <w:t xml:space="preserve"> </w:t>
      </w:r>
      <w:r w:rsidRPr="005661ED">
        <w:t>prazo</w:t>
      </w:r>
      <w:r w:rsidR="0016097D" w:rsidRPr="005661ED">
        <w:t xml:space="preserve"> </w:t>
      </w:r>
      <w:r w:rsidRPr="005661ED">
        <w:t>de</w:t>
      </w:r>
      <w:r w:rsidR="0016097D" w:rsidRPr="005661ED">
        <w:t xml:space="preserve"> </w:t>
      </w:r>
      <w:r w:rsidRPr="005661ED">
        <w:t>solução</w:t>
      </w:r>
      <w:r w:rsidR="0016097D" w:rsidRPr="005661ED">
        <w:t xml:space="preserve"> </w:t>
      </w:r>
      <w:r w:rsidRPr="005661ED">
        <w:t>da</w:t>
      </w:r>
      <w:r w:rsidR="0016097D" w:rsidRPr="005661ED">
        <w:t xml:space="preserve"> </w:t>
      </w:r>
      <w:r w:rsidRPr="005661ED">
        <w:t>prestação</w:t>
      </w:r>
      <w:r w:rsidR="0016097D" w:rsidRPr="005661ED">
        <w:t xml:space="preserve"> </w:t>
      </w:r>
      <w:r w:rsidRPr="005661ED">
        <w:t>do</w:t>
      </w:r>
      <w:r w:rsidR="0016097D" w:rsidRPr="005661ED">
        <w:t xml:space="preserve"> </w:t>
      </w:r>
      <w:r w:rsidRPr="005661ED">
        <w:t>serviço,</w:t>
      </w:r>
      <w:r w:rsidR="0016097D" w:rsidRPr="005661ED">
        <w:t xml:space="preserve"> </w:t>
      </w:r>
      <w:r w:rsidRPr="005661ED">
        <w:t>deverá</w:t>
      </w:r>
      <w:r w:rsidR="0016097D" w:rsidRPr="005661ED">
        <w:t xml:space="preserve"> </w:t>
      </w:r>
      <w:r w:rsidRPr="005661ED">
        <w:t>ser</w:t>
      </w:r>
      <w:r w:rsidR="0016097D" w:rsidRPr="005661ED">
        <w:t xml:space="preserve"> </w:t>
      </w:r>
      <w:r w:rsidRPr="005661ED">
        <w:t>providenciada</w:t>
      </w:r>
      <w:r w:rsidR="0016097D" w:rsidRPr="005661ED">
        <w:t xml:space="preserve"> </w:t>
      </w:r>
      <w:r w:rsidRPr="005661ED">
        <w:t>imediatamente</w:t>
      </w:r>
      <w:r w:rsidR="0016097D" w:rsidRPr="005661ED">
        <w:t xml:space="preserve"> </w:t>
      </w:r>
      <w:r w:rsidRPr="005661ED">
        <w:t>a</w:t>
      </w:r>
      <w:r w:rsidR="0016097D" w:rsidRPr="005661ED">
        <w:t xml:space="preserve"> </w:t>
      </w:r>
      <w:r w:rsidRPr="005661ED">
        <w:t>substituição</w:t>
      </w:r>
      <w:r w:rsidR="0016097D" w:rsidRPr="005661ED">
        <w:t xml:space="preserve"> </w:t>
      </w:r>
      <w:r w:rsidRPr="005661ED">
        <w:t>temporária</w:t>
      </w:r>
      <w:r w:rsidR="0016097D" w:rsidRPr="005661ED">
        <w:t xml:space="preserve"> </w:t>
      </w:r>
      <w:r w:rsidRPr="005661ED">
        <w:t>por</w:t>
      </w:r>
      <w:r w:rsidR="0016097D" w:rsidRPr="005661ED">
        <w:t xml:space="preserve"> </w:t>
      </w:r>
      <w:r w:rsidRPr="005661ED">
        <w:t>outro</w:t>
      </w:r>
      <w:r w:rsidR="0016097D" w:rsidRPr="005661ED">
        <w:t xml:space="preserve"> </w:t>
      </w:r>
      <w:r w:rsidRPr="005661ED">
        <w:t>equipamento,</w:t>
      </w:r>
      <w:r w:rsidR="0016097D" w:rsidRPr="005661ED">
        <w:t xml:space="preserve"> </w:t>
      </w:r>
      <w:r w:rsidRPr="005661ED">
        <w:t>com</w:t>
      </w:r>
      <w:r w:rsidR="0016097D" w:rsidRPr="005661ED">
        <w:t xml:space="preserve"> </w:t>
      </w:r>
      <w:r w:rsidRPr="005661ED">
        <w:t>configurações</w:t>
      </w:r>
      <w:r w:rsidR="0016097D" w:rsidRPr="005661ED">
        <w:t xml:space="preserve"> </w:t>
      </w:r>
      <w:r w:rsidRPr="005661ED">
        <w:t>iguais</w:t>
      </w:r>
      <w:r w:rsidR="0016097D" w:rsidRPr="005661ED">
        <w:t xml:space="preserve"> </w:t>
      </w:r>
      <w:r w:rsidRPr="005661ED">
        <w:t>ou</w:t>
      </w:r>
      <w:r w:rsidR="0016097D" w:rsidRPr="005661ED">
        <w:t xml:space="preserve"> </w:t>
      </w:r>
      <w:r w:rsidRPr="005661ED">
        <w:t>superiores</w:t>
      </w:r>
      <w:r w:rsidR="0016097D" w:rsidRPr="005661ED">
        <w:t xml:space="preserve"> </w:t>
      </w:r>
      <w:r w:rsidRPr="005661ED">
        <w:t>às</w:t>
      </w:r>
      <w:r w:rsidR="0016097D" w:rsidRPr="005661ED">
        <w:t xml:space="preserve"> </w:t>
      </w:r>
      <w:r w:rsidRPr="005661ED">
        <w:t>do</w:t>
      </w:r>
      <w:r w:rsidR="0016097D" w:rsidRPr="005661ED">
        <w:t xml:space="preserve"> </w:t>
      </w:r>
      <w:r w:rsidRPr="005661ED">
        <w:t>inicialmente</w:t>
      </w:r>
      <w:r w:rsidR="0016097D" w:rsidRPr="005661ED">
        <w:t xml:space="preserve"> </w:t>
      </w:r>
      <w:r w:rsidRPr="005661ED">
        <w:t>instalado,</w:t>
      </w:r>
      <w:r w:rsidR="0016097D" w:rsidRPr="005661ED">
        <w:t xml:space="preserve"> </w:t>
      </w:r>
      <w:r w:rsidRPr="005661ED">
        <w:t>até</w:t>
      </w:r>
      <w:r w:rsidR="0016097D" w:rsidRPr="005661ED">
        <w:t xml:space="preserve"> </w:t>
      </w:r>
      <w:r w:rsidRPr="005661ED">
        <w:t>que</w:t>
      </w:r>
      <w:r w:rsidR="0016097D" w:rsidRPr="005661ED">
        <w:t xml:space="preserve"> </w:t>
      </w:r>
      <w:r w:rsidRPr="005661ED">
        <w:t>o</w:t>
      </w:r>
      <w:r w:rsidR="0016097D" w:rsidRPr="005661ED">
        <w:t xml:space="preserve"> </w:t>
      </w:r>
      <w:r w:rsidRPr="005661ED">
        <w:t>equipamento</w:t>
      </w:r>
      <w:r w:rsidR="0016097D" w:rsidRPr="005661ED">
        <w:t xml:space="preserve"> </w:t>
      </w:r>
      <w:r w:rsidRPr="005661ED">
        <w:t>defeituoso</w:t>
      </w:r>
      <w:r w:rsidR="0016097D" w:rsidRPr="005661ED">
        <w:t xml:space="preserve"> </w:t>
      </w:r>
      <w:r w:rsidRPr="005661ED">
        <w:t>retorne</w:t>
      </w:r>
      <w:r w:rsidR="0016097D" w:rsidRPr="005661ED">
        <w:t xml:space="preserve"> </w:t>
      </w:r>
      <w:r w:rsidRPr="005661ED">
        <w:t>em</w:t>
      </w:r>
      <w:r w:rsidR="0016097D" w:rsidRPr="005661ED">
        <w:t xml:space="preserve"> </w:t>
      </w:r>
      <w:r w:rsidRPr="005661ED">
        <w:t>perfeitas</w:t>
      </w:r>
      <w:r w:rsidR="0016097D" w:rsidRPr="005661ED">
        <w:t xml:space="preserve"> </w:t>
      </w:r>
      <w:r w:rsidRPr="005661ED">
        <w:t>condições</w:t>
      </w:r>
      <w:r w:rsidR="0016097D" w:rsidRPr="005661ED">
        <w:t xml:space="preserve"> </w:t>
      </w:r>
      <w:r w:rsidRPr="005661ED">
        <w:t>de</w:t>
      </w:r>
      <w:r w:rsidR="0016097D" w:rsidRPr="005661ED">
        <w:t xml:space="preserve"> </w:t>
      </w:r>
      <w:r w:rsidRPr="005661ED">
        <w:t>funcionamento.</w:t>
      </w:r>
    </w:p>
    <w:p w14:paraId="002FAAFB" w14:textId="77777777" w:rsidR="0002061A" w:rsidRPr="005661ED" w:rsidRDefault="0002061A" w:rsidP="00966506">
      <w:pPr>
        <w:pStyle w:val="Ttulo2"/>
      </w:pPr>
      <w:r w:rsidRPr="005661ED">
        <w:t>O</w:t>
      </w:r>
      <w:r w:rsidR="0016097D" w:rsidRPr="005661ED">
        <w:t xml:space="preserve"> </w:t>
      </w:r>
      <w:r w:rsidRPr="005661ED">
        <w:t>equipamento</w:t>
      </w:r>
      <w:r w:rsidR="0016097D" w:rsidRPr="005661ED">
        <w:t xml:space="preserve"> </w:t>
      </w:r>
      <w:r w:rsidRPr="005661ED">
        <w:t>a</w:t>
      </w:r>
      <w:r w:rsidR="0016097D" w:rsidRPr="005661ED">
        <w:t xml:space="preserve"> </w:t>
      </w:r>
      <w:r w:rsidRPr="005661ED">
        <w:t>ser</w:t>
      </w:r>
      <w:r w:rsidR="0016097D" w:rsidRPr="005661ED">
        <w:t xml:space="preserve"> </w:t>
      </w:r>
      <w:r w:rsidRPr="005661ED">
        <w:t>removido</w:t>
      </w:r>
      <w:r w:rsidR="0016097D" w:rsidRPr="005661ED">
        <w:t xml:space="preserve"> </w:t>
      </w:r>
      <w:r w:rsidRPr="005661ED">
        <w:t>ficará</w:t>
      </w:r>
      <w:r w:rsidR="0016097D" w:rsidRPr="005661ED">
        <w:t xml:space="preserve"> </w:t>
      </w:r>
      <w:r w:rsidRPr="005661ED">
        <w:t>sob</w:t>
      </w:r>
      <w:r w:rsidR="0016097D" w:rsidRPr="005661ED">
        <w:t xml:space="preserve"> </w:t>
      </w:r>
      <w:r w:rsidRPr="005661ED">
        <w:t>responsabilidade</w:t>
      </w:r>
      <w:r w:rsidR="0016097D" w:rsidRPr="005661ED">
        <w:t xml:space="preserve"> </w:t>
      </w:r>
      <w:r w:rsidRPr="005661ED">
        <w:t>da</w:t>
      </w:r>
      <w:r w:rsidR="0016097D" w:rsidRPr="005661ED">
        <w:t xml:space="preserve"> </w:t>
      </w:r>
      <w:r w:rsidRPr="005661ED">
        <w:t>CONTRATADA,</w:t>
      </w:r>
      <w:r w:rsidR="0016097D" w:rsidRPr="005661ED">
        <w:t xml:space="preserve"> </w:t>
      </w:r>
      <w:r w:rsidRPr="005661ED">
        <w:t>ficando</w:t>
      </w:r>
      <w:r w:rsidR="0016097D" w:rsidRPr="005661ED">
        <w:t xml:space="preserve"> </w:t>
      </w:r>
      <w:r w:rsidRPr="005661ED">
        <w:t>esta</w:t>
      </w:r>
      <w:r w:rsidR="0016097D" w:rsidRPr="005661ED">
        <w:t xml:space="preserve"> </w:t>
      </w:r>
      <w:r w:rsidRPr="005661ED">
        <w:t>responsável</w:t>
      </w:r>
      <w:r w:rsidR="0016097D" w:rsidRPr="005661ED">
        <w:t xml:space="preserve"> </w:t>
      </w:r>
      <w:r w:rsidRPr="005661ED">
        <w:t>pelo</w:t>
      </w:r>
      <w:r w:rsidR="0016097D" w:rsidRPr="005661ED">
        <w:t xml:space="preserve"> </w:t>
      </w:r>
      <w:r w:rsidRPr="005661ED">
        <w:t>seu</w:t>
      </w:r>
      <w:r w:rsidR="0016097D" w:rsidRPr="005661ED">
        <w:t xml:space="preserve"> </w:t>
      </w:r>
      <w:r w:rsidRPr="005661ED">
        <w:t>transporte,</w:t>
      </w:r>
      <w:r w:rsidR="0016097D" w:rsidRPr="005661ED">
        <w:t xml:space="preserve"> </w:t>
      </w:r>
      <w:r w:rsidRPr="005661ED">
        <w:t>guarda</w:t>
      </w:r>
      <w:r w:rsidR="0016097D" w:rsidRPr="005661ED">
        <w:t xml:space="preserve"> </w:t>
      </w:r>
      <w:r w:rsidRPr="005661ED">
        <w:t>e</w:t>
      </w:r>
      <w:r w:rsidR="0016097D" w:rsidRPr="005661ED">
        <w:t xml:space="preserve"> </w:t>
      </w:r>
      <w:r w:rsidRPr="005661ED">
        <w:t>acondicionamento.</w:t>
      </w:r>
      <w:r w:rsidR="0016097D" w:rsidRPr="005661ED">
        <w:t xml:space="preserve"> </w:t>
      </w:r>
    </w:p>
    <w:p w14:paraId="3FBF0972" w14:textId="46DD52F9" w:rsidR="0002061A" w:rsidRPr="005661ED" w:rsidRDefault="0002061A" w:rsidP="00966506">
      <w:pPr>
        <w:pStyle w:val="Ttulo2"/>
      </w:pPr>
      <w:r w:rsidRPr="005661ED">
        <w:t>O</w:t>
      </w:r>
      <w:r w:rsidR="0016097D" w:rsidRPr="005661ED">
        <w:t xml:space="preserve"> </w:t>
      </w:r>
      <w:r w:rsidRPr="005661ED">
        <w:t>equipamento</w:t>
      </w:r>
      <w:r w:rsidR="0016097D" w:rsidRPr="005661ED">
        <w:t xml:space="preserve"> </w:t>
      </w:r>
      <w:r w:rsidRPr="005661ED">
        <w:t>colocado</w:t>
      </w:r>
      <w:r w:rsidR="0016097D" w:rsidRPr="005661ED">
        <w:t xml:space="preserve"> </w:t>
      </w:r>
      <w:r w:rsidRPr="005661ED">
        <w:t>em</w:t>
      </w:r>
      <w:r w:rsidR="0016097D" w:rsidRPr="005661ED">
        <w:t xml:space="preserve"> </w:t>
      </w:r>
      <w:r w:rsidRPr="005661ED">
        <w:t>substituição</w:t>
      </w:r>
      <w:r w:rsidR="0016097D" w:rsidRPr="005661ED">
        <w:t xml:space="preserve"> </w:t>
      </w:r>
      <w:r w:rsidRPr="005661ED">
        <w:t>ficará</w:t>
      </w:r>
      <w:r w:rsidR="0016097D" w:rsidRPr="005661ED">
        <w:t xml:space="preserve"> </w:t>
      </w:r>
      <w:r w:rsidRPr="005661ED">
        <w:t>instalado</w:t>
      </w:r>
      <w:r w:rsidR="0016097D" w:rsidRPr="005661ED">
        <w:t xml:space="preserve"> </w:t>
      </w:r>
      <w:r w:rsidRPr="005661ED">
        <w:t>até</w:t>
      </w:r>
      <w:r w:rsidR="0016097D" w:rsidRPr="005661ED">
        <w:t xml:space="preserve"> </w:t>
      </w:r>
      <w:r w:rsidRPr="005661ED">
        <w:t>a</w:t>
      </w:r>
      <w:r w:rsidR="0016097D" w:rsidRPr="005661ED">
        <w:t xml:space="preserve"> </w:t>
      </w:r>
      <w:r w:rsidRPr="005661ED">
        <w:t>devolução</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consertado,</w:t>
      </w:r>
      <w:r w:rsidR="0016097D" w:rsidRPr="005661ED">
        <w:t xml:space="preserve"> </w:t>
      </w:r>
      <w:r w:rsidRPr="005661ED">
        <w:t>que</w:t>
      </w:r>
      <w:r w:rsidR="0016097D" w:rsidRPr="005661ED">
        <w:t xml:space="preserve"> </w:t>
      </w:r>
      <w:r w:rsidRPr="005661ED">
        <w:t>não</w:t>
      </w:r>
      <w:r w:rsidR="0016097D" w:rsidRPr="005661ED">
        <w:t xml:space="preserve"> </w:t>
      </w:r>
      <w:r w:rsidRPr="005661ED">
        <w:t>poderá</w:t>
      </w:r>
      <w:r w:rsidR="0016097D" w:rsidRPr="005661ED">
        <w:t xml:space="preserve"> </w:t>
      </w:r>
      <w:r w:rsidRPr="005661ED">
        <w:t>ultrapassar</w:t>
      </w:r>
      <w:r w:rsidR="0016097D" w:rsidRPr="005661ED">
        <w:t xml:space="preserve"> </w:t>
      </w:r>
      <w:r w:rsidRPr="005661ED">
        <w:t>o</w:t>
      </w:r>
      <w:r w:rsidR="0016097D" w:rsidRPr="005661ED">
        <w:t xml:space="preserve"> </w:t>
      </w:r>
      <w:r w:rsidRPr="005661ED">
        <w:t>prazo</w:t>
      </w:r>
      <w:r w:rsidR="0016097D" w:rsidRPr="005661ED">
        <w:t xml:space="preserve"> </w:t>
      </w:r>
      <w:r w:rsidRPr="005661ED">
        <w:t>máximo</w:t>
      </w:r>
      <w:r w:rsidR="0016097D" w:rsidRPr="005661ED">
        <w:t xml:space="preserve"> </w:t>
      </w:r>
      <w:r w:rsidRPr="005661ED">
        <w:t>de</w:t>
      </w:r>
      <w:r w:rsidR="0016097D" w:rsidRPr="005661ED">
        <w:t xml:space="preserve"> </w:t>
      </w:r>
      <w:r w:rsidRPr="005661ED">
        <w:t>30</w:t>
      </w:r>
      <w:r w:rsidR="0016097D" w:rsidRPr="005661ED">
        <w:t xml:space="preserve"> </w:t>
      </w:r>
      <w:r w:rsidRPr="005661ED">
        <w:t>(trinta)</w:t>
      </w:r>
      <w:r w:rsidR="0016097D" w:rsidRPr="005661ED">
        <w:t xml:space="preserve"> </w:t>
      </w:r>
      <w:r w:rsidRPr="005661ED">
        <w:t>dias</w:t>
      </w:r>
      <w:r w:rsidR="0016097D" w:rsidRPr="005661ED">
        <w:t xml:space="preserve"> </w:t>
      </w:r>
      <w:r w:rsidRPr="005661ED">
        <w:t>corridos.</w:t>
      </w:r>
    </w:p>
    <w:p w14:paraId="1EDA1EFA" w14:textId="33C4FE6A" w:rsidR="0002061A" w:rsidRPr="005661ED" w:rsidRDefault="0002061A" w:rsidP="00966506">
      <w:pPr>
        <w:pStyle w:val="Ttulo2"/>
      </w:pPr>
      <w:r w:rsidRPr="005661ED">
        <w:t>Sendo</w:t>
      </w:r>
      <w:r w:rsidR="0016097D" w:rsidRPr="005661ED">
        <w:t xml:space="preserve"> </w:t>
      </w:r>
      <w:r w:rsidRPr="005661ED">
        <w:t>impossível</w:t>
      </w:r>
      <w:r w:rsidR="0016097D" w:rsidRPr="005661ED">
        <w:t xml:space="preserve"> </w:t>
      </w:r>
      <w:r w:rsidRPr="005661ED">
        <w:t>o</w:t>
      </w:r>
      <w:r w:rsidR="0016097D" w:rsidRPr="005661ED">
        <w:t xml:space="preserve"> </w:t>
      </w:r>
      <w:r w:rsidRPr="005661ED">
        <w:t>reparo</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ou</w:t>
      </w:r>
      <w:r w:rsidR="0016097D" w:rsidRPr="005661ED">
        <w:t xml:space="preserve"> </w:t>
      </w:r>
      <w:r w:rsidRPr="005661ED">
        <w:t>cumprimento</w:t>
      </w:r>
      <w:r w:rsidR="0016097D" w:rsidRPr="005661ED">
        <w:t xml:space="preserve"> </w:t>
      </w:r>
      <w:r w:rsidRPr="005661ED">
        <w:t>do</w:t>
      </w:r>
      <w:r w:rsidR="0016097D" w:rsidRPr="005661ED">
        <w:t xml:space="preserve"> </w:t>
      </w:r>
      <w:r w:rsidRPr="005661ED">
        <w:t>prazo</w:t>
      </w:r>
      <w:r w:rsidR="0016097D" w:rsidRPr="005661ED">
        <w:t xml:space="preserve"> </w:t>
      </w:r>
      <w:r w:rsidRPr="005661ED">
        <w:t>máximo</w:t>
      </w:r>
      <w:r w:rsidR="0016097D" w:rsidRPr="005661ED">
        <w:t xml:space="preserve"> </w:t>
      </w:r>
      <w:r w:rsidRPr="005661ED">
        <w:t>para</w:t>
      </w:r>
      <w:r w:rsidR="0016097D" w:rsidRPr="005661ED">
        <w:t xml:space="preserve"> </w:t>
      </w:r>
      <w:r w:rsidRPr="005661ED">
        <w:t>conserto</w:t>
      </w:r>
      <w:r w:rsidR="0016097D" w:rsidRPr="005661ED">
        <w:t xml:space="preserve"> </w:t>
      </w:r>
      <w:r w:rsidRPr="005661ED">
        <w:t>(item</w:t>
      </w:r>
      <w:r w:rsidR="0016097D" w:rsidRPr="005661ED">
        <w:t xml:space="preserve"> </w:t>
      </w:r>
      <w:r w:rsidRPr="005661ED">
        <w:t>anterior),</w:t>
      </w:r>
      <w:r w:rsidR="0016097D" w:rsidRPr="005661ED">
        <w:t xml:space="preserve"> </w:t>
      </w:r>
      <w:r w:rsidRPr="005661ED">
        <w:t>a</w:t>
      </w:r>
      <w:r w:rsidR="0016097D" w:rsidRPr="005661ED">
        <w:t xml:space="preserve"> </w:t>
      </w:r>
      <w:r w:rsidRPr="005661ED">
        <w:t>CONTRATADA</w:t>
      </w:r>
      <w:r w:rsidR="0016097D" w:rsidRPr="005661ED">
        <w:t xml:space="preserve"> </w:t>
      </w:r>
      <w:r w:rsidRPr="005661ED">
        <w:t>realizará</w:t>
      </w:r>
      <w:r w:rsidR="0016097D" w:rsidRPr="005661ED">
        <w:t xml:space="preserve"> </w:t>
      </w:r>
      <w:r w:rsidRPr="005661ED">
        <w:t>sua</w:t>
      </w:r>
      <w:r w:rsidR="0016097D" w:rsidRPr="005661ED">
        <w:t xml:space="preserve"> </w:t>
      </w:r>
      <w:r w:rsidRPr="005661ED">
        <w:t>substituição</w:t>
      </w:r>
      <w:r w:rsidR="0016097D" w:rsidRPr="005661ED">
        <w:t xml:space="preserve"> </w:t>
      </w:r>
      <w:r w:rsidRPr="005661ED">
        <w:t>definitiva,</w:t>
      </w:r>
      <w:r w:rsidR="0016097D" w:rsidRPr="005661ED">
        <w:t xml:space="preserve"> </w:t>
      </w:r>
      <w:r w:rsidRPr="005661ED">
        <w:t>nas</w:t>
      </w:r>
      <w:r w:rsidR="0016097D" w:rsidRPr="005661ED">
        <w:t xml:space="preserve"> </w:t>
      </w:r>
      <w:r w:rsidRPr="005661ED">
        <w:t>mesmas</w:t>
      </w:r>
      <w:r w:rsidR="0016097D" w:rsidRPr="005661ED">
        <w:t xml:space="preserve"> </w:t>
      </w:r>
      <w:r w:rsidRPr="005661ED">
        <w:t>condições</w:t>
      </w:r>
      <w:r w:rsidR="0016097D" w:rsidRPr="005661ED">
        <w:t xml:space="preserve"> </w:t>
      </w:r>
      <w:r w:rsidRPr="005661ED">
        <w:t>e</w:t>
      </w:r>
      <w:r w:rsidR="0016097D" w:rsidRPr="005661ED">
        <w:t xml:space="preserve"> </w:t>
      </w:r>
      <w:r w:rsidRPr="005661ED">
        <w:t>prazos</w:t>
      </w:r>
      <w:r w:rsidR="0016097D" w:rsidRPr="005661ED">
        <w:t xml:space="preserve"> </w:t>
      </w:r>
      <w:r w:rsidRPr="005661ED">
        <w:t>previstos</w:t>
      </w:r>
      <w:r w:rsidR="0016097D" w:rsidRPr="005661ED">
        <w:t xml:space="preserve"> </w:t>
      </w:r>
      <w:r w:rsidRPr="005661ED">
        <w:t>acima.</w:t>
      </w:r>
    </w:p>
    <w:p w14:paraId="30E32667" w14:textId="77777777" w:rsidR="0002061A" w:rsidRPr="005661ED" w:rsidRDefault="0002061A" w:rsidP="00966506">
      <w:pPr>
        <w:pStyle w:val="Ttulo2"/>
      </w:pPr>
      <w:r w:rsidRPr="005661ED">
        <w:t>No</w:t>
      </w:r>
      <w:r w:rsidR="0016097D" w:rsidRPr="005661ED">
        <w:t xml:space="preserve"> </w:t>
      </w:r>
      <w:r w:rsidRPr="005661ED">
        <w:t>caso</w:t>
      </w:r>
      <w:r w:rsidR="0016097D" w:rsidRPr="005661ED">
        <w:t xml:space="preserve"> </w:t>
      </w:r>
      <w:r w:rsidRPr="005661ED">
        <w:t>de</w:t>
      </w:r>
      <w:r w:rsidR="0016097D" w:rsidRPr="005661ED">
        <w:t xml:space="preserve"> </w:t>
      </w:r>
      <w:r w:rsidRPr="005661ED">
        <w:t>o</w:t>
      </w:r>
      <w:r w:rsidR="0016097D" w:rsidRPr="005661ED">
        <w:t xml:space="preserve"> </w:t>
      </w:r>
      <w:r w:rsidRPr="005661ED">
        <w:t>modelo</w:t>
      </w:r>
      <w:r w:rsidR="0016097D" w:rsidRPr="005661ED">
        <w:t xml:space="preserve"> </w:t>
      </w:r>
      <w:r w:rsidRPr="005661ED">
        <w:t>do</w:t>
      </w:r>
      <w:r w:rsidR="0016097D" w:rsidRPr="005661ED">
        <w:t xml:space="preserve"> </w:t>
      </w:r>
      <w:r w:rsidRPr="005661ED">
        <w:t>equipamento</w:t>
      </w:r>
      <w:r w:rsidR="0016097D" w:rsidRPr="005661ED">
        <w:t xml:space="preserve"> </w:t>
      </w:r>
      <w:r w:rsidRPr="005661ED">
        <w:t>haver</w:t>
      </w:r>
      <w:r w:rsidR="0016097D" w:rsidRPr="005661ED">
        <w:t xml:space="preserve"> </w:t>
      </w:r>
      <w:r w:rsidRPr="005661ED">
        <w:t>sido</w:t>
      </w:r>
      <w:r w:rsidR="0016097D" w:rsidRPr="005661ED">
        <w:t xml:space="preserve"> </w:t>
      </w:r>
      <w:r w:rsidRPr="005661ED">
        <w:t>descontinuado,</w:t>
      </w:r>
      <w:r w:rsidR="0016097D" w:rsidRPr="005661ED">
        <w:t xml:space="preserve"> </w:t>
      </w:r>
      <w:r w:rsidRPr="005661ED">
        <w:t>um</w:t>
      </w:r>
      <w:r w:rsidR="0016097D" w:rsidRPr="005661ED">
        <w:t xml:space="preserve"> </w:t>
      </w:r>
      <w:r w:rsidRPr="005661ED">
        <w:t>similar</w:t>
      </w:r>
      <w:r w:rsidR="0016097D" w:rsidRPr="005661ED">
        <w:t xml:space="preserve"> </w:t>
      </w:r>
      <w:r w:rsidRPr="005661ED">
        <w:t>será</w:t>
      </w:r>
      <w:r w:rsidR="0016097D" w:rsidRPr="005661ED">
        <w:t xml:space="preserve"> </w:t>
      </w:r>
      <w:r w:rsidRPr="005661ED">
        <w:t>aceito,</w:t>
      </w:r>
      <w:r w:rsidR="0016097D" w:rsidRPr="005661ED">
        <w:t xml:space="preserve"> </w:t>
      </w:r>
      <w:r w:rsidRPr="005661ED">
        <w:t>desde</w:t>
      </w:r>
      <w:r w:rsidR="0016097D" w:rsidRPr="005661ED">
        <w:t xml:space="preserve"> </w:t>
      </w:r>
      <w:r w:rsidRPr="005661ED">
        <w:t>que</w:t>
      </w:r>
      <w:r w:rsidR="0016097D" w:rsidRPr="005661ED">
        <w:t xml:space="preserve"> </w:t>
      </w:r>
      <w:r w:rsidRPr="005661ED">
        <w:t>possua</w:t>
      </w:r>
      <w:r w:rsidR="0016097D" w:rsidRPr="005661ED">
        <w:t xml:space="preserve"> </w:t>
      </w:r>
      <w:r w:rsidRPr="005661ED">
        <w:t>as</w:t>
      </w:r>
      <w:r w:rsidR="0016097D" w:rsidRPr="005661ED">
        <w:t xml:space="preserve"> </w:t>
      </w:r>
      <w:r w:rsidRPr="005661ED">
        <w:t>características</w:t>
      </w:r>
      <w:r w:rsidR="0016097D" w:rsidRPr="005661ED">
        <w:t xml:space="preserve"> </w:t>
      </w:r>
      <w:r w:rsidRPr="005661ED">
        <w:t>técnicas</w:t>
      </w:r>
      <w:r w:rsidR="0016097D" w:rsidRPr="005661ED">
        <w:t xml:space="preserve"> </w:t>
      </w:r>
      <w:r w:rsidRPr="005661ED">
        <w:t>iguais</w:t>
      </w:r>
      <w:r w:rsidR="0016097D" w:rsidRPr="005661ED">
        <w:t xml:space="preserve"> </w:t>
      </w:r>
      <w:r w:rsidRPr="005661ED">
        <w:t>ou</w:t>
      </w:r>
      <w:r w:rsidR="0016097D" w:rsidRPr="005661ED">
        <w:t xml:space="preserve"> </w:t>
      </w:r>
      <w:r w:rsidRPr="005661ED">
        <w:t>superiores</w:t>
      </w:r>
      <w:r w:rsidR="0016097D" w:rsidRPr="005661ED">
        <w:t xml:space="preserve"> </w:t>
      </w:r>
      <w:r w:rsidRPr="005661ED">
        <w:t>as</w:t>
      </w:r>
      <w:r w:rsidR="0016097D" w:rsidRPr="005661ED">
        <w:t xml:space="preserve"> </w:t>
      </w:r>
      <w:r w:rsidRPr="005661ED">
        <w:t>exigidas</w:t>
      </w:r>
      <w:r w:rsidR="0016097D" w:rsidRPr="005661ED">
        <w:t xml:space="preserve"> </w:t>
      </w:r>
      <w:r w:rsidRPr="005661ED">
        <w:t>no</w:t>
      </w:r>
      <w:r w:rsidR="0016097D" w:rsidRPr="005661ED">
        <w:t xml:space="preserve"> </w:t>
      </w:r>
      <w:r w:rsidRPr="005661ED">
        <w:t>edital.</w:t>
      </w:r>
    </w:p>
    <w:p w14:paraId="1544FF22" w14:textId="77777777" w:rsidR="0002061A" w:rsidRPr="005661ED" w:rsidRDefault="0002061A" w:rsidP="00966506">
      <w:pPr>
        <w:pStyle w:val="Ttulo2"/>
      </w:pPr>
      <w:r w:rsidRPr="005661ED">
        <w:t>Todos</w:t>
      </w:r>
      <w:r w:rsidR="0016097D" w:rsidRPr="005661ED">
        <w:t xml:space="preserve"> </w:t>
      </w:r>
      <w:r w:rsidRPr="005661ED">
        <w:t>os</w:t>
      </w:r>
      <w:r w:rsidR="0016097D" w:rsidRPr="005661ED">
        <w:t xml:space="preserve"> </w:t>
      </w:r>
      <w:r w:rsidRPr="005661ED">
        <w:t>produtos</w:t>
      </w:r>
      <w:r w:rsidR="0016097D" w:rsidRPr="005661ED">
        <w:t xml:space="preserve"> </w:t>
      </w:r>
      <w:r w:rsidRPr="005661ED">
        <w:t>substitutos</w:t>
      </w:r>
      <w:r w:rsidR="0016097D" w:rsidRPr="005661ED">
        <w:t xml:space="preserve"> </w:t>
      </w:r>
      <w:r w:rsidRPr="005661ED">
        <w:t>deverão</w:t>
      </w:r>
      <w:r w:rsidR="0016097D" w:rsidRPr="005661ED">
        <w:t xml:space="preserve"> </w:t>
      </w:r>
      <w:r w:rsidRPr="005661ED">
        <w:t>ser</w:t>
      </w:r>
      <w:r w:rsidR="0016097D" w:rsidRPr="005661ED">
        <w:t xml:space="preserve"> </w:t>
      </w:r>
      <w:r w:rsidRPr="005661ED">
        <w:t>originais</w:t>
      </w:r>
      <w:r w:rsidR="0016097D" w:rsidRPr="005661ED">
        <w:t xml:space="preserve"> </w:t>
      </w:r>
      <w:r w:rsidRPr="005661ED">
        <w:t>e</w:t>
      </w:r>
      <w:r w:rsidR="0016097D" w:rsidRPr="005661ED">
        <w:t xml:space="preserve"> </w:t>
      </w:r>
      <w:r w:rsidRPr="005661ED">
        <w:t>sempre</w:t>
      </w:r>
      <w:r w:rsidR="0016097D" w:rsidRPr="005661ED">
        <w:t xml:space="preserve"> </w:t>
      </w:r>
      <w:r w:rsidRPr="005661ED">
        <w:t>“novos</w:t>
      </w:r>
      <w:r w:rsidR="0016097D" w:rsidRPr="005661ED">
        <w:t xml:space="preserve"> </w:t>
      </w:r>
      <w:r w:rsidRPr="005661ED">
        <w:t>e</w:t>
      </w:r>
      <w:r w:rsidR="0016097D" w:rsidRPr="005661ED">
        <w:t xml:space="preserve"> </w:t>
      </w:r>
      <w:r w:rsidRPr="005661ED">
        <w:t>de</w:t>
      </w:r>
      <w:r w:rsidR="0016097D" w:rsidRPr="005661ED">
        <w:t xml:space="preserve"> </w:t>
      </w:r>
      <w:r w:rsidRPr="005661ED">
        <w:t>primeiro</w:t>
      </w:r>
      <w:r w:rsidR="0016097D" w:rsidRPr="005661ED">
        <w:t xml:space="preserve"> </w:t>
      </w:r>
      <w:r w:rsidRPr="005661ED">
        <w:t>uso”,</w:t>
      </w:r>
      <w:r w:rsidR="0016097D" w:rsidRPr="005661ED">
        <w:t xml:space="preserve"> </w:t>
      </w:r>
      <w:r w:rsidRPr="005661ED">
        <w:t>não</w:t>
      </w:r>
      <w:r w:rsidR="0016097D" w:rsidRPr="005661ED">
        <w:t xml:space="preserve"> </w:t>
      </w:r>
      <w:r w:rsidRPr="005661ED">
        <w:t>sendo</w:t>
      </w:r>
      <w:r w:rsidR="0016097D" w:rsidRPr="005661ED">
        <w:t xml:space="preserve"> </w:t>
      </w:r>
      <w:r w:rsidRPr="005661ED">
        <w:t>aceitos</w:t>
      </w:r>
      <w:r w:rsidR="0016097D" w:rsidRPr="005661ED">
        <w:t xml:space="preserve"> </w:t>
      </w:r>
      <w:r w:rsidRPr="005661ED">
        <w:t>produtos</w:t>
      </w:r>
      <w:r w:rsidR="0016097D" w:rsidRPr="005661ED">
        <w:t xml:space="preserve"> </w:t>
      </w:r>
      <w:r w:rsidRPr="005661ED">
        <w:t>com</w:t>
      </w:r>
      <w:r w:rsidR="0016097D" w:rsidRPr="005661ED">
        <w:t xml:space="preserve"> </w:t>
      </w:r>
      <w:r w:rsidRPr="005661ED">
        <w:t>peças</w:t>
      </w:r>
      <w:r w:rsidR="0016097D" w:rsidRPr="005661ED">
        <w:t xml:space="preserve"> </w:t>
      </w:r>
      <w:r w:rsidRPr="005661ED">
        <w:t>e</w:t>
      </w:r>
      <w:r w:rsidR="0016097D" w:rsidRPr="005661ED">
        <w:t xml:space="preserve"> </w:t>
      </w:r>
      <w:r w:rsidRPr="005661ED">
        <w:t>componentes</w:t>
      </w:r>
      <w:r w:rsidR="0016097D" w:rsidRPr="005661ED">
        <w:t xml:space="preserve"> </w:t>
      </w:r>
      <w:r w:rsidRPr="005661ED">
        <w:t>recondicionados.</w:t>
      </w:r>
    </w:p>
    <w:p w14:paraId="12FC7A4B" w14:textId="77777777" w:rsidR="0002061A" w:rsidRPr="005661ED" w:rsidRDefault="0002061A" w:rsidP="00966506">
      <w:pPr>
        <w:pStyle w:val="Ttulo2"/>
      </w:pPr>
      <w:r w:rsidRPr="005661ED">
        <w:lastRenderedPageBreak/>
        <w:t>Deverão</w:t>
      </w:r>
      <w:r w:rsidR="0016097D" w:rsidRPr="005661ED">
        <w:t xml:space="preserve"> </w:t>
      </w:r>
      <w:r w:rsidRPr="005661ED">
        <w:t>ser</w:t>
      </w:r>
      <w:r w:rsidR="0016097D" w:rsidRPr="005661ED">
        <w:t xml:space="preserve"> </w:t>
      </w:r>
      <w:r w:rsidRPr="005661ED">
        <w:t>observadas</w:t>
      </w:r>
      <w:r w:rsidR="0016097D" w:rsidRPr="005661ED">
        <w:t xml:space="preserve"> </w:t>
      </w:r>
      <w:r w:rsidRPr="005661ED">
        <w:t>pela</w:t>
      </w:r>
      <w:r w:rsidR="0016097D" w:rsidRPr="005661ED">
        <w:t xml:space="preserve"> </w:t>
      </w:r>
      <w:r w:rsidRPr="005661ED">
        <w:t>CONTRATADA,</w:t>
      </w:r>
      <w:r w:rsidR="0016097D" w:rsidRPr="005661ED">
        <w:t xml:space="preserve"> </w:t>
      </w:r>
      <w:r w:rsidRPr="005661ED">
        <w:t>todas</w:t>
      </w:r>
      <w:r w:rsidR="0016097D" w:rsidRPr="005661ED">
        <w:t xml:space="preserve"> </w:t>
      </w:r>
      <w:r w:rsidRPr="005661ED">
        <w:t>as</w:t>
      </w:r>
      <w:r w:rsidR="0016097D" w:rsidRPr="005661ED">
        <w:t xml:space="preserve"> </w:t>
      </w:r>
      <w:r w:rsidRPr="005661ED">
        <w:t>condições</w:t>
      </w:r>
      <w:r w:rsidR="0016097D" w:rsidRPr="005661ED">
        <w:t xml:space="preserve"> </w:t>
      </w:r>
      <w:r w:rsidRPr="005661ED">
        <w:t>de</w:t>
      </w:r>
      <w:r w:rsidR="0016097D" w:rsidRPr="005661ED">
        <w:t xml:space="preserve"> </w:t>
      </w:r>
      <w:r w:rsidRPr="005661ED">
        <w:t>higiene</w:t>
      </w:r>
      <w:r w:rsidR="0016097D" w:rsidRPr="005661ED">
        <w:t xml:space="preserve"> </w:t>
      </w:r>
      <w:r w:rsidRPr="005661ED">
        <w:t>e</w:t>
      </w:r>
      <w:r w:rsidR="0016097D" w:rsidRPr="005661ED">
        <w:t xml:space="preserve"> </w:t>
      </w:r>
      <w:r w:rsidRPr="005661ED">
        <w:t>segurança</w:t>
      </w:r>
      <w:r w:rsidR="0016097D" w:rsidRPr="005661ED">
        <w:t xml:space="preserve"> </w:t>
      </w:r>
      <w:r w:rsidRPr="005661ED">
        <w:t>necessárias</w:t>
      </w:r>
      <w:r w:rsidR="0016097D" w:rsidRPr="005661ED">
        <w:t xml:space="preserve"> </w:t>
      </w:r>
      <w:r w:rsidRPr="005661ED">
        <w:t>à</w:t>
      </w:r>
      <w:r w:rsidR="0016097D" w:rsidRPr="005661ED">
        <w:t xml:space="preserve"> </w:t>
      </w:r>
      <w:r w:rsidRPr="005661ED">
        <w:t>preservação</w:t>
      </w:r>
      <w:r w:rsidR="0016097D" w:rsidRPr="005661ED">
        <w:t xml:space="preserve"> </w:t>
      </w:r>
      <w:r w:rsidRPr="005661ED">
        <w:t>da</w:t>
      </w:r>
      <w:r w:rsidR="0016097D" w:rsidRPr="005661ED">
        <w:t xml:space="preserve"> </w:t>
      </w:r>
      <w:r w:rsidRPr="005661ED">
        <w:t>integridade</w:t>
      </w:r>
      <w:r w:rsidR="0016097D" w:rsidRPr="005661ED">
        <w:t xml:space="preserve"> </w:t>
      </w:r>
      <w:r w:rsidRPr="005661ED">
        <w:t>física</w:t>
      </w:r>
      <w:r w:rsidR="0016097D" w:rsidRPr="005661ED">
        <w:t xml:space="preserve"> </w:t>
      </w:r>
      <w:r w:rsidRPr="005661ED">
        <w:t>de</w:t>
      </w:r>
      <w:r w:rsidR="0016097D" w:rsidRPr="005661ED">
        <w:t xml:space="preserve"> </w:t>
      </w:r>
      <w:r w:rsidRPr="005661ED">
        <w:t>seus</w:t>
      </w:r>
      <w:r w:rsidR="0016097D" w:rsidRPr="005661ED">
        <w:t xml:space="preserve"> </w:t>
      </w:r>
      <w:r w:rsidRPr="005661ED">
        <w:t>empregados</w:t>
      </w:r>
      <w:r w:rsidR="0016097D" w:rsidRPr="005661ED">
        <w:t xml:space="preserve"> </w:t>
      </w:r>
      <w:r w:rsidRPr="005661ED">
        <w:t>(EPI’s),</w:t>
      </w:r>
      <w:r w:rsidR="0016097D" w:rsidRPr="005661ED">
        <w:t xml:space="preserve"> </w:t>
      </w:r>
      <w:r w:rsidRPr="005661ED">
        <w:t>ao</w:t>
      </w:r>
      <w:r w:rsidR="0016097D" w:rsidRPr="005661ED">
        <w:t xml:space="preserve"> </w:t>
      </w:r>
      <w:r w:rsidRPr="005661ED">
        <w:t>patrimônio</w:t>
      </w:r>
      <w:r w:rsidR="0016097D" w:rsidRPr="005661ED">
        <w:t xml:space="preserve"> </w:t>
      </w:r>
      <w:r w:rsidRPr="005661ED">
        <w:t>do</w:t>
      </w:r>
      <w:r w:rsidR="0016097D" w:rsidRPr="005661ED">
        <w:t xml:space="preserve"> </w:t>
      </w:r>
      <w:r w:rsidRPr="005661ED">
        <w:t>Poder</w:t>
      </w:r>
      <w:r w:rsidR="0016097D" w:rsidRPr="005661ED">
        <w:t xml:space="preserve"> </w:t>
      </w:r>
      <w:r w:rsidRPr="005661ED">
        <w:t>Público</w:t>
      </w:r>
      <w:r w:rsidR="0016097D" w:rsidRPr="005661ED">
        <w:t xml:space="preserve"> </w:t>
      </w:r>
      <w:r w:rsidRPr="005661ED">
        <w:t>e</w:t>
      </w:r>
      <w:r w:rsidR="0016097D" w:rsidRPr="005661ED">
        <w:t xml:space="preserve"> </w:t>
      </w:r>
      <w:r w:rsidRPr="005661ED">
        <w:t>aos</w:t>
      </w:r>
      <w:r w:rsidR="0016097D" w:rsidRPr="005661ED">
        <w:t xml:space="preserve"> </w:t>
      </w:r>
      <w:r w:rsidRPr="005661ED">
        <w:t>materiais</w:t>
      </w:r>
      <w:r w:rsidR="0016097D" w:rsidRPr="005661ED">
        <w:t xml:space="preserve"> </w:t>
      </w:r>
      <w:r w:rsidRPr="005661ED">
        <w:t>envolvidos</w:t>
      </w:r>
      <w:r w:rsidR="0016097D" w:rsidRPr="005661ED">
        <w:t xml:space="preserve"> </w:t>
      </w:r>
      <w:r w:rsidRPr="005661ED">
        <w:t>no</w:t>
      </w:r>
      <w:r w:rsidR="0016097D" w:rsidRPr="005661ED">
        <w:t xml:space="preserve"> </w:t>
      </w:r>
      <w:r w:rsidRPr="005661ED">
        <w:t>serviço,</w:t>
      </w:r>
      <w:r w:rsidR="0016097D" w:rsidRPr="005661ED">
        <w:t xml:space="preserve"> </w:t>
      </w:r>
      <w:r w:rsidRPr="005661ED">
        <w:t>de</w:t>
      </w:r>
      <w:r w:rsidR="0016097D" w:rsidRPr="005661ED">
        <w:t xml:space="preserve"> </w:t>
      </w:r>
      <w:r w:rsidRPr="005661ED">
        <w:t>acordo</w:t>
      </w:r>
      <w:r w:rsidR="0016097D" w:rsidRPr="005661ED">
        <w:t xml:space="preserve"> </w:t>
      </w:r>
      <w:r w:rsidRPr="005661ED">
        <w:t>com</w:t>
      </w:r>
      <w:r w:rsidR="0016097D" w:rsidRPr="005661ED">
        <w:t xml:space="preserve"> </w:t>
      </w:r>
      <w:r w:rsidRPr="005661ED">
        <w:t>as</w:t>
      </w:r>
      <w:r w:rsidR="0016097D" w:rsidRPr="005661ED">
        <w:t xml:space="preserve"> </w:t>
      </w:r>
      <w:r w:rsidRPr="005661ED">
        <w:t>Normas</w:t>
      </w:r>
      <w:r w:rsidR="0016097D" w:rsidRPr="005661ED">
        <w:t xml:space="preserve"> </w:t>
      </w:r>
      <w:r w:rsidRPr="005661ED">
        <w:t>Regulamentares</w:t>
      </w:r>
      <w:r w:rsidR="0016097D" w:rsidRPr="005661ED">
        <w:t xml:space="preserve"> </w:t>
      </w:r>
      <w:r w:rsidRPr="005661ED">
        <w:t>do</w:t>
      </w:r>
      <w:r w:rsidR="0016097D" w:rsidRPr="005661ED">
        <w:t xml:space="preserve"> </w:t>
      </w:r>
      <w:r w:rsidRPr="005661ED">
        <w:t>Ministério</w:t>
      </w:r>
      <w:r w:rsidR="0016097D" w:rsidRPr="005661ED">
        <w:t xml:space="preserve"> </w:t>
      </w:r>
      <w:r w:rsidRPr="005661ED">
        <w:t>do</w:t>
      </w:r>
      <w:r w:rsidR="0016097D" w:rsidRPr="005661ED">
        <w:t xml:space="preserve"> </w:t>
      </w:r>
      <w:r w:rsidRPr="005661ED">
        <w:t>Trabalho.</w:t>
      </w:r>
    </w:p>
    <w:p w14:paraId="7AEC58E6" w14:textId="77777777" w:rsidR="0002061A" w:rsidRPr="005661ED" w:rsidRDefault="0002061A" w:rsidP="00966506">
      <w:pPr>
        <w:pStyle w:val="Ttulo2"/>
      </w:pPr>
      <w:r w:rsidRPr="005661ED">
        <w:t>Custos</w:t>
      </w:r>
      <w:r w:rsidR="0016097D" w:rsidRPr="005661ED">
        <w:t xml:space="preserve"> </w:t>
      </w:r>
      <w:r w:rsidRPr="005661ED">
        <w:t>relativos</w:t>
      </w:r>
      <w:r w:rsidR="0016097D" w:rsidRPr="005661ED">
        <w:t xml:space="preserve"> </w:t>
      </w:r>
      <w:r w:rsidRPr="005661ED">
        <w:t>a</w:t>
      </w:r>
      <w:r w:rsidR="0016097D" w:rsidRPr="005661ED">
        <w:t xml:space="preserve"> </w:t>
      </w:r>
      <w:r w:rsidRPr="005661ED">
        <w:t>deslocamentos,</w:t>
      </w:r>
      <w:r w:rsidR="0016097D" w:rsidRPr="005661ED">
        <w:t xml:space="preserve"> </w:t>
      </w:r>
      <w:r w:rsidRPr="005661ED">
        <w:t>estadias</w:t>
      </w:r>
      <w:r w:rsidR="0016097D" w:rsidRPr="005661ED">
        <w:t xml:space="preserve"> </w:t>
      </w:r>
      <w:r w:rsidRPr="005661ED">
        <w:t>e</w:t>
      </w:r>
      <w:r w:rsidR="0016097D" w:rsidRPr="005661ED">
        <w:t xml:space="preserve"> </w:t>
      </w:r>
      <w:r w:rsidRPr="005661ED">
        <w:t>gastos</w:t>
      </w:r>
      <w:r w:rsidR="0016097D" w:rsidRPr="005661ED">
        <w:t xml:space="preserve"> </w:t>
      </w:r>
      <w:r w:rsidRPr="005661ED">
        <w:t>com</w:t>
      </w:r>
      <w:r w:rsidR="0016097D" w:rsidRPr="005661ED">
        <w:t xml:space="preserve"> </w:t>
      </w:r>
      <w:r w:rsidRPr="005661ED">
        <w:t>alimentação</w:t>
      </w:r>
      <w:r w:rsidR="0016097D" w:rsidRPr="005661ED">
        <w:t xml:space="preserve"> </w:t>
      </w:r>
      <w:r w:rsidRPr="005661ED">
        <w:t>de</w:t>
      </w:r>
      <w:r w:rsidR="0016097D" w:rsidRPr="005661ED">
        <w:t xml:space="preserve"> </w:t>
      </w:r>
      <w:r w:rsidRPr="005661ED">
        <w:t>técnicos</w:t>
      </w:r>
      <w:r w:rsidR="0016097D" w:rsidRPr="005661ED">
        <w:t xml:space="preserve"> </w:t>
      </w:r>
      <w:r w:rsidRPr="005661ED">
        <w:t>da</w:t>
      </w:r>
      <w:r w:rsidR="0016097D" w:rsidRPr="005661ED">
        <w:t xml:space="preserve"> </w:t>
      </w:r>
      <w:r w:rsidRPr="005661ED">
        <w:t>CONTRATADA,</w:t>
      </w:r>
      <w:r w:rsidR="0016097D" w:rsidRPr="005661ED">
        <w:t xml:space="preserve"> </w:t>
      </w:r>
      <w:r w:rsidRPr="005661ED">
        <w:t>bem</w:t>
      </w:r>
      <w:r w:rsidR="0016097D" w:rsidRPr="005661ED">
        <w:t xml:space="preserve"> </w:t>
      </w:r>
      <w:r w:rsidRPr="005661ED">
        <w:t>como</w:t>
      </w:r>
      <w:r w:rsidR="0016097D" w:rsidRPr="005661ED">
        <w:t xml:space="preserve"> </w:t>
      </w:r>
      <w:r w:rsidRPr="005661ED">
        <w:t>o</w:t>
      </w:r>
      <w:r w:rsidR="0016097D" w:rsidRPr="005661ED">
        <w:t xml:space="preserve"> </w:t>
      </w:r>
      <w:r w:rsidRPr="005661ED">
        <w:t>transporte</w:t>
      </w:r>
      <w:r w:rsidR="0016097D" w:rsidRPr="005661ED">
        <w:t xml:space="preserve"> </w:t>
      </w:r>
      <w:r w:rsidRPr="005661ED">
        <w:t>de</w:t>
      </w:r>
      <w:r w:rsidR="0016097D" w:rsidRPr="005661ED">
        <w:t xml:space="preserve"> </w:t>
      </w:r>
      <w:r w:rsidRPr="005661ED">
        <w:t>equipamentos</w:t>
      </w:r>
      <w:r w:rsidR="0016097D" w:rsidRPr="005661ED">
        <w:t xml:space="preserve"> </w:t>
      </w:r>
      <w:r w:rsidRPr="005661ED">
        <w:t>ou</w:t>
      </w:r>
      <w:r w:rsidR="0016097D" w:rsidRPr="005661ED">
        <w:t xml:space="preserve"> </w:t>
      </w:r>
      <w:r w:rsidRPr="005661ED">
        <w:t>materiais</w:t>
      </w:r>
      <w:r w:rsidR="0016097D" w:rsidRPr="005661ED">
        <w:t xml:space="preserve"> </w:t>
      </w:r>
      <w:r w:rsidRPr="005661ED">
        <w:t>(necessários</w:t>
      </w:r>
      <w:r w:rsidR="0016097D" w:rsidRPr="005661ED">
        <w:t xml:space="preserve"> </w:t>
      </w:r>
      <w:r w:rsidRPr="005661ED">
        <w:t>à</w:t>
      </w:r>
      <w:r w:rsidR="0016097D" w:rsidRPr="005661ED">
        <w:t xml:space="preserve"> </w:t>
      </w:r>
      <w:r w:rsidRPr="005661ED">
        <w:t>garantia),</w:t>
      </w:r>
      <w:r w:rsidR="0016097D" w:rsidRPr="005661ED">
        <w:t xml:space="preserve"> </w:t>
      </w:r>
      <w:r w:rsidRPr="005661ED">
        <w:t>serão</w:t>
      </w:r>
      <w:r w:rsidR="0016097D" w:rsidRPr="005661ED">
        <w:t xml:space="preserve"> </w:t>
      </w:r>
      <w:r w:rsidRPr="005661ED">
        <w:t>de</w:t>
      </w:r>
      <w:r w:rsidR="0016097D" w:rsidRPr="005661ED">
        <w:t xml:space="preserve"> </w:t>
      </w:r>
      <w:r w:rsidRPr="005661ED">
        <w:t>responsabilidade</w:t>
      </w:r>
      <w:r w:rsidR="0016097D" w:rsidRPr="005661ED">
        <w:t xml:space="preserve"> </w:t>
      </w:r>
      <w:r w:rsidRPr="005661ED">
        <w:t>do</w:t>
      </w:r>
      <w:r w:rsidR="0016097D" w:rsidRPr="005661ED">
        <w:t xml:space="preserve"> </w:t>
      </w:r>
      <w:r w:rsidRPr="005661ED">
        <w:t>mesmo,</w:t>
      </w:r>
      <w:r w:rsidR="0016097D" w:rsidRPr="005661ED">
        <w:t xml:space="preserve"> </w:t>
      </w:r>
      <w:r w:rsidRPr="005661ED">
        <w:t>não</w:t>
      </w:r>
      <w:r w:rsidR="0016097D" w:rsidRPr="005661ED">
        <w:t xml:space="preserve"> </w:t>
      </w:r>
      <w:r w:rsidRPr="005661ED">
        <w:t>cabendo</w:t>
      </w:r>
      <w:r w:rsidR="0016097D" w:rsidRPr="005661ED">
        <w:t xml:space="preserve"> </w:t>
      </w:r>
      <w:r w:rsidRPr="005661ED">
        <w:t>nenhum</w:t>
      </w:r>
      <w:r w:rsidR="0016097D" w:rsidRPr="005661ED">
        <w:t xml:space="preserve"> </w:t>
      </w:r>
      <w:r w:rsidRPr="005661ED">
        <w:t>ônus</w:t>
      </w:r>
      <w:r w:rsidR="0016097D" w:rsidRPr="005661ED">
        <w:t xml:space="preserve"> </w:t>
      </w:r>
      <w:r w:rsidRPr="005661ED">
        <w:t>à</w:t>
      </w:r>
      <w:r w:rsidR="0016097D" w:rsidRPr="005661ED">
        <w:t xml:space="preserve"> </w:t>
      </w:r>
      <w:r w:rsidRPr="005661ED">
        <w:t>DPE/PR.</w:t>
      </w:r>
    </w:p>
    <w:p w14:paraId="581B5E99" w14:textId="77777777" w:rsidR="0002061A" w:rsidRPr="005661ED" w:rsidRDefault="0002061A" w:rsidP="00966506">
      <w:pPr>
        <w:pStyle w:val="Ttulo2"/>
      </w:pPr>
      <w:r w:rsidRPr="005661ED">
        <w:t>O</w:t>
      </w:r>
      <w:r w:rsidR="0016097D" w:rsidRPr="005661ED">
        <w:t xml:space="preserve"> </w:t>
      </w:r>
      <w:r w:rsidRPr="005661ED">
        <w:t>técnico</w:t>
      </w:r>
      <w:r w:rsidR="0016097D" w:rsidRPr="005661ED">
        <w:t xml:space="preserve"> </w:t>
      </w:r>
      <w:r w:rsidRPr="005661ED">
        <w:t>da</w:t>
      </w:r>
      <w:r w:rsidR="0016097D" w:rsidRPr="005661ED">
        <w:t xml:space="preserve"> </w:t>
      </w:r>
      <w:r w:rsidRPr="005661ED">
        <w:t>CONTRATADA,</w:t>
      </w:r>
      <w:r w:rsidR="0016097D" w:rsidRPr="005661ED">
        <w:t xml:space="preserve"> </w:t>
      </w:r>
      <w:r w:rsidRPr="005661ED">
        <w:t>quando</w:t>
      </w:r>
      <w:r w:rsidR="0016097D" w:rsidRPr="005661ED">
        <w:t xml:space="preserve"> </w:t>
      </w:r>
      <w:r w:rsidRPr="005661ED">
        <w:t>da</w:t>
      </w:r>
      <w:r w:rsidR="0016097D" w:rsidRPr="005661ED">
        <w:t xml:space="preserve"> </w:t>
      </w:r>
      <w:r w:rsidRPr="005661ED">
        <w:t>prestação</w:t>
      </w:r>
      <w:r w:rsidR="0016097D" w:rsidRPr="005661ED">
        <w:t xml:space="preserve"> </w:t>
      </w:r>
      <w:r w:rsidRPr="005661ED">
        <w:t>da</w:t>
      </w:r>
      <w:r w:rsidR="0016097D" w:rsidRPr="005661ED">
        <w:t xml:space="preserve"> </w:t>
      </w:r>
      <w:r w:rsidRPr="005661ED">
        <w:t>garantia,</w:t>
      </w:r>
      <w:r w:rsidR="0016097D" w:rsidRPr="005661ED">
        <w:t xml:space="preserve"> </w:t>
      </w:r>
      <w:r w:rsidRPr="005661ED">
        <w:t>deverá</w:t>
      </w:r>
      <w:r w:rsidR="0016097D" w:rsidRPr="005661ED">
        <w:t xml:space="preserve"> </w:t>
      </w:r>
      <w:r w:rsidRPr="005661ED">
        <w:t>estar</w:t>
      </w:r>
      <w:r w:rsidR="0016097D" w:rsidRPr="005661ED">
        <w:t xml:space="preserve"> </w:t>
      </w:r>
      <w:r w:rsidRPr="005661ED">
        <w:t>devidamente</w:t>
      </w:r>
      <w:r w:rsidR="0016097D" w:rsidRPr="005661ED">
        <w:t xml:space="preserve"> </w:t>
      </w:r>
      <w:r w:rsidRPr="005661ED">
        <w:t>identificado</w:t>
      </w:r>
      <w:r w:rsidR="0016097D" w:rsidRPr="005661ED">
        <w:t xml:space="preserve"> </w:t>
      </w:r>
      <w:r w:rsidRPr="005661ED">
        <w:t>por</w:t>
      </w:r>
      <w:r w:rsidR="0016097D" w:rsidRPr="005661ED">
        <w:t xml:space="preserve"> </w:t>
      </w:r>
      <w:r w:rsidRPr="005661ED">
        <w:t>crachá,</w:t>
      </w:r>
      <w:r w:rsidR="0016097D" w:rsidRPr="005661ED">
        <w:t xml:space="preserve"> </w:t>
      </w:r>
      <w:r w:rsidRPr="005661ED">
        <w:t>devendo</w:t>
      </w:r>
      <w:r w:rsidR="0016097D" w:rsidRPr="005661ED">
        <w:t xml:space="preserve"> </w:t>
      </w:r>
      <w:r w:rsidRPr="005661ED">
        <w:t>manter</w:t>
      </w:r>
      <w:r w:rsidR="0016097D" w:rsidRPr="005661ED">
        <w:t xml:space="preserve"> </w:t>
      </w:r>
      <w:r w:rsidRPr="005661ED">
        <w:t>comportamento</w:t>
      </w:r>
      <w:r w:rsidR="0016097D" w:rsidRPr="005661ED">
        <w:t xml:space="preserve"> </w:t>
      </w:r>
      <w:r w:rsidRPr="005661ED">
        <w:t>adequado</w:t>
      </w:r>
      <w:r w:rsidR="0016097D" w:rsidRPr="005661ED">
        <w:t xml:space="preserve"> </w:t>
      </w:r>
      <w:r w:rsidRPr="005661ED">
        <w:t>à</w:t>
      </w:r>
      <w:r w:rsidR="0016097D" w:rsidRPr="005661ED">
        <w:t xml:space="preserve"> </w:t>
      </w:r>
      <w:r w:rsidRPr="005661ED">
        <w:t>boa</w:t>
      </w:r>
      <w:r w:rsidR="0016097D" w:rsidRPr="005661ED">
        <w:t xml:space="preserve"> </w:t>
      </w:r>
      <w:r w:rsidRPr="005661ED">
        <w:t>ordem</w:t>
      </w:r>
      <w:r w:rsidR="0016097D" w:rsidRPr="005661ED">
        <w:t xml:space="preserve"> </w:t>
      </w:r>
      <w:r w:rsidRPr="005661ED">
        <w:t>e</w:t>
      </w:r>
      <w:r w:rsidR="0016097D" w:rsidRPr="005661ED">
        <w:t xml:space="preserve"> </w:t>
      </w:r>
      <w:r w:rsidRPr="005661ED">
        <w:t>às</w:t>
      </w:r>
      <w:r w:rsidR="0016097D" w:rsidRPr="005661ED">
        <w:t xml:space="preserve"> </w:t>
      </w:r>
      <w:r w:rsidRPr="005661ED">
        <w:t>normas</w:t>
      </w:r>
      <w:r w:rsidR="0016097D" w:rsidRPr="005661ED">
        <w:t xml:space="preserve"> </w:t>
      </w:r>
      <w:r w:rsidRPr="005661ED">
        <w:t>disciplinares</w:t>
      </w:r>
      <w:r w:rsidR="0016097D" w:rsidRPr="005661ED">
        <w:t xml:space="preserve"> </w:t>
      </w:r>
      <w:r w:rsidRPr="005661ED">
        <w:t>da</w:t>
      </w:r>
      <w:r w:rsidR="0016097D" w:rsidRPr="005661ED">
        <w:t xml:space="preserve"> </w:t>
      </w:r>
      <w:r w:rsidRPr="005661ED">
        <w:t>DPE/PR.</w:t>
      </w:r>
    </w:p>
    <w:p w14:paraId="2D08F4EA" w14:textId="77777777" w:rsidR="0002061A" w:rsidRPr="005661ED" w:rsidRDefault="0002061A" w:rsidP="00966506">
      <w:pPr>
        <w:widowControl w:val="0"/>
        <w:suppressAutoHyphens w:val="0"/>
        <w:jc w:val="both"/>
        <w:rPr>
          <w:rFonts w:ascii="Verdana" w:hAnsi="Verdana" w:cs="Arial"/>
          <w:lang w:eastAsia="en-US" w:bidi="ar-SA"/>
        </w:rPr>
      </w:pPr>
    </w:p>
    <w:p w14:paraId="4BA88CF9" w14:textId="77777777" w:rsidR="0002061A" w:rsidRPr="005661ED" w:rsidRDefault="0002061A" w:rsidP="00966506">
      <w:pPr>
        <w:pStyle w:val="Ttulo1"/>
      </w:pPr>
      <w:r w:rsidRPr="005661ED">
        <w:t>DO</w:t>
      </w:r>
      <w:r w:rsidR="0016097D" w:rsidRPr="005661ED">
        <w:t xml:space="preserve"> </w:t>
      </w:r>
      <w:r w:rsidRPr="005661ED">
        <w:t>PRAZO</w:t>
      </w:r>
      <w:r w:rsidR="0016097D" w:rsidRPr="005661ED">
        <w:t xml:space="preserve"> </w:t>
      </w:r>
      <w:r w:rsidRPr="005661ED">
        <w:t>DE</w:t>
      </w:r>
      <w:r w:rsidR="0016097D" w:rsidRPr="005661ED">
        <w:t xml:space="preserve"> </w:t>
      </w:r>
      <w:r w:rsidRPr="005661ED">
        <w:t>VIGÊNCIA</w:t>
      </w:r>
    </w:p>
    <w:p w14:paraId="1C350FBD" w14:textId="77777777" w:rsidR="0002061A" w:rsidRPr="005661ED" w:rsidRDefault="0002061A" w:rsidP="00966506">
      <w:pPr>
        <w:pStyle w:val="Ttulo2"/>
      </w:pPr>
      <w:r w:rsidRPr="005661ED">
        <w:t>O</w:t>
      </w:r>
      <w:r w:rsidR="0016097D" w:rsidRPr="005661ED">
        <w:t xml:space="preserve"> </w:t>
      </w:r>
      <w:r w:rsidRPr="005661ED">
        <w:t>prazo</w:t>
      </w:r>
      <w:r w:rsidR="0016097D" w:rsidRPr="005661ED">
        <w:t xml:space="preserve"> </w:t>
      </w:r>
      <w:r w:rsidRPr="005661ED">
        <w:t>de</w:t>
      </w:r>
      <w:r w:rsidR="0016097D" w:rsidRPr="005661ED">
        <w:t xml:space="preserve"> </w:t>
      </w:r>
      <w:r w:rsidRPr="005661ED">
        <w:t>vigência</w:t>
      </w:r>
      <w:r w:rsidR="0016097D" w:rsidRPr="005661ED">
        <w:t xml:space="preserve"> </w:t>
      </w:r>
      <w:r w:rsidRPr="005661ED">
        <w:t>da</w:t>
      </w:r>
      <w:r w:rsidR="0016097D" w:rsidRPr="005661ED">
        <w:t xml:space="preserve"> </w:t>
      </w:r>
      <w:r w:rsidRPr="005661ED">
        <w:t>contratação</w:t>
      </w:r>
      <w:r w:rsidR="0016097D" w:rsidRPr="005661ED">
        <w:t xml:space="preserve"> </w:t>
      </w:r>
      <w:r w:rsidRPr="005661ED">
        <w:t>será</w:t>
      </w:r>
      <w:r w:rsidR="0016097D" w:rsidRPr="005661ED">
        <w:t xml:space="preserve"> </w:t>
      </w:r>
      <w:r w:rsidRPr="005661ED">
        <w:t>de</w:t>
      </w:r>
      <w:r w:rsidR="0016097D" w:rsidRPr="005661ED">
        <w:t xml:space="preserve"> </w:t>
      </w:r>
      <w:r w:rsidRPr="005661ED">
        <w:t>36</w:t>
      </w:r>
      <w:r w:rsidR="0016097D" w:rsidRPr="005661ED">
        <w:t xml:space="preserve"> </w:t>
      </w:r>
      <w:r w:rsidRPr="005661ED">
        <w:t>(trinta</w:t>
      </w:r>
      <w:r w:rsidR="0016097D" w:rsidRPr="005661ED">
        <w:t xml:space="preserve"> </w:t>
      </w:r>
      <w:r w:rsidRPr="005661ED">
        <w:t>e</w:t>
      </w:r>
      <w:r w:rsidR="0016097D" w:rsidRPr="005661ED">
        <w:t xml:space="preserve"> </w:t>
      </w:r>
      <w:r w:rsidRPr="005661ED">
        <w:t>seis)</w:t>
      </w:r>
      <w:r w:rsidR="0016097D" w:rsidRPr="005661ED">
        <w:t xml:space="preserve"> </w:t>
      </w:r>
      <w:r w:rsidRPr="005661ED">
        <w:t>meses,</w:t>
      </w:r>
      <w:r w:rsidR="0016097D" w:rsidRPr="005661ED">
        <w:t xml:space="preserve"> </w:t>
      </w:r>
      <w:r w:rsidRPr="005661ED">
        <w:t>excluído</w:t>
      </w:r>
      <w:r w:rsidR="0016097D" w:rsidRPr="005661ED">
        <w:t xml:space="preserve"> </w:t>
      </w:r>
      <w:r w:rsidRPr="005661ED">
        <w:t>o</w:t>
      </w:r>
      <w:r w:rsidR="0016097D" w:rsidRPr="005661ED">
        <w:t xml:space="preserve"> </w:t>
      </w:r>
      <w:r w:rsidRPr="005661ED">
        <w:t>dia</w:t>
      </w:r>
      <w:r w:rsidR="0016097D" w:rsidRPr="005661ED">
        <w:t xml:space="preserve"> </w:t>
      </w:r>
      <w:r w:rsidRPr="005661ED">
        <w:t>do</w:t>
      </w:r>
      <w:r w:rsidR="0016097D" w:rsidRPr="005661ED">
        <w:t xml:space="preserve"> </w:t>
      </w:r>
      <w:r w:rsidRPr="005661ED">
        <w:t>termo</w:t>
      </w:r>
      <w:r w:rsidR="0016097D" w:rsidRPr="005661ED">
        <w:t xml:space="preserve"> </w:t>
      </w:r>
      <w:r w:rsidRPr="005661ED">
        <w:t>final,</w:t>
      </w:r>
      <w:r w:rsidR="0016097D" w:rsidRPr="005661ED">
        <w:t xml:space="preserve"> </w:t>
      </w:r>
      <w:r w:rsidRPr="005661ED">
        <w:t>contados</w:t>
      </w:r>
      <w:r w:rsidR="0016097D" w:rsidRPr="005661ED">
        <w:t xml:space="preserve"> </w:t>
      </w:r>
      <w:r w:rsidRPr="005661ED">
        <w:t>a</w:t>
      </w:r>
      <w:r w:rsidR="0016097D" w:rsidRPr="005661ED">
        <w:t xml:space="preserve"> </w:t>
      </w:r>
      <w:r w:rsidRPr="005661ED">
        <w:t>partir</w:t>
      </w:r>
      <w:r w:rsidR="0016097D" w:rsidRPr="005661ED">
        <w:t xml:space="preserve"> </w:t>
      </w:r>
      <w:r w:rsidRPr="005661ED">
        <w:t>da</w:t>
      </w:r>
      <w:r w:rsidR="0016097D" w:rsidRPr="005661ED">
        <w:t xml:space="preserve"> </w:t>
      </w:r>
      <w:r w:rsidRPr="005661ED">
        <w:t>data</w:t>
      </w:r>
      <w:r w:rsidR="0016097D" w:rsidRPr="005661ED">
        <w:t xml:space="preserve"> </w:t>
      </w:r>
      <w:r w:rsidRPr="005661ED">
        <w:t>da</w:t>
      </w:r>
      <w:r w:rsidR="0016097D" w:rsidRPr="005661ED">
        <w:t xml:space="preserve"> </w:t>
      </w:r>
      <w:r w:rsidRPr="005661ED">
        <w:t>emissão</w:t>
      </w:r>
      <w:r w:rsidR="0016097D" w:rsidRPr="005661ED">
        <w:t xml:space="preserve"> </w:t>
      </w:r>
      <w:r w:rsidRPr="005661ED">
        <w:t>do</w:t>
      </w:r>
      <w:r w:rsidR="0016097D" w:rsidRPr="005661ED">
        <w:t xml:space="preserve"> </w:t>
      </w:r>
      <w:r w:rsidRPr="005661ED">
        <w:t>“Recebimento</w:t>
      </w:r>
      <w:r w:rsidR="0016097D" w:rsidRPr="005661ED">
        <w:t xml:space="preserve"> </w:t>
      </w:r>
      <w:r w:rsidRPr="005661ED">
        <w:t>Definitivo”</w:t>
      </w:r>
      <w:r w:rsidR="0016097D" w:rsidRPr="005661ED">
        <w:t xml:space="preserve"> </w:t>
      </w:r>
      <w:r w:rsidRPr="005661ED">
        <w:t>dos</w:t>
      </w:r>
      <w:r w:rsidR="0016097D" w:rsidRPr="005661ED">
        <w:t xml:space="preserve"> </w:t>
      </w:r>
      <w:r w:rsidRPr="005661ED">
        <w:t>equipamentos,</w:t>
      </w:r>
      <w:r w:rsidR="0016097D" w:rsidRPr="005661ED">
        <w:t xml:space="preserve"> </w:t>
      </w:r>
      <w:r w:rsidRPr="005661ED">
        <w:t>prorrogável</w:t>
      </w:r>
      <w:r w:rsidR="0016097D" w:rsidRPr="005661ED">
        <w:t xml:space="preserve"> </w:t>
      </w:r>
      <w:r w:rsidRPr="005661ED">
        <w:t>na</w:t>
      </w:r>
      <w:r w:rsidR="0016097D" w:rsidRPr="005661ED">
        <w:t xml:space="preserve"> </w:t>
      </w:r>
      <w:r w:rsidRPr="005661ED">
        <w:t>forma</w:t>
      </w:r>
      <w:r w:rsidR="0016097D" w:rsidRPr="005661ED">
        <w:t xml:space="preserve"> </w:t>
      </w:r>
      <w:r w:rsidRPr="005661ED">
        <w:t>do</w:t>
      </w:r>
      <w:r w:rsidR="0016097D" w:rsidRPr="005661ED">
        <w:t xml:space="preserve"> </w:t>
      </w:r>
      <w:r w:rsidRPr="005661ED">
        <w:t>artigo</w:t>
      </w:r>
      <w:r w:rsidR="0016097D" w:rsidRPr="005661ED">
        <w:t xml:space="preserve"> </w:t>
      </w:r>
      <w:r w:rsidRPr="005661ED">
        <w:t>103</w:t>
      </w:r>
      <w:r w:rsidR="0016097D" w:rsidRPr="005661ED">
        <w:t xml:space="preserve"> </w:t>
      </w:r>
      <w:r w:rsidRPr="005661ED">
        <w:t>inciso</w:t>
      </w:r>
      <w:r w:rsidR="0016097D" w:rsidRPr="005661ED">
        <w:t xml:space="preserve"> </w:t>
      </w:r>
      <w:r w:rsidRPr="005661ED">
        <w:t>II,</w:t>
      </w:r>
      <w:r w:rsidR="0016097D" w:rsidRPr="005661ED">
        <w:t xml:space="preserve"> </w:t>
      </w:r>
      <w:r w:rsidRPr="005661ED">
        <w:t>da</w:t>
      </w:r>
      <w:r w:rsidR="0016097D" w:rsidRPr="005661ED">
        <w:t xml:space="preserve"> </w:t>
      </w:r>
      <w:r w:rsidRPr="005661ED">
        <w:t>Lei</w:t>
      </w:r>
      <w:r w:rsidR="0016097D" w:rsidRPr="005661ED">
        <w:t xml:space="preserve"> </w:t>
      </w:r>
      <w:r w:rsidRPr="005661ED">
        <w:t>Estadual</w:t>
      </w:r>
      <w:r w:rsidR="0016097D" w:rsidRPr="005661ED">
        <w:t xml:space="preserve"> </w:t>
      </w:r>
      <w:r w:rsidRPr="005661ED">
        <w:t>n°</w:t>
      </w:r>
      <w:r w:rsidR="0016097D" w:rsidRPr="005661ED">
        <w:t xml:space="preserve"> </w:t>
      </w:r>
      <w:r w:rsidRPr="005661ED">
        <w:t>15.608/2007.</w:t>
      </w:r>
    </w:p>
    <w:p w14:paraId="3AA992FD" w14:textId="77777777" w:rsidR="00455B02" w:rsidRPr="005661ED" w:rsidRDefault="00455B02" w:rsidP="00966506">
      <w:pPr>
        <w:pStyle w:val="LO-normal"/>
        <w:rPr>
          <w:rFonts w:ascii="Verdana" w:hAnsi="Verdana"/>
          <w:lang w:eastAsia="en-US" w:bidi="ar-SA"/>
        </w:rPr>
      </w:pPr>
    </w:p>
    <w:p w14:paraId="1678B8C6" w14:textId="77777777" w:rsidR="0002061A" w:rsidRPr="005661ED" w:rsidRDefault="0002061A" w:rsidP="00966506">
      <w:pPr>
        <w:pStyle w:val="Ttulo1"/>
      </w:pPr>
      <w:r w:rsidRPr="005661ED">
        <w:t>DO</w:t>
      </w:r>
      <w:r w:rsidR="0016097D" w:rsidRPr="005661ED">
        <w:t xml:space="preserve"> </w:t>
      </w:r>
      <w:r w:rsidRPr="005661ED">
        <w:t>PREÇO</w:t>
      </w:r>
    </w:p>
    <w:p w14:paraId="305534A2" w14:textId="77777777" w:rsidR="0002061A" w:rsidRPr="005661ED" w:rsidRDefault="0002061A" w:rsidP="00966506">
      <w:pPr>
        <w:pStyle w:val="Ttulo2"/>
      </w:pPr>
      <w:r w:rsidRPr="005661ED">
        <w:t>No</w:t>
      </w:r>
      <w:r w:rsidR="0016097D" w:rsidRPr="005661ED">
        <w:t xml:space="preserve"> </w:t>
      </w:r>
      <w:r w:rsidRPr="005661ED">
        <w:t>preço</w:t>
      </w:r>
      <w:r w:rsidR="0016097D" w:rsidRPr="005661ED">
        <w:t xml:space="preserve"> </w:t>
      </w:r>
      <w:r w:rsidRPr="005661ED">
        <w:t>estão</w:t>
      </w:r>
      <w:r w:rsidR="0016097D" w:rsidRPr="005661ED">
        <w:t xml:space="preserve"> </w:t>
      </w:r>
      <w:r w:rsidRPr="005661ED">
        <w:t>incluídos</w:t>
      </w:r>
      <w:r w:rsidR="0016097D" w:rsidRPr="005661ED">
        <w:t xml:space="preserve"> </w:t>
      </w:r>
      <w:r w:rsidRPr="005661ED">
        <w:t>todos</w:t>
      </w:r>
      <w:r w:rsidR="0016097D" w:rsidRPr="005661ED">
        <w:t xml:space="preserve"> </w:t>
      </w:r>
      <w:r w:rsidRPr="005661ED">
        <w:t>os</w:t>
      </w:r>
      <w:r w:rsidR="0016097D" w:rsidRPr="005661ED">
        <w:t xml:space="preserve"> </w:t>
      </w:r>
      <w:r w:rsidRPr="005661ED">
        <w:t>impostos,</w:t>
      </w:r>
      <w:r w:rsidR="0016097D" w:rsidRPr="005661ED">
        <w:t xml:space="preserve"> </w:t>
      </w:r>
      <w:r w:rsidRPr="005661ED">
        <w:t>taxas,</w:t>
      </w:r>
      <w:r w:rsidR="0016097D" w:rsidRPr="005661ED">
        <w:t xml:space="preserve"> </w:t>
      </w:r>
      <w:r w:rsidRPr="005661ED">
        <w:t>emolumentos,</w:t>
      </w:r>
      <w:r w:rsidR="0016097D" w:rsidRPr="005661ED">
        <w:t xml:space="preserve"> </w:t>
      </w:r>
      <w:r w:rsidRPr="005661ED">
        <w:t>contribuições</w:t>
      </w:r>
      <w:r w:rsidR="0016097D" w:rsidRPr="005661ED">
        <w:t xml:space="preserve"> </w:t>
      </w:r>
      <w:r w:rsidRPr="005661ED">
        <w:t>fiscais</w:t>
      </w:r>
      <w:r w:rsidR="0016097D" w:rsidRPr="005661ED">
        <w:t xml:space="preserve"> </w:t>
      </w:r>
      <w:r w:rsidRPr="005661ED">
        <w:t>e</w:t>
      </w:r>
      <w:r w:rsidR="0016097D" w:rsidRPr="005661ED">
        <w:t xml:space="preserve"> </w:t>
      </w:r>
      <w:r w:rsidRPr="005661ED">
        <w:t>parafiscais,</w:t>
      </w:r>
      <w:r w:rsidR="0016097D" w:rsidRPr="005661ED">
        <w:t xml:space="preserve"> </w:t>
      </w:r>
      <w:r w:rsidRPr="005661ED">
        <w:t>despesas</w:t>
      </w:r>
      <w:r w:rsidR="0016097D" w:rsidRPr="005661ED">
        <w:t xml:space="preserve"> </w:t>
      </w:r>
      <w:r w:rsidRPr="005661ED">
        <w:t>com</w:t>
      </w:r>
      <w:r w:rsidR="0016097D" w:rsidRPr="005661ED">
        <w:t xml:space="preserve"> </w:t>
      </w:r>
      <w:r w:rsidRPr="005661ED">
        <w:t>transporte,</w:t>
      </w:r>
      <w:r w:rsidR="0016097D" w:rsidRPr="005661ED">
        <w:t xml:space="preserve"> </w:t>
      </w:r>
      <w:r w:rsidRPr="005661ED">
        <w:t>seguros,</w:t>
      </w:r>
      <w:r w:rsidR="0016097D" w:rsidRPr="005661ED">
        <w:t xml:space="preserve"> </w:t>
      </w:r>
      <w:r w:rsidRPr="005661ED">
        <w:t>peças,</w:t>
      </w:r>
      <w:r w:rsidR="0016097D" w:rsidRPr="005661ED">
        <w:t xml:space="preserve"> </w:t>
      </w:r>
      <w:r w:rsidRPr="005661ED">
        <w:t>materiais,</w:t>
      </w:r>
      <w:r w:rsidR="0016097D" w:rsidRPr="005661ED">
        <w:t xml:space="preserve"> </w:t>
      </w:r>
      <w:r w:rsidRPr="005661ED">
        <w:t>equipamentos,</w:t>
      </w:r>
      <w:r w:rsidR="0016097D" w:rsidRPr="005661ED">
        <w:t xml:space="preserve"> </w:t>
      </w:r>
      <w:r w:rsidRPr="005661ED">
        <w:t>mão</w:t>
      </w:r>
      <w:r w:rsidR="0016097D" w:rsidRPr="005661ED">
        <w:t xml:space="preserve"> </w:t>
      </w:r>
      <w:r w:rsidRPr="005661ED">
        <w:t>de</w:t>
      </w:r>
      <w:r w:rsidR="0016097D" w:rsidRPr="005661ED">
        <w:t xml:space="preserve"> </w:t>
      </w:r>
      <w:r w:rsidRPr="005661ED">
        <w:t>obra,</w:t>
      </w:r>
      <w:r w:rsidR="0016097D" w:rsidRPr="005661ED">
        <w:t xml:space="preserve"> </w:t>
      </w:r>
      <w:r w:rsidRPr="005661ED">
        <w:t>encargos</w:t>
      </w:r>
      <w:r w:rsidR="0016097D" w:rsidRPr="005661ED">
        <w:t xml:space="preserve"> </w:t>
      </w:r>
      <w:r w:rsidRPr="005661ED">
        <w:t>sociais,</w:t>
      </w:r>
      <w:r w:rsidR="0016097D" w:rsidRPr="005661ED">
        <w:t xml:space="preserve"> </w:t>
      </w:r>
      <w:r w:rsidRPr="005661ED">
        <w:t>trabalhistas,</w:t>
      </w:r>
      <w:r w:rsidR="0016097D" w:rsidRPr="005661ED">
        <w:t xml:space="preserve"> </w:t>
      </w:r>
      <w:r w:rsidRPr="005661ED">
        <w:t>previdenciários,</w:t>
      </w:r>
      <w:r w:rsidR="0016097D" w:rsidRPr="005661ED">
        <w:t xml:space="preserve"> </w:t>
      </w:r>
      <w:r w:rsidRPr="005661ED">
        <w:t>securitários,</w:t>
      </w:r>
      <w:r w:rsidR="0016097D" w:rsidRPr="005661ED">
        <w:t xml:space="preserve"> </w:t>
      </w:r>
      <w:r w:rsidRPr="005661ED">
        <w:t>e/ou</w:t>
      </w:r>
      <w:r w:rsidR="0016097D" w:rsidRPr="005661ED">
        <w:t xml:space="preserve"> </w:t>
      </w:r>
      <w:r w:rsidRPr="005661ED">
        <w:t>quaisquer</w:t>
      </w:r>
      <w:r w:rsidR="0016097D" w:rsidRPr="005661ED">
        <w:t xml:space="preserve"> </w:t>
      </w:r>
      <w:r w:rsidRPr="005661ED">
        <w:t>outros</w:t>
      </w:r>
      <w:r w:rsidR="0016097D" w:rsidRPr="005661ED">
        <w:t xml:space="preserve"> </w:t>
      </w:r>
      <w:r w:rsidRPr="005661ED">
        <w:t>ônus</w:t>
      </w:r>
      <w:r w:rsidR="0016097D" w:rsidRPr="005661ED">
        <w:t xml:space="preserve"> </w:t>
      </w:r>
      <w:r w:rsidRPr="005661ED">
        <w:t>fiscais</w:t>
      </w:r>
      <w:r w:rsidR="0016097D" w:rsidRPr="005661ED">
        <w:t xml:space="preserve"> </w:t>
      </w:r>
      <w:r w:rsidRPr="005661ED">
        <w:t>e</w:t>
      </w:r>
      <w:r w:rsidR="0016097D" w:rsidRPr="005661ED">
        <w:t xml:space="preserve"> </w:t>
      </w:r>
      <w:r w:rsidRPr="005661ED">
        <w:t>tributários</w:t>
      </w:r>
      <w:r w:rsidR="0016097D" w:rsidRPr="005661ED">
        <w:t xml:space="preserve"> </w:t>
      </w:r>
      <w:r w:rsidRPr="005661ED">
        <w:t>de</w:t>
      </w:r>
      <w:r w:rsidR="0016097D" w:rsidRPr="005661ED">
        <w:t xml:space="preserve"> </w:t>
      </w:r>
      <w:r w:rsidRPr="005661ED">
        <w:t>origem</w:t>
      </w:r>
      <w:r w:rsidR="0016097D" w:rsidRPr="005661ED">
        <w:t xml:space="preserve"> </w:t>
      </w:r>
      <w:r w:rsidRPr="005661ED">
        <w:t>Federal,</w:t>
      </w:r>
      <w:r w:rsidR="0016097D" w:rsidRPr="005661ED">
        <w:t xml:space="preserve"> </w:t>
      </w:r>
      <w:r w:rsidRPr="005661ED">
        <w:t>Estadual</w:t>
      </w:r>
      <w:r w:rsidR="0016097D" w:rsidRPr="005661ED">
        <w:t xml:space="preserve"> </w:t>
      </w:r>
      <w:r w:rsidRPr="005661ED">
        <w:t>e</w:t>
      </w:r>
      <w:r w:rsidR="0016097D" w:rsidRPr="005661ED">
        <w:t xml:space="preserve"> </w:t>
      </w:r>
      <w:r w:rsidRPr="005661ED">
        <w:t>Municipal,</w:t>
      </w:r>
      <w:r w:rsidR="0016097D" w:rsidRPr="005661ED">
        <w:t xml:space="preserve"> </w:t>
      </w:r>
      <w:r w:rsidRPr="005661ED">
        <w:t>assim</w:t>
      </w:r>
      <w:r w:rsidR="0016097D" w:rsidRPr="005661ED">
        <w:t xml:space="preserve"> </w:t>
      </w:r>
      <w:r w:rsidRPr="005661ED">
        <w:t>como</w:t>
      </w:r>
      <w:r w:rsidR="0016097D" w:rsidRPr="005661ED">
        <w:t xml:space="preserve"> </w:t>
      </w:r>
      <w:r w:rsidRPr="005661ED">
        <w:t>custos</w:t>
      </w:r>
      <w:r w:rsidR="0016097D" w:rsidRPr="005661ED">
        <w:t xml:space="preserve"> </w:t>
      </w:r>
      <w:r w:rsidRPr="005661ED">
        <w:t>referentes</w:t>
      </w:r>
      <w:r w:rsidR="0016097D" w:rsidRPr="005661ED">
        <w:t xml:space="preserve"> </w:t>
      </w:r>
      <w:r w:rsidRPr="005661ED">
        <w:t>à</w:t>
      </w:r>
      <w:r w:rsidR="0016097D" w:rsidRPr="005661ED">
        <w:t xml:space="preserve"> </w:t>
      </w:r>
      <w:r w:rsidRPr="005661ED">
        <w:t>responsabilidade</w:t>
      </w:r>
      <w:r w:rsidR="0016097D" w:rsidRPr="005661ED">
        <w:t xml:space="preserve"> </w:t>
      </w:r>
      <w:r w:rsidRPr="005661ED">
        <w:t>compartilhada</w:t>
      </w:r>
      <w:r w:rsidR="0016097D" w:rsidRPr="005661ED">
        <w:t xml:space="preserve"> </w:t>
      </w:r>
      <w:r w:rsidRPr="005661ED">
        <w:t>pelo</w:t>
      </w:r>
      <w:r w:rsidR="0016097D" w:rsidRPr="005661ED">
        <w:t xml:space="preserve"> </w:t>
      </w:r>
      <w:r w:rsidRPr="005661ED">
        <w:t>ciclo</w:t>
      </w:r>
      <w:r w:rsidR="0016097D" w:rsidRPr="005661ED">
        <w:t xml:space="preserve"> </w:t>
      </w:r>
      <w:r w:rsidRPr="005661ED">
        <w:t>de</w:t>
      </w:r>
      <w:r w:rsidR="0016097D" w:rsidRPr="005661ED">
        <w:t xml:space="preserve"> </w:t>
      </w:r>
      <w:r w:rsidRPr="005661ED">
        <w:t>vida,</w:t>
      </w:r>
      <w:r w:rsidR="0016097D" w:rsidRPr="005661ED">
        <w:t xml:space="preserve"> </w:t>
      </w:r>
      <w:r w:rsidRPr="005661ED">
        <w:t>da</w:t>
      </w:r>
      <w:r w:rsidR="0016097D" w:rsidRPr="005661ED">
        <w:t xml:space="preserve"> </w:t>
      </w:r>
      <w:r w:rsidRPr="005661ED">
        <w:t>geração</w:t>
      </w:r>
      <w:r w:rsidR="0016097D" w:rsidRPr="005661ED">
        <w:t xml:space="preserve"> </w:t>
      </w:r>
      <w:r w:rsidRPr="005661ED">
        <w:t>até</w:t>
      </w:r>
      <w:r w:rsidR="0016097D" w:rsidRPr="005661ED">
        <w:t xml:space="preserve"> </w:t>
      </w:r>
      <w:r w:rsidRPr="005661ED">
        <w:t>a</w:t>
      </w:r>
      <w:r w:rsidR="0016097D" w:rsidRPr="005661ED">
        <w:t xml:space="preserve"> </w:t>
      </w:r>
      <w:r w:rsidRPr="005661ED">
        <w:t>destinação</w:t>
      </w:r>
      <w:r w:rsidR="0016097D" w:rsidRPr="005661ED">
        <w:t xml:space="preserve"> </w:t>
      </w:r>
      <w:r w:rsidRPr="005661ED">
        <w:t>ambientalmente</w:t>
      </w:r>
      <w:r w:rsidR="0016097D" w:rsidRPr="005661ED">
        <w:t xml:space="preserve"> </w:t>
      </w:r>
      <w:r w:rsidRPr="005661ED">
        <w:t>adequada</w:t>
      </w:r>
      <w:r w:rsidR="0016097D" w:rsidRPr="005661ED">
        <w:t xml:space="preserve"> </w:t>
      </w:r>
      <w:r w:rsidRPr="005661ED">
        <w:t>dos</w:t>
      </w:r>
      <w:r w:rsidR="0016097D" w:rsidRPr="005661ED">
        <w:t xml:space="preserve"> </w:t>
      </w:r>
      <w:r w:rsidRPr="005661ED">
        <w:t>produtos</w:t>
      </w:r>
      <w:r w:rsidR="0016097D" w:rsidRPr="005661ED">
        <w:t xml:space="preserve"> </w:t>
      </w:r>
      <w:r w:rsidRPr="005661ED">
        <w:t>embalagens</w:t>
      </w:r>
      <w:r w:rsidR="0016097D" w:rsidRPr="005661ED">
        <w:t xml:space="preserve"> </w:t>
      </w:r>
      <w:r w:rsidRPr="005661ED">
        <w:t>e</w:t>
      </w:r>
      <w:r w:rsidR="0016097D" w:rsidRPr="005661ED">
        <w:t xml:space="preserve"> </w:t>
      </w:r>
      <w:r w:rsidRPr="005661ED">
        <w:t>serviços,</w:t>
      </w:r>
      <w:r w:rsidR="0016097D" w:rsidRPr="005661ED">
        <w:t xml:space="preserve"> </w:t>
      </w:r>
      <w:r w:rsidRPr="005661ED">
        <w:t>não</w:t>
      </w:r>
      <w:r w:rsidR="0016097D" w:rsidRPr="005661ED">
        <w:t xml:space="preserve"> </w:t>
      </w:r>
      <w:r w:rsidRPr="005661ED">
        <w:t>cabendo</w:t>
      </w:r>
      <w:r w:rsidR="0016097D" w:rsidRPr="005661ED">
        <w:t xml:space="preserve"> </w:t>
      </w:r>
      <w:r w:rsidRPr="005661ED">
        <w:t>à</w:t>
      </w:r>
      <w:r w:rsidR="0016097D" w:rsidRPr="005661ED">
        <w:t xml:space="preserve"> </w:t>
      </w:r>
      <w:r w:rsidRPr="005661ED">
        <w:t>DPE/PR</w:t>
      </w:r>
      <w:r w:rsidR="0016097D" w:rsidRPr="005661ED">
        <w:t xml:space="preserve"> </w:t>
      </w:r>
      <w:r w:rsidRPr="005661ED">
        <w:t>quaisquer</w:t>
      </w:r>
      <w:r w:rsidR="0016097D" w:rsidRPr="005661ED">
        <w:t xml:space="preserve"> </w:t>
      </w:r>
      <w:r w:rsidRPr="005661ED">
        <w:t>custos</w:t>
      </w:r>
      <w:r w:rsidR="0016097D" w:rsidRPr="005661ED">
        <w:t xml:space="preserve"> </w:t>
      </w:r>
      <w:r w:rsidRPr="005661ED">
        <w:t>adicionais.</w:t>
      </w:r>
    </w:p>
    <w:p w14:paraId="4FD1073D" w14:textId="77777777" w:rsidR="006C05DB" w:rsidRPr="005661ED" w:rsidRDefault="006C05DB" w:rsidP="00966506">
      <w:pPr>
        <w:pStyle w:val="LO-normal"/>
        <w:rPr>
          <w:rFonts w:ascii="Verdana" w:hAnsi="Verdana"/>
          <w:lang w:eastAsia="en-US" w:bidi="ar-SA"/>
        </w:rPr>
      </w:pPr>
    </w:p>
    <w:p w14:paraId="210F8794" w14:textId="77777777" w:rsidR="0002061A" w:rsidRPr="005661ED" w:rsidRDefault="0002061A" w:rsidP="00966506">
      <w:pPr>
        <w:pStyle w:val="Ttulo1"/>
      </w:pPr>
      <w:r w:rsidRPr="005661ED">
        <w:t>DO</w:t>
      </w:r>
      <w:r w:rsidR="0016097D" w:rsidRPr="005661ED">
        <w:t xml:space="preserve"> </w:t>
      </w:r>
      <w:r w:rsidRPr="005661ED">
        <w:t>RECEBIMENTO</w:t>
      </w:r>
    </w:p>
    <w:p w14:paraId="6BD0F920" w14:textId="77777777" w:rsidR="0002061A" w:rsidRPr="005661ED" w:rsidRDefault="0002061A" w:rsidP="00966506">
      <w:pPr>
        <w:pStyle w:val="Ttulo2"/>
      </w:pPr>
      <w:r w:rsidRPr="005661ED">
        <w:t>O</w:t>
      </w:r>
      <w:r w:rsidR="0016097D" w:rsidRPr="005661ED">
        <w:t xml:space="preserve"> </w:t>
      </w:r>
      <w:r w:rsidRPr="005661ED">
        <w:t>objeto</w:t>
      </w:r>
      <w:r w:rsidR="0016097D" w:rsidRPr="005661ED">
        <w:t xml:space="preserve"> </w:t>
      </w:r>
      <w:r w:rsidRPr="005661ED">
        <w:t>será</w:t>
      </w:r>
      <w:r w:rsidR="0016097D" w:rsidRPr="005661ED">
        <w:t xml:space="preserve"> </w:t>
      </w:r>
      <w:r w:rsidRPr="005661ED">
        <w:t>recebido</w:t>
      </w:r>
      <w:r w:rsidR="0016097D" w:rsidRPr="005661ED">
        <w:t xml:space="preserve"> </w:t>
      </w:r>
      <w:r w:rsidRPr="005661ED">
        <w:t>provisoriamente</w:t>
      </w:r>
      <w:r w:rsidR="0016097D" w:rsidRPr="005661ED">
        <w:t xml:space="preserve"> </w:t>
      </w:r>
      <w:r w:rsidRPr="005661ED">
        <w:t>pelo</w:t>
      </w:r>
      <w:r w:rsidR="0016097D" w:rsidRPr="005661ED">
        <w:t xml:space="preserve"> </w:t>
      </w:r>
      <w:r w:rsidRPr="005661ED">
        <w:t>responsável</w:t>
      </w:r>
      <w:r w:rsidR="0016097D" w:rsidRPr="005661ED">
        <w:t xml:space="preserve"> </w:t>
      </w:r>
      <w:r w:rsidRPr="005661ED">
        <w:t>pelo</w:t>
      </w:r>
      <w:r w:rsidR="0016097D" w:rsidRPr="005661ED">
        <w:t xml:space="preserve"> </w:t>
      </w:r>
      <w:r w:rsidRPr="005661ED">
        <w:t>acompanhamento,</w:t>
      </w:r>
      <w:r w:rsidR="0016097D" w:rsidRPr="005661ED">
        <w:t xml:space="preserve"> </w:t>
      </w:r>
      <w:r w:rsidRPr="005661ED">
        <w:t>mediante</w:t>
      </w:r>
      <w:r w:rsidR="0016097D" w:rsidRPr="005661ED">
        <w:t xml:space="preserve"> </w:t>
      </w:r>
      <w:r w:rsidRPr="005661ED">
        <w:t>termo</w:t>
      </w:r>
      <w:r w:rsidR="0016097D" w:rsidRPr="005661ED">
        <w:t xml:space="preserve"> </w:t>
      </w:r>
      <w:r w:rsidRPr="005661ED">
        <w:t>circunstanciado,</w:t>
      </w:r>
      <w:r w:rsidR="0016097D" w:rsidRPr="005661ED">
        <w:t xml:space="preserve"> </w:t>
      </w:r>
      <w:r w:rsidRPr="005661ED">
        <w:t>assinado</w:t>
      </w:r>
      <w:r w:rsidR="0016097D" w:rsidRPr="005661ED">
        <w:t xml:space="preserve"> </w:t>
      </w:r>
      <w:r w:rsidRPr="005661ED">
        <w:t>pelas</w:t>
      </w:r>
      <w:r w:rsidR="0016097D" w:rsidRPr="005661ED">
        <w:t xml:space="preserve"> </w:t>
      </w:r>
      <w:r w:rsidRPr="005661ED">
        <w:t>partes,</w:t>
      </w:r>
      <w:r w:rsidR="0016097D" w:rsidRPr="005661ED">
        <w:t xml:space="preserve"> </w:t>
      </w:r>
      <w:r w:rsidRPr="005661ED">
        <w:t>no</w:t>
      </w:r>
      <w:r w:rsidR="0016097D" w:rsidRPr="005661ED">
        <w:t xml:space="preserve"> </w:t>
      </w:r>
      <w:r w:rsidRPr="005661ED">
        <w:t>prazo</w:t>
      </w:r>
      <w:r w:rsidR="0016097D" w:rsidRPr="005661ED">
        <w:t xml:space="preserve"> </w:t>
      </w:r>
      <w:r w:rsidRPr="005661ED">
        <w:t>limite</w:t>
      </w:r>
      <w:r w:rsidR="0016097D" w:rsidRPr="005661ED">
        <w:t xml:space="preserve"> </w:t>
      </w:r>
      <w:r w:rsidRPr="005661ED">
        <w:t>estabelecido</w:t>
      </w:r>
      <w:r w:rsidR="0016097D" w:rsidRPr="005661ED">
        <w:t xml:space="preserve"> </w:t>
      </w:r>
      <w:r w:rsidRPr="005661ED">
        <w:t>nas</w:t>
      </w:r>
      <w:r w:rsidR="0016097D" w:rsidRPr="005661ED">
        <w:t xml:space="preserve"> </w:t>
      </w:r>
      <w:r w:rsidRPr="005661ED">
        <w:t>cláusulas</w:t>
      </w:r>
      <w:r w:rsidR="0016097D" w:rsidRPr="005661ED">
        <w:t xml:space="preserve"> </w:t>
      </w:r>
      <w:r w:rsidRPr="005661ED">
        <w:t>seguintes,</w:t>
      </w:r>
      <w:r w:rsidR="0016097D" w:rsidRPr="005661ED">
        <w:t xml:space="preserve"> </w:t>
      </w:r>
      <w:r w:rsidRPr="005661ED">
        <w:t>após</w:t>
      </w:r>
      <w:r w:rsidR="0016097D" w:rsidRPr="005661ED">
        <w:t xml:space="preserve"> </w:t>
      </w:r>
      <w:r w:rsidRPr="005661ED">
        <w:t>a</w:t>
      </w:r>
      <w:r w:rsidR="0016097D" w:rsidRPr="005661ED">
        <w:t xml:space="preserve"> </w:t>
      </w:r>
      <w:r w:rsidRPr="005661ED">
        <w:t>comunicação</w:t>
      </w:r>
      <w:r w:rsidR="0016097D" w:rsidRPr="005661ED">
        <w:t xml:space="preserve"> </w:t>
      </w:r>
      <w:r w:rsidRPr="005661ED">
        <w:t>escrita</w:t>
      </w:r>
      <w:r w:rsidR="0016097D" w:rsidRPr="005661ED">
        <w:t xml:space="preserve"> </w:t>
      </w:r>
      <w:r w:rsidRPr="005661ED">
        <w:t>do</w:t>
      </w:r>
      <w:r w:rsidR="0016097D" w:rsidRPr="005661ED">
        <w:t xml:space="preserve"> </w:t>
      </w:r>
      <w:r w:rsidRPr="005661ED">
        <w:t>contratado,</w:t>
      </w:r>
      <w:r w:rsidR="0016097D" w:rsidRPr="005661ED">
        <w:t xml:space="preserve"> </w:t>
      </w:r>
      <w:r w:rsidRPr="005661ED">
        <w:t>acompanhada</w:t>
      </w:r>
      <w:r w:rsidR="0016097D" w:rsidRPr="005661ED">
        <w:t xml:space="preserve"> </w:t>
      </w:r>
      <w:r w:rsidRPr="005661ED">
        <w:t>do</w:t>
      </w:r>
      <w:r w:rsidR="0016097D" w:rsidRPr="005661ED">
        <w:t xml:space="preserve"> </w:t>
      </w:r>
      <w:r w:rsidRPr="005661ED">
        <w:t>respectivo</w:t>
      </w:r>
      <w:r w:rsidR="0016097D" w:rsidRPr="005661ED">
        <w:t xml:space="preserve"> </w:t>
      </w:r>
      <w:r w:rsidRPr="005661ED">
        <w:t>documento</w:t>
      </w:r>
      <w:r w:rsidR="0016097D" w:rsidRPr="005661ED">
        <w:t xml:space="preserve"> </w:t>
      </w:r>
      <w:r w:rsidRPr="005661ED">
        <w:t>de</w:t>
      </w:r>
      <w:r w:rsidR="0016097D" w:rsidRPr="005661ED">
        <w:t xml:space="preserve"> </w:t>
      </w:r>
      <w:r w:rsidRPr="005661ED">
        <w:t>cobrança</w:t>
      </w:r>
      <w:r w:rsidR="0016097D" w:rsidRPr="005661ED">
        <w:t xml:space="preserve"> </w:t>
      </w:r>
      <w:r w:rsidRPr="005661ED">
        <w:t>e</w:t>
      </w:r>
      <w:r w:rsidR="0016097D" w:rsidRPr="005661ED">
        <w:t xml:space="preserve"> </w:t>
      </w:r>
      <w:r w:rsidRPr="005661ED">
        <w:t>dos</w:t>
      </w:r>
      <w:r w:rsidR="0016097D" w:rsidRPr="005661ED">
        <w:t xml:space="preserve"> </w:t>
      </w:r>
      <w:r w:rsidRPr="005661ED">
        <w:t>documentos</w:t>
      </w:r>
      <w:r w:rsidR="0016097D" w:rsidRPr="005661ED">
        <w:t xml:space="preserve"> </w:t>
      </w:r>
      <w:r w:rsidRPr="005661ED">
        <w:t>relacionados</w:t>
      </w:r>
      <w:r w:rsidR="0016097D" w:rsidRPr="005661ED">
        <w:t xml:space="preserve"> </w:t>
      </w:r>
      <w:r w:rsidRPr="005661ED">
        <w:t>à</w:t>
      </w:r>
      <w:r w:rsidR="0016097D" w:rsidRPr="005661ED">
        <w:t xml:space="preserve"> </w:t>
      </w:r>
      <w:r w:rsidRPr="005661ED">
        <w:t>sua</w:t>
      </w:r>
      <w:r w:rsidR="0016097D" w:rsidRPr="005661ED">
        <w:t xml:space="preserve"> </w:t>
      </w:r>
      <w:r w:rsidRPr="005661ED">
        <w:t>categoria</w:t>
      </w:r>
      <w:r w:rsidR="0016097D" w:rsidRPr="005661ED">
        <w:t xml:space="preserve"> </w:t>
      </w:r>
      <w:r w:rsidRPr="005661ED">
        <w:t>empresarial</w:t>
      </w:r>
      <w:r w:rsidR="0016097D" w:rsidRPr="005661ED">
        <w:t xml:space="preserve"> </w:t>
      </w:r>
      <w:r w:rsidRPr="005661ED">
        <w:t>que</w:t>
      </w:r>
      <w:r w:rsidR="0016097D" w:rsidRPr="005661ED">
        <w:t xml:space="preserve"> </w:t>
      </w:r>
      <w:r w:rsidRPr="005661ED">
        <w:t>permitam</w:t>
      </w:r>
      <w:r w:rsidR="0016097D" w:rsidRPr="005661ED">
        <w:t xml:space="preserve"> </w:t>
      </w:r>
      <w:r w:rsidRPr="005661ED">
        <w:t>à</w:t>
      </w:r>
      <w:r w:rsidR="0016097D" w:rsidRPr="005661ED">
        <w:t xml:space="preserve"> </w:t>
      </w:r>
      <w:r w:rsidRPr="005661ED">
        <w:t>CONTRATANTE</w:t>
      </w:r>
      <w:r w:rsidR="0016097D" w:rsidRPr="005661ED">
        <w:t xml:space="preserve"> </w:t>
      </w:r>
      <w:r w:rsidRPr="005661ED">
        <w:t>prestar</w:t>
      </w:r>
      <w:r w:rsidR="0016097D" w:rsidRPr="005661ED">
        <w:t xml:space="preserve"> </w:t>
      </w:r>
      <w:r w:rsidRPr="005661ED">
        <w:t>as</w:t>
      </w:r>
      <w:r w:rsidR="0016097D" w:rsidRPr="005661ED">
        <w:t xml:space="preserve"> </w:t>
      </w:r>
      <w:r w:rsidRPr="005661ED">
        <w:t>informações</w:t>
      </w:r>
      <w:r w:rsidR="0016097D" w:rsidRPr="005661ED">
        <w:t xml:space="preserve"> </w:t>
      </w:r>
      <w:r w:rsidRPr="005661ED">
        <w:t>necessárias</w:t>
      </w:r>
      <w:r w:rsidR="0016097D" w:rsidRPr="005661ED">
        <w:t xml:space="preserve"> </w:t>
      </w:r>
      <w:r w:rsidRPr="005661ED">
        <w:t>perante</w:t>
      </w:r>
      <w:r w:rsidR="0016097D" w:rsidRPr="005661ED">
        <w:t xml:space="preserve"> </w:t>
      </w:r>
      <w:r w:rsidRPr="005661ED">
        <w:t>o</w:t>
      </w:r>
      <w:r w:rsidR="0016097D" w:rsidRPr="005661ED">
        <w:t xml:space="preserve"> </w:t>
      </w:r>
      <w:r w:rsidRPr="005661ED">
        <w:t>fisco,</w:t>
      </w:r>
      <w:r w:rsidR="0016097D" w:rsidRPr="005661ED">
        <w:t xml:space="preserve"> </w:t>
      </w:r>
      <w:r w:rsidRPr="005661ED">
        <w:t>nos</w:t>
      </w:r>
      <w:r w:rsidR="0016097D" w:rsidRPr="005661ED">
        <w:t xml:space="preserve"> </w:t>
      </w:r>
      <w:r w:rsidRPr="005661ED">
        <w:t>termos</w:t>
      </w:r>
      <w:r w:rsidR="0016097D" w:rsidRPr="005661ED">
        <w:t xml:space="preserve"> </w:t>
      </w:r>
      <w:r w:rsidRPr="005661ED">
        <w:t>da</w:t>
      </w:r>
      <w:r w:rsidR="0016097D" w:rsidRPr="005661ED">
        <w:t xml:space="preserve"> </w:t>
      </w:r>
      <w:r w:rsidRPr="005661ED">
        <w:t>legislação</w:t>
      </w:r>
      <w:r w:rsidR="0016097D" w:rsidRPr="005661ED">
        <w:t xml:space="preserve"> </w:t>
      </w:r>
      <w:r w:rsidRPr="005661ED">
        <w:t>aplicável,</w:t>
      </w:r>
      <w:r w:rsidR="0016097D" w:rsidRPr="005661ED">
        <w:t xml:space="preserve"> </w:t>
      </w:r>
      <w:r w:rsidRPr="005661ED">
        <w:t>para</w:t>
      </w:r>
      <w:r w:rsidR="0016097D" w:rsidRPr="005661ED">
        <w:t xml:space="preserve"> </w:t>
      </w:r>
      <w:r w:rsidRPr="005661ED">
        <w:t>efeito</w:t>
      </w:r>
      <w:r w:rsidR="0016097D" w:rsidRPr="005661ED">
        <w:t xml:space="preserve"> </w:t>
      </w:r>
      <w:r w:rsidRPr="005661ED">
        <w:t>de</w:t>
      </w:r>
      <w:r w:rsidR="0016097D" w:rsidRPr="005661ED">
        <w:t xml:space="preserve"> </w:t>
      </w:r>
      <w:r w:rsidRPr="005661ED">
        <w:t>posterior</w:t>
      </w:r>
      <w:r w:rsidR="0016097D" w:rsidRPr="005661ED">
        <w:t xml:space="preserve"> </w:t>
      </w:r>
      <w:r w:rsidRPr="005661ED">
        <w:t>verificação</w:t>
      </w:r>
      <w:r w:rsidR="0016097D" w:rsidRPr="005661ED">
        <w:t xml:space="preserve"> </w:t>
      </w:r>
      <w:r w:rsidRPr="005661ED">
        <w:t>de</w:t>
      </w:r>
      <w:r w:rsidR="0016097D" w:rsidRPr="005661ED">
        <w:t xml:space="preserve"> </w:t>
      </w:r>
      <w:r w:rsidRPr="005661ED">
        <w:t>sua</w:t>
      </w:r>
      <w:r w:rsidR="0016097D" w:rsidRPr="005661ED">
        <w:t xml:space="preserve"> </w:t>
      </w:r>
      <w:r w:rsidRPr="005661ED">
        <w:t>conformidade</w:t>
      </w:r>
      <w:r w:rsidR="0016097D" w:rsidRPr="005661ED">
        <w:t xml:space="preserve"> </w:t>
      </w:r>
      <w:r w:rsidRPr="005661ED">
        <w:t>com</w:t>
      </w:r>
      <w:r w:rsidR="0016097D" w:rsidRPr="005661ED">
        <w:t xml:space="preserve"> </w:t>
      </w:r>
      <w:r w:rsidRPr="005661ED">
        <w:t>as</w:t>
      </w:r>
      <w:r w:rsidR="0016097D" w:rsidRPr="005661ED">
        <w:t xml:space="preserve"> </w:t>
      </w:r>
      <w:r w:rsidRPr="005661ED">
        <w:t>especificações</w:t>
      </w:r>
      <w:r w:rsidR="0016097D" w:rsidRPr="005661ED">
        <w:t xml:space="preserve"> </w:t>
      </w:r>
      <w:r w:rsidRPr="005661ED">
        <w:t>constantes</w:t>
      </w:r>
      <w:r w:rsidR="0016097D" w:rsidRPr="005661ED">
        <w:t xml:space="preserve"> </w:t>
      </w:r>
      <w:r w:rsidRPr="005661ED">
        <w:t>no</w:t>
      </w:r>
      <w:r w:rsidR="0016097D" w:rsidRPr="005661ED">
        <w:t xml:space="preserve"> </w:t>
      </w:r>
      <w:r w:rsidRPr="005661ED">
        <w:t>Termo</w:t>
      </w:r>
      <w:r w:rsidR="0016097D" w:rsidRPr="005661ED">
        <w:t xml:space="preserve"> </w:t>
      </w:r>
      <w:r w:rsidRPr="005661ED">
        <w:t>de</w:t>
      </w:r>
      <w:r w:rsidR="0016097D" w:rsidRPr="005661ED">
        <w:t xml:space="preserve"> </w:t>
      </w:r>
      <w:r w:rsidRPr="005661ED">
        <w:t>Referência,</w:t>
      </w:r>
      <w:r w:rsidR="0016097D" w:rsidRPr="005661ED">
        <w:t xml:space="preserve"> </w:t>
      </w:r>
      <w:r w:rsidRPr="005661ED">
        <w:t>na</w:t>
      </w:r>
      <w:r w:rsidR="0016097D" w:rsidRPr="005661ED">
        <w:t xml:space="preserve"> </w:t>
      </w:r>
      <w:r w:rsidRPr="005661ED">
        <w:t>proposta</w:t>
      </w:r>
      <w:r w:rsidR="0016097D" w:rsidRPr="005661ED">
        <w:t xml:space="preserve"> </w:t>
      </w:r>
      <w:r w:rsidRPr="005661ED">
        <w:t>e</w:t>
      </w:r>
      <w:r w:rsidR="0016097D" w:rsidRPr="005661ED">
        <w:t xml:space="preserve"> </w:t>
      </w:r>
      <w:r w:rsidRPr="005661ED">
        <w:t>demais</w:t>
      </w:r>
      <w:r w:rsidR="0016097D" w:rsidRPr="005661ED">
        <w:t xml:space="preserve"> </w:t>
      </w:r>
      <w:r w:rsidRPr="005661ED">
        <w:t>documentos</w:t>
      </w:r>
      <w:r w:rsidR="0016097D" w:rsidRPr="005661ED">
        <w:t xml:space="preserve"> </w:t>
      </w:r>
      <w:r w:rsidRPr="005661ED">
        <w:t>pertinentes</w:t>
      </w:r>
      <w:r w:rsidR="0016097D" w:rsidRPr="005661ED">
        <w:t xml:space="preserve"> </w:t>
      </w:r>
      <w:r w:rsidRPr="005661ED">
        <w:t>à</w:t>
      </w:r>
      <w:r w:rsidR="0016097D" w:rsidRPr="005661ED">
        <w:t xml:space="preserve"> </w:t>
      </w:r>
      <w:r w:rsidRPr="005661ED">
        <w:t>contratação.</w:t>
      </w:r>
    </w:p>
    <w:p w14:paraId="4AF241F3" w14:textId="77777777" w:rsidR="0002061A" w:rsidRPr="005661ED" w:rsidRDefault="0002061A" w:rsidP="00966506">
      <w:pPr>
        <w:pStyle w:val="Ttulo3"/>
      </w:pPr>
      <w:r w:rsidRPr="005661ED">
        <w:t>Em</w:t>
      </w:r>
      <w:r w:rsidR="0016097D" w:rsidRPr="005661ED">
        <w:t xml:space="preserve"> </w:t>
      </w:r>
      <w:r w:rsidRPr="005661ED">
        <w:t>se</w:t>
      </w:r>
      <w:r w:rsidR="0016097D" w:rsidRPr="005661ED">
        <w:t xml:space="preserve"> </w:t>
      </w:r>
      <w:r w:rsidRPr="005661ED">
        <w:t>tratando</w:t>
      </w:r>
      <w:r w:rsidR="0016097D" w:rsidRPr="005661ED">
        <w:t xml:space="preserve"> </w:t>
      </w:r>
      <w:r w:rsidRPr="005661ED">
        <w:t>de</w:t>
      </w:r>
      <w:r w:rsidR="0016097D" w:rsidRPr="005661ED">
        <w:t xml:space="preserve"> </w:t>
      </w:r>
      <w:r w:rsidRPr="005661ED">
        <w:t>compras</w:t>
      </w:r>
      <w:r w:rsidR="0016097D" w:rsidRPr="005661ED">
        <w:t xml:space="preserve"> </w:t>
      </w:r>
      <w:r w:rsidRPr="005661ED">
        <w:t>ou</w:t>
      </w:r>
      <w:r w:rsidR="0016097D" w:rsidRPr="005661ED">
        <w:t xml:space="preserve"> </w:t>
      </w:r>
      <w:r w:rsidRPr="005661ED">
        <w:t>de</w:t>
      </w:r>
      <w:r w:rsidR="0016097D" w:rsidRPr="005661ED">
        <w:t xml:space="preserve"> </w:t>
      </w:r>
      <w:r w:rsidRPr="005661ED">
        <w:t>locação</w:t>
      </w:r>
      <w:r w:rsidR="0016097D" w:rsidRPr="005661ED">
        <w:t xml:space="preserve"> </w:t>
      </w:r>
      <w:r w:rsidRPr="005661ED">
        <w:t>de</w:t>
      </w:r>
      <w:r w:rsidR="0016097D" w:rsidRPr="005661ED">
        <w:t xml:space="preserve"> </w:t>
      </w:r>
      <w:r w:rsidRPr="005661ED">
        <w:t>equipamentos,</w:t>
      </w:r>
      <w:r w:rsidR="0016097D" w:rsidRPr="005661ED">
        <w:t xml:space="preserve"> </w:t>
      </w:r>
      <w:r w:rsidRPr="005661ED">
        <w:t>será</w:t>
      </w:r>
      <w:r w:rsidR="0016097D" w:rsidRPr="005661ED">
        <w:t xml:space="preserve"> </w:t>
      </w:r>
      <w:r w:rsidRPr="005661ED">
        <w:t>recebido</w:t>
      </w:r>
      <w:r w:rsidR="0016097D" w:rsidRPr="005661ED">
        <w:t xml:space="preserve"> </w:t>
      </w:r>
      <w:r w:rsidRPr="005661ED">
        <w:t>provisoriamente</w:t>
      </w:r>
      <w:r w:rsidR="0016097D" w:rsidRPr="005661ED">
        <w:t xml:space="preserve"> </w:t>
      </w:r>
      <w:r w:rsidRPr="005661ED">
        <w:t>em</w:t>
      </w:r>
      <w:r w:rsidR="0016097D" w:rsidRPr="005661ED">
        <w:t xml:space="preserve"> </w:t>
      </w:r>
      <w:r w:rsidRPr="005661ED">
        <w:t>até</w:t>
      </w:r>
      <w:r w:rsidR="0016097D" w:rsidRPr="005661ED">
        <w:t xml:space="preserve"> </w:t>
      </w:r>
      <w:r w:rsidRPr="005661ED">
        <w:t>10</w:t>
      </w:r>
      <w:r w:rsidR="0016097D" w:rsidRPr="005661ED">
        <w:t xml:space="preserve"> </w:t>
      </w:r>
      <w:r w:rsidRPr="005661ED">
        <w:t>(dez)</w:t>
      </w:r>
      <w:r w:rsidR="0016097D" w:rsidRPr="005661ED">
        <w:t xml:space="preserve"> </w:t>
      </w:r>
      <w:r w:rsidRPr="005661ED">
        <w:t>dias,</w:t>
      </w:r>
      <w:r w:rsidR="0016097D" w:rsidRPr="005661ED">
        <w:t xml:space="preserve"> </w:t>
      </w:r>
      <w:r w:rsidRPr="005661ED">
        <w:t>para</w:t>
      </w:r>
      <w:r w:rsidR="0016097D" w:rsidRPr="005661ED">
        <w:t xml:space="preserve"> </w:t>
      </w:r>
      <w:r w:rsidRPr="005661ED">
        <w:t>efeito</w:t>
      </w:r>
      <w:r w:rsidR="0016097D" w:rsidRPr="005661ED">
        <w:t xml:space="preserve"> </w:t>
      </w:r>
      <w:r w:rsidRPr="005661ED">
        <w:t>de</w:t>
      </w:r>
      <w:r w:rsidR="0016097D" w:rsidRPr="005661ED">
        <w:t xml:space="preserve"> </w:t>
      </w:r>
      <w:r w:rsidRPr="005661ED">
        <w:t>posterior</w:t>
      </w:r>
      <w:r w:rsidR="0016097D" w:rsidRPr="005661ED">
        <w:t xml:space="preserve"> </w:t>
      </w:r>
      <w:r w:rsidRPr="005661ED">
        <w:t>verificação</w:t>
      </w:r>
      <w:r w:rsidR="0016097D" w:rsidRPr="005661ED">
        <w:t xml:space="preserve"> </w:t>
      </w:r>
      <w:r w:rsidRPr="005661ED">
        <w:t>da</w:t>
      </w:r>
      <w:r w:rsidR="0016097D" w:rsidRPr="005661ED">
        <w:t xml:space="preserve"> </w:t>
      </w:r>
      <w:r w:rsidRPr="005661ED">
        <w:t>conformidade</w:t>
      </w:r>
      <w:r w:rsidR="0016097D" w:rsidRPr="005661ED">
        <w:t xml:space="preserve"> </w:t>
      </w:r>
      <w:r w:rsidRPr="005661ED">
        <w:t>do</w:t>
      </w:r>
      <w:r w:rsidR="0016097D" w:rsidRPr="005661ED">
        <w:t xml:space="preserve"> </w:t>
      </w:r>
      <w:r w:rsidRPr="005661ED">
        <w:t>material</w:t>
      </w:r>
      <w:r w:rsidR="0016097D" w:rsidRPr="005661ED">
        <w:t xml:space="preserve"> </w:t>
      </w:r>
      <w:r w:rsidRPr="005661ED">
        <w:t>com</w:t>
      </w:r>
      <w:r w:rsidR="0016097D" w:rsidRPr="005661ED">
        <w:t xml:space="preserve"> </w:t>
      </w:r>
      <w:r w:rsidRPr="005661ED">
        <w:t>a</w:t>
      </w:r>
      <w:r w:rsidR="0016097D" w:rsidRPr="005661ED">
        <w:t xml:space="preserve"> </w:t>
      </w:r>
      <w:r w:rsidRPr="005661ED">
        <w:t>especificação.</w:t>
      </w:r>
    </w:p>
    <w:p w14:paraId="4AD8F4E6" w14:textId="77777777" w:rsidR="0002061A" w:rsidRPr="005661ED" w:rsidRDefault="0002061A" w:rsidP="00966506">
      <w:pPr>
        <w:pStyle w:val="Ttulo3"/>
      </w:pPr>
      <w:r w:rsidRPr="005661ED">
        <w:t>O</w:t>
      </w:r>
      <w:r w:rsidR="0016097D" w:rsidRPr="005661ED">
        <w:t xml:space="preserve"> </w:t>
      </w:r>
      <w:r w:rsidRPr="005661ED">
        <w:t>recebimento</w:t>
      </w:r>
      <w:r w:rsidR="0016097D" w:rsidRPr="005661ED">
        <w:t xml:space="preserve"> </w:t>
      </w:r>
      <w:r w:rsidRPr="005661ED">
        <w:t>provisório</w:t>
      </w:r>
      <w:r w:rsidR="0016097D" w:rsidRPr="005661ED">
        <w:t xml:space="preserve"> </w:t>
      </w:r>
      <w:r w:rsidRPr="005661ED">
        <w:t>poderá</w:t>
      </w:r>
      <w:r w:rsidR="0016097D" w:rsidRPr="005661ED">
        <w:t xml:space="preserve"> </w:t>
      </w:r>
      <w:r w:rsidRPr="005661ED">
        <w:t>ser</w:t>
      </w:r>
      <w:r w:rsidR="0016097D" w:rsidRPr="005661ED">
        <w:t xml:space="preserve"> </w:t>
      </w:r>
      <w:r w:rsidRPr="005661ED">
        <w:t>dispensado</w:t>
      </w:r>
      <w:r w:rsidR="0016097D" w:rsidRPr="005661ED">
        <w:t xml:space="preserve"> </w:t>
      </w:r>
      <w:r w:rsidRPr="005661ED">
        <w:t>nos</w:t>
      </w:r>
      <w:r w:rsidR="0016097D" w:rsidRPr="005661ED">
        <w:t xml:space="preserve"> </w:t>
      </w:r>
      <w:r w:rsidRPr="005661ED">
        <w:t>casos</w:t>
      </w:r>
      <w:r w:rsidR="0016097D" w:rsidRPr="005661ED">
        <w:t xml:space="preserve"> </w:t>
      </w:r>
      <w:r w:rsidRPr="005661ED">
        <w:t>previstos</w:t>
      </w:r>
      <w:r w:rsidR="0016097D" w:rsidRPr="005661ED">
        <w:t xml:space="preserve"> </w:t>
      </w:r>
      <w:r w:rsidRPr="005661ED">
        <w:t>taxativamente</w:t>
      </w:r>
      <w:r w:rsidR="0016097D" w:rsidRPr="005661ED">
        <w:t xml:space="preserve"> </w:t>
      </w:r>
      <w:r w:rsidRPr="005661ED">
        <w:t>no</w:t>
      </w:r>
      <w:r w:rsidR="0016097D" w:rsidRPr="005661ED">
        <w:t xml:space="preserve"> </w:t>
      </w:r>
      <w:r w:rsidRPr="005661ED">
        <w:t>artigo</w:t>
      </w:r>
      <w:r w:rsidR="0016097D" w:rsidRPr="005661ED">
        <w:t xml:space="preserve"> </w:t>
      </w:r>
      <w:r w:rsidRPr="005661ED">
        <w:t>74,</w:t>
      </w:r>
      <w:r w:rsidR="0016097D" w:rsidRPr="005661ED">
        <w:t xml:space="preserve"> </w:t>
      </w:r>
      <w:r w:rsidRPr="005661ED">
        <w:t>incisos</w:t>
      </w:r>
      <w:r w:rsidR="0016097D" w:rsidRPr="005661ED">
        <w:t xml:space="preserve"> </w:t>
      </w:r>
      <w:r w:rsidRPr="005661ED">
        <w:t>I,</w:t>
      </w:r>
      <w:r w:rsidR="0016097D" w:rsidRPr="005661ED">
        <w:t xml:space="preserve"> </w:t>
      </w:r>
      <w:r w:rsidRPr="005661ED">
        <w:t>II</w:t>
      </w:r>
      <w:r w:rsidR="0016097D" w:rsidRPr="005661ED">
        <w:t xml:space="preserve"> </w:t>
      </w:r>
      <w:r w:rsidRPr="005661ED">
        <w:t>e</w:t>
      </w:r>
      <w:r w:rsidR="0016097D" w:rsidRPr="005661ED">
        <w:t xml:space="preserve"> </w:t>
      </w:r>
      <w:r w:rsidRPr="005661ED">
        <w:t>III</w:t>
      </w:r>
      <w:r w:rsidR="0016097D" w:rsidRPr="005661ED">
        <w:t xml:space="preserve"> </w:t>
      </w:r>
      <w:r w:rsidRPr="005661ED">
        <w:t>da</w:t>
      </w:r>
      <w:r w:rsidR="0016097D" w:rsidRPr="005661ED">
        <w:t xml:space="preserve"> </w:t>
      </w:r>
      <w:r w:rsidRPr="005661ED">
        <w:t>Lei</w:t>
      </w:r>
      <w:r w:rsidR="0016097D" w:rsidRPr="005661ED">
        <w:t xml:space="preserve"> </w:t>
      </w:r>
      <w:r w:rsidRPr="005661ED">
        <w:t>8.666/1993,</w:t>
      </w:r>
      <w:r w:rsidR="0016097D" w:rsidRPr="005661ED">
        <w:t xml:space="preserve"> </w:t>
      </w:r>
      <w:r w:rsidRPr="005661ED">
        <w:t>sendo</w:t>
      </w:r>
      <w:r w:rsidR="0016097D" w:rsidRPr="005661ED">
        <w:t xml:space="preserve"> </w:t>
      </w:r>
      <w:r w:rsidRPr="005661ED">
        <w:t>neste</w:t>
      </w:r>
      <w:r w:rsidR="0016097D" w:rsidRPr="005661ED">
        <w:t xml:space="preserve"> </w:t>
      </w:r>
      <w:r w:rsidRPr="005661ED">
        <w:t>caso</w:t>
      </w:r>
      <w:r w:rsidR="0016097D" w:rsidRPr="005661ED">
        <w:t xml:space="preserve"> </w:t>
      </w:r>
      <w:r w:rsidRPr="005661ED">
        <w:t>realizado</w:t>
      </w:r>
      <w:r w:rsidR="0016097D" w:rsidRPr="005661ED">
        <w:t xml:space="preserve"> </w:t>
      </w:r>
      <w:r w:rsidRPr="005661ED">
        <w:t>mediante</w:t>
      </w:r>
      <w:r w:rsidR="0016097D" w:rsidRPr="005661ED">
        <w:t xml:space="preserve"> </w:t>
      </w:r>
      <w:r w:rsidRPr="005661ED">
        <w:t>recibo,</w:t>
      </w:r>
      <w:r w:rsidR="0016097D" w:rsidRPr="005661ED">
        <w:t xml:space="preserve"> </w:t>
      </w:r>
      <w:r w:rsidRPr="005661ED">
        <w:t>conforme</w:t>
      </w:r>
      <w:r w:rsidR="0016097D" w:rsidRPr="005661ED">
        <w:t xml:space="preserve"> </w:t>
      </w:r>
      <w:r w:rsidRPr="005661ED">
        <w:t>parágrafo</w:t>
      </w:r>
      <w:r w:rsidR="0016097D" w:rsidRPr="005661ED">
        <w:t xml:space="preserve"> </w:t>
      </w:r>
      <w:r w:rsidRPr="005661ED">
        <w:t>único</w:t>
      </w:r>
      <w:r w:rsidR="0016097D" w:rsidRPr="005661ED">
        <w:t xml:space="preserve"> </w:t>
      </w:r>
      <w:r w:rsidRPr="005661ED">
        <w:t>do</w:t>
      </w:r>
      <w:r w:rsidR="0016097D" w:rsidRPr="005661ED">
        <w:t xml:space="preserve"> </w:t>
      </w:r>
      <w:r w:rsidRPr="005661ED">
        <w:t>citado</w:t>
      </w:r>
      <w:r w:rsidR="0016097D" w:rsidRPr="005661ED">
        <w:t xml:space="preserve"> </w:t>
      </w:r>
      <w:r w:rsidRPr="005661ED">
        <w:t>dispositivo.</w:t>
      </w:r>
    </w:p>
    <w:p w14:paraId="0037EB6F" w14:textId="77777777" w:rsidR="0002061A" w:rsidRPr="005661ED" w:rsidRDefault="0002061A" w:rsidP="00966506">
      <w:pPr>
        <w:pStyle w:val="Ttulo2"/>
      </w:pPr>
      <w:r w:rsidRPr="005661ED">
        <w:t>O</w:t>
      </w:r>
      <w:r w:rsidR="0016097D" w:rsidRPr="005661ED">
        <w:t xml:space="preserve"> </w:t>
      </w:r>
      <w:r w:rsidRPr="005661ED">
        <w:t>objeto</w:t>
      </w:r>
      <w:r w:rsidR="0016097D" w:rsidRPr="005661ED">
        <w:t xml:space="preserve"> </w:t>
      </w:r>
      <w:r w:rsidRPr="005661ED">
        <w:t>será</w:t>
      </w:r>
      <w:r w:rsidR="0016097D" w:rsidRPr="005661ED">
        <w:t xml:space="preserve"> </w:t>
      </w:r>
      <w:r w:rsidRPr="005661ED">
        <w:t>recebido</w:t>
      </w:r>
      <w:r w:rsidR="0016097D" w:rsidRPr="005661ED">
        <w:t xml:space="preserve"> </w:t>
      </w:r>
      <w:r w:rsidRPr="005661ED">
        <w:t>definitivamente</w:t>
      </w:r>
      <w:r w:rsidR="0016097D" w:rsidRPr="005661ED">
        <w:t xml:space="preserve"> </w:t>
      </w:r>
      <w:r w:rsidRPr="005661ED">
        <w:t>somente</w:t>
      </w:r>
      <w:r w:rsidR="0016097D" w:rsidRPr="005661ED">
        <w:t xml:space="preserve"> </w:t>
      </w:r>
      <w:r w:rsidRPr="005661ED">
        <w:t>mediante</w:t>
      </w:r>
      <w:r w:rsidR="0016097D" w:rsidRPr="005661ED">
        <w:t xml:space="preserve"> </w:t>
      </w:r>
      <w:r w:rsidRPr="005661ED">
        <w:t>a</w:t>
      </w:r>
      <w:r w:rsidR="0016097D" w:rsidRPr="005661ED">
        <w:t xml:space="preserve"> </w:t>
      </w:r>
      <w:r w:rsidRPr="005661ED">
        <w:t>presença</w:t>
      </w:r>
      <w:r w:rsidR="0016097D" w:rsidRPr="005661ED">
        <w:t xml:space="preserve"> </w:t>
      </w:r>
      <w:r w:rsidRPr="005661ED">
        <w:t>do</w:t>
      </w:r>
      <w:r w:rsidR="0016097D" w:rsidRPr="005661ED">
        <w:t xml:space="preserve"> </w:t>
      </w:r>
      <w:r w:rsidRPr="005661ED">
        <w:t>documento</w:t>
      </w:r>
      <w:r w:rsidR="0016097D" w:rsidRPr="005661ED">
        <w:t xml:space="preserve"> </w:t>
      </w:r>
      <w:r w:rsidRPr="005661ED">
        <w:t>de</w:t>
      </w:r>
      <w:r w:rsidR="0016097D" w:rsidRPr="005661ED">
        <w:t xml:space="preserve"> </w:t>
      </w:r>
      <w:r w:rsidRPr="005661ED">
        <w:t>cobrança</w:t>
      </w:r>
      <w:r w:rsidR="0016097D" w:rsidRPr="005661ED">
        <w:t xml:space="preserve"> </w:t>
      </w:r>
      <w:r w:rsidRPr="005661ED">
        <w:t>e</w:t>
      </w:r>
      <w:r w:rsidR="0016097D" w:rsidRPr="005661ED">
        <w:t xml:space="preserve"> </w:t>
      </w:r>
      <w:r w:rsidRPr="005661ED">
        <w:t>dos</w:t>
      </w:r>
      <w:r w:rsidR="0016097D" w:rsidRPr="005661ED">
        <w:t xml:space="preserve"> </w:t>
      </w:r>
      <w:r w:rsidRPr="005661ED">
        <w:t>documentos</w:t>
      </w:r>
      <w:r w:rsidR="0016097D" w:rsidRPr="005661ED">
        <w:t xml:space="preserve"> </w:t>
      </w:r>
      <w:r w:rsidRPr="005661ED">
        <w:t>relacionados</w:t>
      </w:r>
      <w:r w:rsidR="0016097D" w:rsidRPr="005661ED">
        <w:t xml:space="preserve"> </w:t>
      </w:r>
      <w:r w:rsidRPr="005661ED">
        <w:t>à</w:t>
      </w:r>
      <w:r w:rsidR="0016097D" w:rsidRPr="005661ED">
        <w:t xml:space="preserve"> </w:t>
      </w:r>
      <w:r w:rsidRPr="005661ED">
        <w:t>sua</w:t>
      </w:r>
      <w:r w:rsidR="0016097D" w:rsidRPr="005661ED">
        <w:t xml:space="preserve"> </w:t>
      </w:r>
      <w:r w:rsidRPr="005661ED">
        <w:t>categoria</w:t>
      </w:r>
      <w:r w:rsidR="0016097D" w:rsidRPr="005661ED">
        <w:t xml:space="preserve"> </w:t>
      </w:r>
      <w:r w:rsidRPr="005661ED">
        <w:t>empresarial</w:t>
      </w:r>
      <w:r w:rsidR="0016097D" w:rsidRPr="005661ED">
        <w:t xml:space="preserve"> </w:t>
      </w:r>
      <w:r w:rsidRPr="005661ED">
        <w:t>que</w:t>
      </w:r>
      <w:r w:rsidR="0016097D" w:rsidRPr="005661ED">
        <w:t xml:space="preserve"> </w:t>
      </w:r>
      <w:r w:rsidRPr="005661ED">
        <w:t>permitam</w:t>
      </w:r>
      <w:r w:rsidR="0016097D" w:rsidRPr="005661ED">
        <w:t xml:space="preserve"> </w:t>
      </w:r>
      <w:r w:rsidRPr="005661ED">
        <w:t>à</w:t>
      </w:r>
      <w:r w:rsidR="0016097D" w:rsidRPr="005661ED">
        <w:t xml:space="preserve"> </w:t>
      </w:r>
      <w:r w:rsidRPr="005661ED">
        <w:t>CONTRATANTE</w:t>
      </w:r>
      <w:r w:rsidR="0016097D" w:rsidRPr="005661ED">
        <w:t xml:space="preserve"> </w:t>
      </w:r>
      <w:r w:rsidRPr="005661ED">
        <w:t>prestar</w:t>
      </w:r>
      <w:r w:rsidR="0016097D" w:rsidRPr="005661ED">
        <w:t xml:space="preserve"> </w:t>
      </w:r>
      <w:r w:rsidRPr="005661ED">
        <w:t>as</w:t>
      </w:r>
      <w:r w:rsidR="0016097D" w:rsidRPr="005661ED">
        <w:t xml:space="preserve"> </w:t>
      </w:r>
      <w:r w:rsidRPr="005661ED">
        <w:t>informações</w:t>
      </w:r>
      <w:r w:rsidR="0016097D" w:rsidRPr="005661ED">
        <w:t xml:space="preserve"> </w:t>
      </w:r>
      <w:r w:rsidRPr="005661ED">
        <w:t>necessárias</w:t>
      </w:r>
      <w:r w:rsidR="0016097D" w:rsidRPr="005661ED">
        <w:t xml:space="preserve"> </w:t>
      </w:r>
      <w:r w:rsidRPr="005661ED">
        <w:t>perante</w:t>
      </w:r>
      <w:r w:rsidR="0016097D" w:rsidRPr="005661ED">
        <w:t xml:space="preserve"> </w:t>
      </w:r>
      <w:r w:rsidRPr="005661ED">
        <w:t>o</w:t>
      </w:r>
      <w:r w:rsidR="0016097D" w:rsidRPr="005661ED">
        <w:t xml:space="preserve"> </w:t>
      </w:r>
      <w:r w:rsidRPr="005661ED">
        <w:t>fisco,</w:t>
      </w:r>
      <w:r w:rsidR="0016097D" w:rsidRPr="005661ED">
        <w:t xml:space="preserve"> </w:t>
      </w:r>
      <w:r w:rsidRPr="005661ED">
        <w:t>nos</w:t>
      </w:r>
      <w:r w:rsidR="0016097D" w:rsidRPr="005661ED">
        <w:t xml:space="preserve"> </w:t>
      </w:r>
      <w:r w:rsidRPr="005661ED">
        <w:t>termos</w:t>
      </w:r>
      <w:r w:rsidR="0016097D" w:rsidRPr="005661ED">
        <w:t xml:space="preserve"> </w:t>
      </w:r>
      <w:r w:rsidRPr="005661ED">
        <w:t>da</w:t>
      </w:r>
      <w:r w:rsidR="0016097D" w:rsidRPr="005661ED">
        <w:t xml:space="preserve"> </w:t>
      </w:r>
      <w:r w:rsidRPr="005661ED">
        <w:t>legislação</w:t>
      </w:r>
      <w:r w:rsidR="0016097D" w:rsidRPr="005661ED">
        <w:t xml:space="preserve"> </w:t>
      </w:r>
      <w:r w:rsidRPr="005661ED">
        <w:t>pertinente,</w:t>
      </w:r>
      <w:r w:rsidR="0016097D" w:rsidRPr="005661ED">
        <w:t xml:space="preserve"> </w:t>
      </w:r>
      <w:r w:rsidRPr="005661ED">
        <w:t>bem</w:t>
      </w:r>
      <w:r w:rsidR="0016097D" w:rsidRPr="005661ED">
        <w:t xml:space="preserve"> </w:t>
      </w:r>
      <w:r w:rsidRPr="005661ED">
        <w:t>como</w:t>
      </w:r>
      <w:r w:rsidR="0016097D" w:rsidRPr="005661ED">
        <w:t xml:space="preserve"> </w:t>
      </w:r>
      <w:r w:rsidRPr="005661ED">
        <w:t>após</w:t>
      </w:r>
      <w:r w:rsidR="0016097D" w:rsidRPr="005661ED">
        <w:t xml:space="preserve"> </w:t>
      </w:r>
      <w:r w:rsidRPr="005661ED">
        <w:t>a</w:t>
      </w:r>
      <w:r w:rsidR="0016097D" w:rsidRPr="005661ED">
        <w:t xml:space="preserve"> </w:t>
      </w:r>
      <w:r w:rsidRPr="005661ED">
        <w:t>verificação</w:t>
      </w:r>
      <w:r w:rsidR="0016097D" w:rsidRPr="005661ED">
        <w:t xml:space="preserve"> </w:t>
      </w:r>
      <w:r w:rsidRPr="005661ED">
        <w:t>da</w:t>
      </w:r>
      <w:r w:rsidR="0016097D" w:rsidRPr="005661ED">
        <w:t xml:space="preserve"> </w:t>
      </w:r>
      <w:r w:rsidRPr="005661ED">
        <w:t>manutenção</w:t>
      </w:r>
      <w:r w:rsidR="0016097D" w:rsidRPr="005661ED">
        <w:t xml:space="preserve"> </w:t>
      </w:r>
      <w:r w:rsidRPr="005661ED">
        <w:t>dos</w:t>
      </w:r>
      <w:r w:rsidR="0016097D" w:rsidRPr="005661ED">
        <w:t xml:space="preserve"> </w:t>
      </w:r>
      <w:r w:rsidRPr="005661ED">
        <w:t>requisitos</w:t>
      </w:r>
      <w:r w:rsidR="0016097D" w:rsidRPr="005661ED">
        <w:t xml:space="preserve"> </w:t>
      </w:r>
      <w:r w:rsidRPr="005661ED">
        <w:t>de</w:t>
      </w:r>
      <w:r w:rsidR="0016097D" w:rsidRPr="005661ED">
        <w:t xml:space="preserve"> </w:t>
      </w:r>
      <w:r w:rsidRPr="005661ED">
        <w:t>habilitação</w:t>
      </w:r>
      <w:r w:rsidR="0016097D" w:rsidRPr="005661ED">
        <w:t xml:space="preserve"> </w:t>
      </w:r>
      <w:r w:rsidRPr="005661ED">
        <w:t>requeridos</w:t>
      </w:r>
      <w:r w:rsidR="0016097D" w:rsidRPr="005661ED">
        <w:t xml:space="preserve"> </w:t>
      </w:r>
      <w:r w:rsidRPr="005661ED">
        <w:t>no</w:t>
      </w:r>
      <w:r w:rsidR="0016097D" w:rsidRPr="005661ED">
        <w:t xml:space="preserve"> </w:t>
      </w:r>
      <w:r w:rsidRPr="005661ED">
        <w:t>procedimento</w:t>
      </w:r>
      <w:r w:rsidR="0016097D" w:rsidRPr="005661ED">
        <w:t xml:space="preserve"> </w:t>
      </w:r>
      <w:r w:rsidRPr="005661ED">
        <w:t>de</w:t>
      </w:r>
      <w:r w:rsidR="0016097D" w:rsidRPr="005661ED">
        <w:t xml:space="preserve"> </w:t>
      </w:r>
      <w:r w:rsidRPr="005661ED">
        <w:t>compra,</w:t>
      </w:r>
      <w:r w:rsidR="0016097D" w:rsidRPr="005661ED">
        <w:t xml:space="preserve"> </w:t>
      </w:r>
      <w:r w:rsidRPr="005661ED">
        <w:t>inclusive</w:t>
      </w:r>
      <w:r w:rsidR="0016097D" w:rsidRPr="005661ED">
        <w:t xml:space="preserve"> </w:t>
      </w:r>
      <w:r w:rsidRPr="005661ED">
        <w:t>mediante</w:t>
      </w:r>
      <w:r w:rsidR="0016097D" w:rsidRPr="005661ED">
        <w:t xml:space="preserve"> </w:t>
      </w:r>
      <w:r w:rsidRPr="005661ED">
        <w:t>a</w:t>
      </w:r>
      <w:r w:rsidR="0016097D" w:rsidRPr="005661ED">
        <w:t xml:space="preserve"> </w:t>
      </w:r>
      <w:r w:rsidRPr="005661ED">
        <w:t>apresentação</w:t>
      </w:r>
      <w:r w:rsidR="0016097D" w:rsidRPr="005661ED">
        <w:t xml:space="preserve"> </w:t>
      </w:r>
      <w:r w:rsidRPr="005661ED">
        <w:t>das</w:t>
      </w:r>
      <w:r w:rsidR="0016097D" w:rsidRPr="005661ED">
        <w:t xml:space="preserve"> </w:t>
      </w:r>
      <w:r w:rsidRPr="005661ED">
        <w:t>seguintes</w:t>
      </w:r>
      <w:r w:rsidR="0016097D" w:rsidRPr="005661ED">
        <w:t xml:space="preserve"> </w:t>
      </w:r>
      <w:r w:rsidRPr="005661ED">
        <w:t>certidões</w:t>
      </w:r>
      <w:r w:rsidR="0016097D" w:rsidRPr="005661ED">
        <w:t xml:space="preserve"> </w:t>
      </w:r>
      <w:r w:rsidRPr="005661ED">
        <w:t>negativas</w:t>
      </w:r>
      <w:r w:rsidR="0016097D" w:rsidRPr="005661ED">
        <w:t xml:space="preserve"> </w:t>
      </w:r>
      <w:r w:rsidRPr="005661ED">
        <w:t>ou</w:t>
      </w:r>
      <w:r w:rsidR="0016097D" w:rsidRPr="005661ED">
        <w:t xml:space="preserve"> </w:t>
      </w:r>
      <w:r w:rsidRPr="005661ED">
        <w:t>positivas</w:t>
      </w:r>
      <w:r w:rsidR="0016097D" w:rsidRPr="005661ED">
        <w:t xml:space="preserve"> </w:t>
      </w:r>
      <w:r w:rsidRPr="005661ED">
        <w:t>com</w:t>
      </w:r>
      <w:r w:rsidR="0016097D" w:rsidRPr="005661ED">
        <w:t xml:space="preserve"> </w:t>
      </w:r>
      <w:r w:rsidRPr="005661ED">
        <w:t>efeito</w:t>
      </w:r>
      <w:r w:rsidR="0016097D" w:rsidRPr="005661ED">
        <w:t xml:space="preserve"> </w:t>
      </w:r>
      <w:r w:rsidRPr="005661ED">
        <w:t>de</w:t>
      </w:r>
      <w:r w:rsidR="0016097D" w:rsidRPr="005661ED">
        <w:t xml:space="preserve"> </w:t>
      </w:r>
      <w:r w:rsidRPr="005661ED">
        <w:t>negativas:</w:t>
      </w:r>
    </w:p>
    <w:p w14:paraId="7C4FA68F" w14:textId="77777777" w:rsidR="0002061A" w:rsidRPr="005661ED" w:rsidRDefault="0002061A" w:rsidP="00966506">
      <w:pPr>
        <w:pStyle w:val="Ttulo3"/>
      </w:pPr>
      <w:r w:rsidRPr="005661ED">
        <w:t>Fiscais</w:t>
      </w:r>
      <w:r w:rsidR="0016097D" w:rsidRPr="005661ED">
        <w:t xml:space="preserve"> </w:t>
      </w:r>
      <w:r w:rsidRPr="005661ED">
        <w:t>de</w:t>
      </w:r>
      <w:r w:rsidR="0016097D" w:rsidRPr="005661ED">
        <w:t xml:space="preserve"> </w:t>
      </w:r>
      <w:r w:rsidRPr="005661ED">
        <w:t>Débitos</w:t>
      </w:r>
      <w:r w:rsidR="0016097D" w:rsidRPr="005661ED">
        <w:t xml:space="preserve"> </w:t>
      </w:r>
      <w:r w:rsidRPr="005661ED">
        <w:t>das</w:t>
      </w:r>
      <w:r w:rsidR="0016097D" w:rsidRPr="005661ED">
        <w:t xml:space="preserve"> </w:t>
      </w:r>
      <w:r w:rsidRPr="005661ED">
        <w:t>receitas</w:t>
      </w:r>
      <w:r w:rsidR="0016097D" w:rsidRPr="005661ED">
        <w:t xml:space="preserve"> </w:t>
      </w:r>
      <w:r w:rsidRPr="005661ED">
        <w:t>nos</w:t>
      </w:r>
      <w:r w:rsidR="0016097D" w:rsidRPr="005661ED">
        <w:t xml:space="preserve"> </w:t>
      </w:r>
      <w:r w:rsidRPr="005661ED">
        <w:t>âmbitos</w:t>
      </w:r>
      <w:r w:rsidR="0016097D" w:rsidRPr="005661ED">
        <w:t xml:space="preserve"> </w:t>
      </w:r>
      <w:r w:rsidRPr="005661ED">
        <w:t>municipal,</w:t>
      </w:r>
      <w:r w:rsidR="0016097D" w:rsidRPr="005661ED">
        <w:t xml:space="preserve"> </w:t>
      </w:r>
      <w:r w:rsidRPr="005661ED">
        <w:t>estadual</w:t>
      </w:r>
      <w:r w:rsidR="0016097D" w:rsidRPr="005661ED">
        <w:t xml:space="preserve"> </w:t>
      </w:r>
      <w:r w:rsidRPr="005661ED">
        <w:t>e</w:t>
      </w:r>
      <w:r w:rsidR="0016097D" w:rsidRPr="005661ED">
        <w:t xml:space="preserve"> </w:t>
      </w:r>
      <w:r w:rsidRPr="005661ED">
        <w:t>federal;</w:t>
      </w:r>
    </w:p>
    <w:p w14:paraId="16B5C6B9" w14:textId="77777777" w:rsidR="0002061A" w:rsidRPr="005661ED" w:rsidRDefault="0002061A" w:rsidP="00966506">
      <w:pPr>
        <w:pStyle w:val="Ttulo3"/>
      </w:pPr>
      <w:r w:rsidRPr="005661ED">
        <w:t>Certidão</w:t>
      </w:r>
      <w:r w:rsidR="0016097D" w:rsidRPr="005661ED">
        <w:t xml:space="preserve"> </w:t>
      </w:r>
      <w:r w:rsidRPr="005661ED">
        <w:t>de</w:t>
      </w:r>
      <w:r w:rsidR="0016097D" w:rsidRPr="005661ED">
        <w:t xml:space="preserve"> </w:t>
      </w:r>
      <w:r w:rsidRPr="005661ED">
        <w:t>Débitos</w:t>
      </w:r>
      <w:r w:rsidR="0016097D" w:rsidRPr="005661ED">
        <w:t xml:space="preserve"> </w:t>
      </w:r>
      <w:r w:rsidRPr="005661ED">
        <w:t>Trabalhistas,</w:t>
      </w:r>
      <w:r w:rsidR="0016097D" w:rsidRPr="005661ED">
        <w:t xml:space="preserve"> </w:t>
      </w:r>
      <w:r w:rsidRPr="005661ED">
        <w:t>emitida</w:t>
      </w:r>
      <w:r w:rsidR="0016097D" w:rsidRPr="005661ED">
        <w:t xml:space="preserve"> </w:t>
      </w:r>
      <w:r w:rsidRPr="005661ED">
        <w:t>pelo</w:t>
      </w:r>
      <w:r w:rsidR="0016097D" w:rsidRPr="005661ED">
        <w:t xml:space="preserve"> </w:t>
      </w:r>
      <w:r w:rsidRPr="005661ED">
        <w:t>Tribunal</w:t>
      </w:r>
      <w:r w:rsidR="0016097D" w:rsidRPr="005661ED">
        <w:t xml:space="preserve"> </w:t>
      </w:r>
      <w:r w:rsidRPr="005661ED">
        <w:t>Superior</w:t>
      </w:r>
      <w:r w:rsidR="0016097D" w:rsidRPr="005661ED">
        <w:t xml:space="preserve"> </w:t>
      </w:r>
      <w:r w:rsidRPr="005661ED">
        <w:t>do</w:t>
      </w:r>
      <w:r w:rsidR="0016097D" w:rsidRPr="005661ED">
        <w:t xml:space="preserve"> </w:t>
      </w:r>
      <w:r w:rsidRPr="005661ED">
        <w:t>Trabalho;</w:t>
      </w:r>
    </w:p>
    <w:p w14:paraId="569551FD" w14:textId="77777777" w:rsidR="0002061A" w:rsidRPr="005661ED" w:rsidRDefault="0002061A" w:rsidP="00966506">
      <w:pPr>
        <w:pStyle w:val="Ttulo3"/>
      </w:pPr>
      <w:r w:rsidRPr="005661ED">
        <w:t>Certificado</w:t>
      </w:r>
      <w:r w:rsidR="0016097D" w:rsidRPr="005661ED">
        <w:t xml:space="preserve"> </w:t>
      </w:r>
      <w:r w:rsidRPr="005661ED">
        <w:t>de</w:t>
      </w:r>
      <w:r w:rsidR="0016097D" w:rsidRPr="005661ED">
        <w:t xml:space="preserve"> </w:t>
      </w:r>
      <w:r w:rsidRPr="005661ED">
        <w:t>Regularidade</w:t>
      </w:r>
      <w:r w:rsidR="0016097D" w:rsidRPr="005661ED">
        <w:t xml:space="preserve"> </w:t>
      </w:r>
      <w:r w:rsidRPr="005661ED">
        <w:t>do</w:t>
      </w:r>
      <w:r w:rsidR="0016097D" w:rsidRPr="005661ED">
        <w:t xml:space="preserve"> </w:t>
      </w:r>
      <w:r w:rsidRPr="005661ED">
        <w:t>FGTS</w:t>
      </w:r>
      <w:r w:rsidR="0016097D" w:rsidRPr="005661ED">
        <w:t xml:space="preserve"> </w:t>
      </w:r>
      <w:r w:rsidRPr="005661ED">
        <w:t>–</w:t>
      </w:r>
      <w:r w:rsidR="0016097D" w:rsidRPr="005661ED">
        <w:t xml:space="preserve"> </w:t>
      </w:r>
      <w:r w:rsidRPr="005661ED">
        <w:t>CRF.</w:t>
      </w:r>
    </w:p>
    <w:p w14:paraId="39774C40" w14:textId="77777777" w:rsidR="0002061A" w:rsidRPr="005661ED" w:rsidRDefault="0002061A" w:rsidP="00966506">
      <w:pPr>
        <w:pStyle w:val="Ttulo3"/>
      </w:pPr>
      <w:r w:rsidRPr="005661ED">
        <w:lastRenderedPageBreak/>
        <w:t>Caso</w:t>
      </w:r>
      <w:r w:rsidR="0016097D" w:rsidRPr="005661ED">
        <w:t xml:space="preserve"> </w:t>
      </w:r>
      <w:r w:rsidRPr="005661ED">
        <w:t>alguma</w:t>
      </w:r>
      <w:r w:rsidR="0016097D" w:rsidRPr="005661ED">
        <w:t xml:space="preserve"> </w:t>
      </w:r>
      <w:r w:rsidRPr="005661ED">
        <w:t>das</w:t>
      </w:r>
      <w:r w:rsidR="0016097D" w:rsidRPr="005661ED">
        <w:t xml:space="preserve"> </w:t>
      </w:r>
      <w:r w:rsidRPr="005661ED">
        <w:t>referidas</w:t>
      </w:r>
      <w:r w:rsidR="0016097D" w:rsidRPr="005661ED">
        <w:t xml:space="preserve"> </w:t>
      </w:r>
      <w:r w:rsidRPr="005661ED">
        <w:t>certidões</w:t>
      </w:r>
      <w:r w:rsidR="0016097D" w:rsidRPr="005661ED">
        <w:t xml:space="preserve"> </w:t>
      </w:r>
      <w:r w:rsidRPr="005661ED">
        <w:t>tenha</w:t>
      </w:r>
      <w:r w:rsidR="0016097D" w:rsidRPr="005661ED">
        <w:t xml:space="preserve"> </w:t>
      </w:r>
      <w:r w:rsidRPr="005661ED">
        <w:t>seu</w:t>
      </w:r>
      <w:r w:rsidR="0016097D" w:rsidRPr="005661ED">
        <w:t xml:space="preserve"> </w:t>
      </w:r>
      <w:r w:rsidRPr="005661ED">
        <w:t>prazo</w:t>
      </w:r>
      <w:r w:rsidR="0016097D" w:rsidRPr="005661ED">
        <w:t xml:space="preserve"> </w:t>
      </w:r>
      <w:r w:rsidRPr="005661ED">
        <w:t>de</w:t>
      </w:r>
      <w:r w:rsidR="0016097D" w:rsidRPr="005661ED">
        <w:t xml:space="preserve"> </w:t>
      </w:r>
      <w:r w:rsidRPr="005661ED">
        <w:t>validade</w:t>
      </w:r>
      <w:r w:rsidR="0016097D" w:rsidRPr="005661ED">
        <w:t xml:space="preserve"> </w:t>
      </w:r>
      <w:r w:rsidRPr="005661ED">
        <w:t>expirado,</w:t>
      </w:r>
      <w:r w:rsidR="0016097D" w:rsidRPr="005661ED">
        <w:t xml:space="preserve"> </w:t>
      </w:r>
      <w:r w:rsidRPr="005661ED">
        <w:t>poderá</w:t>
      </w:r>
      <w:r w:rsidR="0016097D" w:rsidRPr="005661ED">
        <w:t xml:space="preserve"> </w:t>
      </w:r>
      <w:r w:rsidRPr="005661ED">
        <w:t>o</w:t>
      </w:r>
      <w:r w:rsidR="0016097D" w:rsidRPr="005661ED">
        <w:t xml:space="preserve"> </w:t>
      </w:r>
      <w:r w:rsidRPr="005661ED">
        <w:t>órgão</w:t>
      </w:r>
      <w:r w:rsidR="0016097D" w:rsidRPr="005661ED">
        <w:t xml:space="preserve"> </w:t>
      </w:r>
      <w:r w:rsidRPr="005661ED">
        <w:t>responsável</w:t>
      </w:r>
      <w:r w:rsidR="0016097D" w:rsidRPr="005661ED">
        <w:t xml:space="preserve"> </w:t>
      </w:r>
      <w:r w:rsidRPr="005661ED">
        <w:t>pelo</w:t>
      </w:r>
      <w:r w:rsidR="0016097D" w:rsidRPr="005661ED">
        <w:t xml:space="preserve"> </w:t>
      </w:r>
      <w:r w:rsidRPr="005661ED">
        <w:t>recebimento</w:t>
      </w:r>
      <w:r w:rsidR="0016097D" w:rsidRPr="005661ED">
        <w:t xml:space="preserve"> </w:t>
      </w:r>
      <w:r w:rsidRPr="005661ED">
        <w:t>definitivo,</w:t>
      </w:r>
      <w:r w:rsidR="0016097D" w:rsidRPr="005661ED">
        <w:t xml:space="preserve"> </w:t>
      </w:r>
      <w:r w:rsidRPr="005661ED">
        <w:t>a</w:t>
      </w:r>
      <w:r w:rsidR="0016097D" w:rsidRPr="005661ED">
        <w:t xml:space="preserve"> </w:t>
      </w:r>
      <w:r w:rsidRPr="005661ED">
        <w:t>seu</w:t>
      </w:r>
      <w:r w:rsidR="0016097D" w:rsidRPr="005661ED">
        <w:t xml:space="preserve"> </w:t>
      </w:r>
      <w:r w:rsidRPr="005661ED">
        <w:t>exclusivo</w:t>
      </w:r>
      <w:r w:rsidR="0016097D" w:rsidRPr="005661ED">
        <w:t xml:space="preserve"> </w:t>
      </w:r>
      <w:r w:rsidRPr="005661ED">
        <w:t>critério,</w:t>
      </w:r>
      <w:r w:rsidR="0016097D" w:rsidRPr="005661ED">
        <w:t xml:space="preserve"> </w:t>
      </w:r>
      <w:r w:rsidRPr="005661ED">
        <w:t>diligenciar</w:t>
      </w:r>
      <w:r w:rsidR="0016097D" w:rsidRPr="005661ED">
        <w:t xml:space="preserve"> </w:t>
      </w:r>
      <w:r w:rsidRPr="005661ED">
        <w:t>para</w:t>
      </w:r>
      <w:r w:rsidR="0016097D" w:rsidRPr="005661ED">
        <w:t xml:space="preserve"> </w:t>
      </w:r>
      <w:r w:rsidRPr="005661ED">
        <w:t>obtenção</w:t>
      </w:r>
      <w:r w:rsidR="0016097D" w:rsidRPr="005661ED">
        <w:t xml:space="preserve"> </w:t>
      </w:r>
      <w:r w:rsidRPr="005661ED">
        <w:t>do</w:t>
      </w:r>
      <w:r w:rsidR="0016097D" w:rsidRPr="005661ED">
        <w:t xml:space="preserve"> </w:t>
      </w:r>
      <w:r w:rsidRPr="005661ED">
        <w:t>documento</w:t>
      </w:r>
      <w:r w:rsidR="0016097D" w:rsidRPr="005661ED">
        <w:t xml:space="preserve"> </w:t>
      </w:r>
      <w:r w:rsidRPr="005661ED">
        <w:t>atualizado</w:t>
      </w:r>
      <w:r w:rsidR="0016097D" w:rsidRPr="005661ED">
        <w:t xml:space="preserve"> </w:t>
      </w:r>
      <w:r w:rsidRPr="005661ED">
        <w:t>ou</w:t>
      </w:r>
      <w:r w:rsidR="0016097D" w:rsidRPr="005661ED">
        <w:t xml:space="preserve"> </w:t>
      </w:r>
      <w:r w:rsidRPr="005661ED">
        <w:t>solicitar</w:t>
      </w:r>
      <w:r w:rsidR="0016097D" w:rsidRPr="005661ED">
        <w:t xml:space="preserve"> </w:t>
      </w:r>
      <w:r w:rsidRPr="005661ED">
        <w:t>que</w:t>
      </w:r>
      <w:r w:rsidR="0016097D" w:rsidRPr="005661ED">
        <w:t xml:space="preserve"> </w:t>
      </w:r>
      <w:r w:rsidRPr="005661ED">
        <w:t>a</w:t>
      </w:r>
      <w:r w:rsidR="0016097D" w:rsidRPr="005661ED">
        <w:t xml:space="preserve"> </w:t>
      </w:r>
      <w:r w:rsidRPr="005661ED">
        <w:t>CONTRATADA</w:t>
      </w:r>
      <w:r w:rsidR="0016097D" w:rsidRPr="005661ED">
        <w:t xml:space="preserve"> </w:t>
      </w:r>
      <w:r w:rsidRPr="005661ED">
        <w:t>o</w:t>
      </w:r>
      <w:r w:rsidR="0016097D" w:rsidRPr="005661ED">
        <w:t xml:space="preserve"> </w:t>
      </w:r>
      <w:r w:rsidRPr="005661ED">
        <w:t>apresente.</w:t>
      </w:r>
    </w:p>
    <w:p w14:paraId="30B4F7F6" w14:textId="77777777" w:rsidR="0002061A" w:rsidRPr="005661ED" w:rsidRDefault="0002061A" w:rsidP="00966506">
      <w:pPr>
        <w:pStyle w:val="Ttulo3"/>
      </w:pPr>
      <w:r w:rsidRPr="005661ED">
        <w:t>Na</w:t>
      </w:r>
      <w:r w:rsidR="0016097D" w:rsidRPr="005661ED">
        <w:t xml:space="preserve"> </w:t>
      </w:r>
      <w:r w:rsidRPr="005661ED">
        <w:t>ocorrência</w:t>
      </w:r>
      <w:r w:rsidR="0016097D" w:rsidRPr="005661ED">
        <w:t xml:space="preserve"> </w:t>
      </w:r>
      <w:r w:rsidRPr="005661ED">
        <w:t>da</w:t>
      </w:r>
      <w:r w:rsidR="0016097D" w:rsidRPr="005661ED">
        <w:t xml:space="preserve"> </w:t>
      </w:r>
      <w:r w:rsidRPr="005661ED">
        <w:t>hipótese</w:t>
      </w:r>
      <w:r w:rsidR="0016097D" w:rsidRPr="005661ED">
        <w:t xml:space="preserve"> </w:t>
      </w:r>
      <w:r w:rsidRPr="005661ED">
        <w:t>mencionada</w:t>
      </w:r>
      <w:r w:rsidR="0016097D" w:rsidRPr="005661ED">
        <w:t xml:space="preserve"> </w:t>
      </w:r>
      <w:r w:rsidRPr="005661ED">
        <w:t>no</w:t>
      </w:r>
      <w:r w:rsidR="0016097D" w:rsidRPr="005661ED">
        <w:t xml:space="preserve"> </w:t>
      </w:r>
      <w:r w:rsidRPr="005661ED">
        <w:t>item</w:t>
      </w:r>
      <w:r w:rsidR="0016097D" w:rsidRPr="005661ED">
        <w:t xml:space="preserve"> </w:t>
      </w:r>
      <w:r w:rsidRPr="005661ED">
        <w:t>anterior,</w:t>
      </w:r>
      <w:r w:rsidR="0016097D" w:rsidRPr="005661ED">
        <w:t xml:space="preserve"> </w:t>
      </w:r>
      <w:r w:rsidRPr="005661ED">
        <w:t>ou</w:t>
      </w:r>
      <w:r w:rsidR="0016097D" w:rsidRPr="005661ED">
        <w:t xml:space="preserve"> </w:t>
      </w:r>
      <w:r w:rsidRPr="005661ED">
        <w:t>quando</w:t>
      </w:r>
      <w:r w:rsidR="0016097D" w:rsidRPr="005661ED">
        <w:t xml:space="preserve"> </w:t>
      </w:r>
      <w:r w:rsidRPr="005661ED">
        <w:t>se</w:t>
      </w:r>
      <w:r w:rsidR="0016097D" w:rsidRPr="005661ED">
        <w:t xml:space="preserve"> </w:t>
      </w:r>
      <w:r w:rsidRPr="005661ED">
        <w:t>verificar</w:t>
      </w:r>
      <w:r w:rsidR="0016097D" w:rsidRPr="005661ED">
        <w:t xml:space="preserve"> </w:t>
      </w:r>
      <w:r w:rsidRPr="005661ED">
        <w:t>alguma</w:t>
      </w:r>
      <w:r w:rsidR="0016097D" w:rsidRPr="005661ED">
        <w:t xml:space="preserve"> </w:t>
      </w:r>
      <w:r w:rsidRPr="005661ED">
        <w:t>inconsistência</w:t>
      </w:r>
      <w:r w:rsidR="0016097D" w:rsidRPr="005661ED">
        <w:t xml:space="preserve"> </w:t>
      </w:r>
      <w:r w:rsidRPr="005661ED">
        <w:t>nos</w:t>
      </w:r>
      <w:r w:rsidR="0016097D" w:rsidRPr="005661ED">
        <w:t xml:space="preserve"> </w:t>
      </w:r>
      <w:r w:rsidRPr="005661ED">
        <w:t>documentos</w:t>
      </w:r>
      <w:r w:rsidR="0016097D" w:rsidRPr="005661ED">
        <w:t xml:space="preserve"> </w:t>
      </w:r>
      <w:r w:rsidRPr="005661ED">
        <w:t>enviados</w:t>
      </w:r>
      <w:r w:rsidR="0016097D" w:rsidRPr="005661ED">
        <w:t xml:space="preserve"> </w:t>
      </w:r>
      <w:r w:rsidRPr="005661ED">
        <w:t>pela</w:t>
      </w:r>
      <w:r w:rsidR="0016097D" w:rsidRPr="005661ED">
        <w:t xml:space="preserve"> </w:t>
      </w:r>
      <w:r w:rsidRPr="005661ED">
        <w:t>CONTRATADA,</w:t>
      </w:r>
      <w:r w:rsidR="0016097D" w:rsidRPr="005661ED">
        <w:t xml:space="preserve"> </w:t>
      </w:r>
      <w:r w:rsidRPr="005661ED">
        <w:t>o</w:t>
      </w:r>
      <w:r w:rsidR="0016097D" w:rsidRPr="005661ED">
        <w:t xml:space="preserve"> </w:t>
      </w:r>
      <w:r w:rsidRPr="005661ED">
        <w:t>prazo</w:t>
      </w:r>
      <w:r w:rsidR="0016097D" w:rsidRPr="005661ED">
        <w:t xml:space="preserve"> </w:t>
      </w:r>
      <w:r w:rsidRPr="005661ED">
        <w:t>de</w:t>
      </w:r>
      <w:r w:rsidR="0016097D" w:rsidRPr="005661ED">
        <w:t xml:space="preserve"> </w:t>
      </w:r>
      <w:r w:rsidRPr="005661ED">
        <w:t>recebimento</w:t>
      </w:r>
      <w:r w:rsidR="0016097D" w:rsidRPr="005661ED">
        <w:t xml:space="preserve"> </w:t>
      </w:r>
      <w:r w:rsidRPr="005661ED">
        <w:t>será</w:t>
      </w:r>
      <w:r w:rsidR="0016097D" w:rsidRPr="005661ED">
        <w:t xml:space="preserve"> </w:t>
      </w:r>
      <w:r w:rsidRPr="005661ED">
        <w:t>interrompido</w:t>
      </w:r>
      <w:r w:rsidR="0016097D" w:rsidRPr="005661ED">
        <w:t xml:space="preserve"> </w:t>
      </w:r>
      <w:r w:rsidRPr="005661ED">
        <w:t>e</w:t>
      </w:r>
      <w:r w:rsidR="0016097D" w:rsidRPr="005661ED">
        <w:t xml:space="preserve"> </w:t>
      </w:r>
      <w:r w:rsidRPr="005661ED">
        <w:t>recomeçará</w:t>
      </w:r>
      <w:r w:rsidR="0016097D" w:rsidRPr="005661ED">
        <w:t xml:space="preserve"> </w:t>
      </w:r>
      <w:r w:rsidRPr="005661ED">
        <w:t>a</w:t>
      </w:r>
      <w:r w:rsidR="0016097D" w:rsidRPr="005661ED">
        <w:t xml:space="preserve"> </w:t>
      </w:r>
      <w:r w:rsidRPr="005661ED">
        <w:t>contar</w:t>
      </w:r>
      <w:r w:rsidR="0016097D" w:rsidRPr="005661ED">
        <w:t xml:space="preserve"> </w:t>
      </w:r>
      <w:r w:rsidRPr="005661ED">
        <w:t>do</w:t>
      </w:r>
      <w:r w:rsidR="0016097D" w:rsidRPr="005661ED">
        <w:t xml:space="preserve"> </w:t>
      </w:r>
      <w:r w:rsidRPr="005661ED">
        <w:t>zero</w:t>
      </w:r>
      <w:r w:rsidR="0016097D" w:rsidRPr="005661ED">
        <w:t xml:space="preserve"> </w:t>
      </w:r>
      <w:r w:rsidRPr="005661ED">
        <w:t>a</w:t>
      </w:r>
      <w:r w:rsidR="0016097D" w:rsidRPr="005661ED">
        <w:t xml:space="preserve"> </w:t>
      </w:r>
      <w:r w:rsidRPr="005661ED">
        <w:t>partir</w:t>
      </w:r>
      <w:r w:rsidR="0016097D" w:rsidRPr="005661ED">
        <w:t xml:space="preserve"> </w:t>
      </w:r>
      <w:r w:rsidRPr="005661ED">
        <w:t>da</w:t>
      </w:r>
      <w:r w:rsidR="0016097D" w:rsidRPr="005661ED">
        <w:t xml:space="preserve"> </w:t>
      </w:r>
      <w:r w:rsidRPr="005661ED">
        <w:t>regularização</w:t>
      </w:r>
      <w:r w:rsidR="0016097D" w:rsidRPr="005661ED">
        <w:t xml:space="preserve"> </w:t>
      </w:r>
      <w:r w:rsidRPr="005661ED">
        <w:t>da</w:t>
      </w:r>
      <w:r w:rsidR="0016097D" w:rsidRPr="005661ED">
        <w:t xml:space="preserve"> </w:t>
      </w:r>
      <w:r w:rsidRPr="005661ED">
        <w:t>pendência.</w:t>
      </w:r>
    </w:p>
    <w:p w14:paraId="29996180" w14:textId="77777777" w:rsidR="0002061A" w:rsidRPr="005661ED" w:rsidRDefault="0002061A" w:rsidP="00966506">
      <w:pPr>
        <w:pStyle w:val="Ttulo2"/>
      </w:pPr>
      <w:r w:rsidRPr="005661ED">
        <w:t>O</w:t>
      </w:r>
      <w:r w:rsidR="0016097D" w:rsidRPr="005661ED">
        <w:t xml:space="preserve"> </w:t>
      </w:r>
      <w:r w:rsidRPr="005661ED">
        <w:t>recebimento</w:t>
      </w:r>
      <w:r w:rsidR="0016097D" w:rsidRPr="005661ED">
        <w:t xml:space="preserve"> </w:t>
      </w:r>
      <w:r w:rsidRPr="005661ED">
        <w:t>definitivo</w:t>
      </w:r>
      <w:r w:rsidR="0016097D" w:rsidRPr="005661ED">
        <w:t xml:space="preserve"> </w:t>
      </w:r>
      <w:r w:rsidRPr="005661ED">
        <w:t>será</w:t>
      </w:r>
      <w:r w:rsidR="0016097D" w:rsidRPr="005661ED">
        <w:t xml:space="preserve"> </w:t>
      </w:r>
      <w:r w:rsidRPr="005661ED">
        <w:t>realizado</w:t>
      </w:r>
      <w:r w:rsidR="0016097D" w:rsidRPr="005661ED">
        <w:t xml:space="preserve"> </w:t>
      </w:r>
      <w:r w:rsidRPr="005661ED">
        <w:t>em</w:t>
      </w:r>
      <w:r w:rsidR="0016097D" w:rsidRPr="005661ED">
        <w:t xml:space="preserve"> </w:t>
      </w:r>
      <w:r w:rsidRPr="005661ED">
        <w:t>até</w:t>
      </w:r>
      <w:r w:rsidR="0016097D" w:rsidRPr="005661ED">
        <w:t xml:space="preserve"> </w:t>
      </w:r>
      <w:r w:rsidRPr="005661ED">
        <w:t>30</w:t>
      </w:r>
      <w:r w:rsidR="0016097D" w:rsidRPr="005661ED">
        <w:t xml:space="preserve"> </w:t>
      </w:r>
      <w:r w:rsidRPr="005661ED">
        <w:t>(trinta)</w:t>
      </w:r>
      <w:r w:rsidR="0016097D" w:rsidRPr="005661ED">
        <w:t xml:space="preserve"> </w:t>
      </w:r>
      <w:r w:rsidRPr="005661ED">
        <w:t>dias,</w:t>
      </w:r>
      <w:r w:rsidR="0016097D" w:rsidRPr="005661ED">
        <w:t xml:space="preserve"> </w:t>
      </w:r>
      <w:r w:rsidRPr="005661ED">
        <w:t>após</w:t>
      </w:r>
      <w:r w:rsidR="0016097D" w:rsidRPr="005661ED">
        <w:t xml:space="preserve"> </w:t>
      </w:r>
      <w:r w:rsidRPr="005661ED">
        <w:t>o</w:t>
      </w:r>
      <w:r w:rsidR="0016097D" w:rsidRPr="005661ED">
        <w:t xml:space="preserve"> </w:t>
      </w:r>
      <w:r w:rsidRPr="005661ED">
        <w:t>decurso</w:t>
      </w:r>
      <w:r w:rsidR="0016097D" w:rsidRPr="005661ED">
        <w:t xml:space="preserve"> </w:t>
      </w:r>
      <w:r w:rsidRPr="005661ED">
        <w:t>do</w:t>
      </w:r>
      <w:r w:rsidR="0016097D" w:rsidRPr="005661ED">
        <w:t xml:space="preserve"> </w:t>
      </w:r>
      <w:r w:rsidRPr="005661ED">
        <w:t>prazo</w:t>
      </w:r>
      <w:r w:rsidR="0016097D" w:rsidRPr="005661ED">
        <w:t xml:space="preserve"> </w:t>
      </w:r>
      <w:r w:rsidRPr="005661ED">
        <w:t>de</w:t>
      </w:r>
      <w:r w:rsidR="0016097D" w:rsidRPr="005661ED">
        <w:t xml:space="preserve"> </w:t>
      </w:r>
      <w:r w:rsidRPr="005661ED">
        <w:t>observação</w:t>
      </w:r>
      <w:r w:rsidR="0016097D" w:rsidRPr="005661ED">
        <w:t xml:space="preserve"> </w:t>
      </w:r>
      <w:r w:rsidRPr="005661ED">
        <w:t>ou</w:t>
      </w:r>
      <w:r w:rsidR="0016097D" w:rsidRPr="005661ED">
        <w:t xml:space="preserve"> </w:t>
      </w:r>
      <w:r w:rsidRPr="005661ED">
        <w:t>vistoria</w:t>
      </w:r>
      <w:r w:rsidR="0016097D" w:rsidRPr="005661ED">
        <w:t xml:space="preserve"> </w:t>
      </w:r>
      <w:r w:rsidRPr="005661ED">
        <w:t>que</w:t>
      </w:r>
      <w:r w:rsidR="0016097D" w:rsidRPr="005661ED">
        <w:t xml:space="preserve"> </w:t>
      </w:r>
      <w:r w:rsidRPr="005661ED">
        <w:t>comprove</w:t>
      </w:r>
      <w:r w:rsidR="0016097D" w:rsidRPr="005661ED">
        <w:t xml:space="preserve"> </w:t>
      </w:r>
      <w:r w:rsidRPr="005661ED">
        <w:t>a</w:t>
      </w:r>
      <w:r w:rsidR="0016097D" w:rsidRPr="005661ED">
        <w:t xml:space="preserve"> </w:t>
      </w:r>
      <w:r w:rsidRPr="005661ED">
        <w:t>adequação</w:t>
      </w:r>
      <w:r w:rsidR="0016097D" w:rsidRPr="005661ED">
        <w:t xml:space="preserve"> </w:t>
      </w:r>
      <w:r w:rsidRPr="005661ED">
        <w:t>do</w:t>
      </w:r>
      <w:r w:rsidR="0016097D" w:rsidRPr="005661ED">
        <w:t xml:space="preserve"> </w:t>
      </w:r>
      <w:r w:rsidRPr="005661ED">
        <w:t>objeto</w:t>
      </w:r>
      <w:r w:rsidR="0016097D" w:rsidRPr="005661ED">
        <w:t xml:space="preserve"> </w:t>
      </w:r>
      <w:r w:rsidRPr="005661ED">
        <w:t>ao</w:t>
      </w:r>
      <w:r w:rsidR="0016097D" w:rsidRPr="005661ED">
        <w:t xml:space="preserve"> </w:t>
      </w:r>
      <w:r w:rsidRPr="005661ED">
        <w:t>contratado,</w:t>
      </w:r>
      <w:r w:rsidR="0016097D" w:rsidRPr="005661ED">
        <w:t xml:space="preserve"> </w:t>
      </w:r>
      <w:r w:rsidRPr="005661ED">
        <w:t>salvo</w:t>
      </w:r>
      <w:r w:rsidR="0016097D" w:rsidRPr="005661ED">
        <w:t xml:space="preserve"> </w:t>
      </w:r>
      <w:r w:rsidRPr="005661ED">
        <w:t>quando</w:t>
      </w:r>
      <w:r w:rsidR="0016097D" w:rsidRPr="005661ED">
        <w:t xml:space="preserve"> </w:t>
      </w:r>
      <w:r w:rsidRPr="005661ED">
        <w:t>houver</w:t>
      </w:r>
      <w:r w:rsidR="0016097D" w:rsidRPr="005661ED">
        <w:t xml:space="preserve"> </w:t>
      </w:r>
      <w:r w:rsidRPr="005661ED">
        <w:t>previsão</w:t>
      </w:r>
      <w:r w:rsidR="0016097D" w:rsidRPr="005661ED">
        <w:t xml:space="preserve"> </w:t>
      </w:r>
      <w:r w:rsidRPr="005661ED">
        <w:t>expressa</w:t>
      </w:r>
      <w:r w:rsidR="0016097D" w:rsidRPr="005661ED">
        <w:t xml:space="preserve"> </w:t>
      </w:r>
      <w:r w:rsidRPr="005661ED">
        <w:t>e</w:t>
      </w:r>
      <w:r w:rsidR="0016097D" w:rsidRPr="005661ED">
        <w:t xml:space="preserve"> </w:t>
      </w:r>
      <w:r w:rsidRPr="005661ED">
        <w:t>justificada.</w:t>
      </w:r>
    </w:p>
    <w:p w14:paraId="7C3E29C3" w14:textId="77777777" w:rsidR="0002061A" w:rsidRPr="005661ED" w:rsidRDefault="0002061A" w:rsidP="00966506">
      <w:pPr>
        <w:pStyle w:val="Ttulo2"/>
      </w:pPr>
      <w:r w:rsidRPr="005661ED">
        <w:t>No</w:t>
      </w:r>
      <w:r w:rsidR="0016097D" w:rsidRPr="005661ED">
        <w:t xml:space="preserve"> </w:t>
      </w:r>
      <w:r w:rsidRPr="005661ED">
        <w:t>caso</w:t>
      </w:r>
      <w:r w:rsidR="0016097D" w:rsidRPr="005661ED">
        <w:t xml:space="preserve"> </w:t>
      </w:r>
      <w:r w:rsidRPr="005661ED">
        <w:t>de</w:t>
      </w:r>
      <w:r w:rsidR="0016097D" w:rsidRPr="005661ED">
        <w:t xml:space="preserve"> </w:t>
      </w:r>
      <w:r w:rsidRPr="005661ED">
        <w:t>recebimento</w:t>
      </w:r>
      <w:r w:rsidR="0016097D" w:rsidRPr="005661ED">
        <w:t xml:space="preserve"> </w:t>
      </w:r>
      <w:r w:rsidRPr="005661ED">
        <w:t>definitivo</w:t>
      </w:r>
      <w:r w:rsidR="0016097D" w:rsidRPr="005661ED">
        <w:t xml:space="preserve"> </w:t>
      </w:r>
      <w:r w:rsidRPr="005661ED">
        <w:t>de</w:t>
      </w:r>
      <w:r w:rsidR="0016097D" w:rsidRPr="005661ED">
        <w:t xml:space="preserve"> </w:t>
      </w:r>
      <w:r w:rsidRPr="005661ED">
        <w:t>objeto</w:t>
      </w:r>
      <w:r w:rsidR="0016097D" w:rsidRPr="005661ED">
        <w:t xml:space="preserve"> </w:t>
      </w:r>
      <w:r w:rsidRPr="005661ED">
        <w:t>cujo</w:t>
      </w:r>
      <w:r w:rsidR="0016097D" w:rsidRPr="005661ED">
        <w:t xml:space="preserve"> </w:t>
      </w:r>
      <w:r w:rsidRPr="005661ED">
        <w:t>valor</w:t>
      </w:r>
      <w:r w:rsidR="0016097D" w:rsidRPr="005661ED">
        <w:t xml:space="preserve"> </w:t>
      </w:r>
      <w:r w:rsidRPr="005661ED">
        <w:t>supere</w:t>
      </w:r>
      <w:r w:rsidR="0016097D" w:rsidRPr="005661ED">
        <w:t xml:space="preserve"> </w:t>
      </w:r>
      <w:r w:rsidRPr="005661ED">
        <w:t>R$</w:t>
      </w:r>
      <w:r w:rsidR="0016097D" w:rsidRPr="005661ED">
        <w:t xml:space="preserve"> </w:t>
      </w:r>
      <w:r w:rsidRPr="005661ED">
        <w:t>176.000,00</w:t>
      </w:r>
      <w:r w:rsidR="0016097D" w:rsidRPr="005661ED">
        <w:t xml:space="preserve"> </w:t>
      </w:r>
      <w:r w:rsidRPr="005661ED">
        <w:t>(cento</w:t>
      </w:r>
      <w:r w:rsidR="0016097D" w:rsidRPr="005661ED">
        <w:t xml:space="preserve"> </w:t>
      </w:r>
      <w:r w:rsidRPr="005661ED">
        <w:t>e</w:t>
      </w:r>
      <w:r w:rsidR="0016097D" w:rsidRPr="005661ED">
        <w:t xml:space="preserve"> </w:t>
      </w:r>
      <w:r w:rsidRPr="005661ED">
        <w:t>setenta</w:t>
      </w:r>
      <w:r w:rsidR="0016097D" w:rsidRPr="005661ED">
        <w:t xml:space="preserve"> </w:t>
      </w:r>
      <w:r w:rsidRPr="005661ED">
        <w:t>e</w:t>
      </w:r>
      <w:r w:rsidR="0016097D" w:rsidRPr="005661ED">
        <w:t xml:space="preserve"> </w:t>
      </w:r>
      <w:r w:rsidRPr="005661ED">
        <w:t>seis</w:t>
      </w:r>
      <w:r w:rsidR="0016097D" w:rsidRPr="005661ED">
        <w:t xml:space="preserve"> </w:t>
      </w:r>
      <w:r w:rsidRPr="005661ED">
        <w:t>mil</w:t>
      </w:r>
      <w:r w:rsidR="0016097D" w:rsidRPr="005661ED">
        <w:t xml:space="preserve"> </w:t>
      </w:r>
      <w:r w:rsidRPr="005661ED">
        <w:t>reais),</w:t>
      </w:r>
      <w:r w:rsidR="0016097D" w:rsidRPr="005661ED">
        <w:t xml:space="preserve"> </w:t>
      </w:r>
      <w:r w:rsidRPr="005661ED">
        <w:t>deverá</w:t>
      </w:r>
      <w:r w:rsidR="0016097D" w:rsidRPr="005661ED">
        <w:t xml:space="preserve"> </w:t>
      </w:r>
      <w:r w:rsidRPr="005661ED">
        <w:t>ser</w:t>
      </w:r>
      <w:r w:rsidR="0016097D" w:rsidRPr="005661ED">
        <w:t xml:space="preserve"> </w:t>
      </w:r>
      <w:r w:rsidRPr="005661ED">
        <w:t>designada</w:t>
      </w:r>
      <w:r w:rsidR="0016097D" w:rsidRPr="005661ED">
        <w:t xml:space="preserve"> </w:t>
      </w:r>
      <w:r w:rsidRPr="005661ED">
        <w:t>comissão</w:t>
      </w:r>
      <w:r w:rsidR="0016097D" w:rsidRPr="005661ED">
        <w:t xml:space="preserve"> </w:t>
      </w:r>
      <w:r w:rsidRPr="005661ED">
        <w:t>específica</w:t>
      </w:r>
      <w:r w:rsidR="0016097D" w:rsidRPr="005661ED">
        <w:t xml:space="preserve"> </w:t>
      </w:r>
      <w:r w:rsidRPr="005661ED">
        <w:t>pela</w:t>
      </w:r>
      <w:r w:rsidR="0016097D" w:rsidRPr="005661ED">
        <w:t xml:space="preserve"> </w:t>
      </w:r>
      <w:r w:rsidRPr="005661ED">
        <w:t>autoridade</w:t>
      </w:r>
      <w:r w:rsidR="0016097D" w:rsidRPr="005661ED">
        <w:t xml:space="preserve"> </w:t>
      </w:r>
      <w:r w:rsidRPr="005661ED">
        <w:t>competente,</w:t>
      </w:r>
      <w:r w:rsidR="0016097D" w:rsidRPr="005661ED">
        <w:t xml:space="preserve"> </w:t>
      </w:r>
      <w:r w:rsidRPr="005661ED">
        <w:t>composta</w:t>
      </w:r>
      <w:r w:rsidR="0016097D" w:rsidRPr="005661ED">
        <w:t xml:space="preserve"> </w:t>
      </w:r>
      <w:r w:rsidRPr="005661ED">
        <w:t>por,</w:t>
      </w:r>
      <w:r w:rsidR="0016097D" w:rsidRPr="005661ED">
        <w:t xml:space="preserve"> </w:t>
      </w:r>
      <w:r w:rsidRPr="005661ED">
        <w:t>no</w:t>
      </w:r>
      <w:r w:rsidR="0016097D" w:rsidRPr="005661ED">
        <w:t xml:space="preserve"> </w:t>
      </w:r>
      <w:r w:rsidRPr="005661ED">
        <w:t>mínimo,</w:t>
      </w:r>
      <w:r w:rsidR="0016097D" w:rsidRPr="005661ED">
        <w:t xml:space="preserve"> </w:t>
      </w:r>
      <w:r w:rsidRPr="005661ED">
        <w:t>3</w:t>
      </w:r>
      <w:r w:rsidR="0016097D" w:rsidRPr="005661ED">
        <w:t xml:space="preserve"> </w:t>
      </w:r>
      <w:r w:rsidRPr="005661ED">
        <w:t>(três)</w:t>
      </w:r>
      <w:r w:rsidR="0016097D" w:rsidRPr="005661ED">
        <w:t xml:space="preserve"> </w:t>
      </w:r>
      <w:r w:rsidRPr="005661ED">
        <w:t>membros,</w:t>
      </w:r>
      <w:r w:rsidR="0016097D" w:rsidRPr="005661ED">
        <w:t xml:space="preserve"> </w:t>
      </w:r>
      <w:r w:rsidRPr="005661ED">
        <w:t>que</w:t>
      </w:r>
      <w:r w:rsidR="0016097D" w:rsidRPr="005661ED">
        <w:t xml:space="preserve"> </w:t>
      </w:r>
      <w:r w:rsidRPr="005661ED">
        <w:t>elaborará</w:t>
      </w:r>
      <w:r w:rsidR="0016097D" w:rsidRPr="005661ED">
        <w:t xml:space="preserve"> </w:t>
      </w:r>
      <w:r w:rsidRPr="005661ED">
        <w:t>termo</w:t>
      </w:r>
      <w:r w:rsidR="0016097D" w:rsidRPr="005661ED">
        <w:t xml:space="preserve"> </w:t>
      </w:r>
      <w:r w:rsidRPr="005661ED">
        <w:t>circunstanciado</w:t>
      </w:r>
      <w:r w:rsidR="0016097D" w:rsidRPr="005661ED">
        <w:t xml:space="preserve"> </w:t>
      </w:r>
      <w:r w:rsidRPr="005661ED">
        <w:t>para</w:t>
      </w:r>
      <w:r w:rsidR="0016097D" w:rsidRPr="005661ED">
        <w:t xml:space="preserve"> </w:t>
      </w:r>
      <w:r w:rsidRPr="005661ED">
        <w:t>esse</w:t>
      </w:r>
      <w:r w:rsidR="0016097D" w:rsidRPr="005661ED">
        <w:t xml:space="preserve"> </w:t>
      </w:r>
      <w:r w:rsidRPr="005661ED">
        <w:t>fim.</w:t>
      </w:r>
    </w:p>
    <w:p w14:paraId="77D51BDE" w14:textId="77777777" w:rsidR="0002061A" w:rsidRPr="005661ED" w:rsidRDefault="0002061A" w:rsidP="00966506">
      <w:pPr>
        <w:pStyle w:val="Ttulo2"/>
      </w:pPr>
      <w:r w:rsidRPr="005661ED">
        <w:t>Na</w:t>
      </w:r>
      <w:r w:rsidR="0016097D" w:rsidRPr="005661ED">
        <w:t xml:space="preserve"> </w:t>
      </w:r>
      <w:r w:rsidRPr="005661ED">
        <w:t>hipótese</w:t>
      </w:r>
      <w:r w:rsidR="0016097D" w:rsidRPr="005661ED">
        <w:t xml:space="preserve"> </w:t>
      </w:r>
      <w:r w:rsidRPr="005661ED">
        <w:t>de</w:t>
      </w:r>
      <w:r w:rsidR="0016097D" w:rsidRPr="005661ED">
        <w:t xml:space="preserve"> </w:t>
      </w:r>
      <w:r w:rsidRPr="005661ED">
        <w:t>o</w:t>
      </w:r>
      <w:r w:rsidR="0016097D" w:rsidRPr="005661ED">
        <w:t xml:space="preserve"> </w:t>
      </w:r>
      <w:r w:rsidRPr="005661ED">
        <w:t>termo</w:t>
      </w:r>
      <w:r w:rsidR="0016097D" w:rsidRPr="005661ED">
        <w:t xml:space="preserve"> </w:t>
      </w:r>
      <w:r w:rsidRPr="005661ED">
        <w:t>circunstanciado</w:t>
      </w:r>
      <w:r w:rsidR="0016097D" w:rsidRPr="005661ED">
        <w:t xml:space="preserve"> </w:t>
      </w:r>
      <w:r w:rsidRPr="005661ED">
        <w:t>ou</w:t>
      </w:r>
      <w:r w:rsidR="0016097D" w:rsidRPr="005661ED">
        <w:t xml:space="preserve"> </w:t>
      </w:r>
      <w:r w:rsidRPr="005661ED">
        <w:t>a</w:t>
      </w:r>
      <w:r w:rsidR="0016097D" w:rsidRPr="005661ED">
        <w:t xml:space="preserve"> </w:t>
      </w:r>
      <w:r w:rsidRPr="005661ED">
        <w:t>verificação</w:t>
      </w:r>
      <w:r w:rsidR="0016097D" w:rsidRPr="005661ED">
        <w:t xml:space="preserve"> </w:t>
      </w:r>
      <w:r w:rsidRPr="005661ED">
        <w:t>a</w:t>
      </w:r>
      <w:r w:rsidR="0016097D" w:rsidRPr="005661ED">
        <w:t xml:space="preserve"> </w:t>
      </w:r>
      <w:r w:rsidRPr="005661ED">
        <w:t>que</w:t>
      </w:r>
      <w:r w:rsidR="0016097D" w:rsidRPr="005661ED">
        <w:t xml:space="preserve"> </w:t>
      </w:r>
      <w:r w:rsidRPr="005661ED">
        <w:t>se</w:t>
      </w:r>
      <w:r w:rsidR="0016097D" w:rsidRPr="005661ED">
        <w:t xml:space="preserve"> </w:t>
      </w:r>
      <w:r w:rsidRPr="005661ED">
        <w:t>refere</w:t>
      </w:r>
      <w:r w:rsidR="0016097D" w:rsidRPr="005661ED">
        <w:t xml:space="preserve"> </w:t>
      </w:r>
      <w:r w:rsidRPr="005661ED">
        <w:t>os</w:t>
      </w:r>
      <w:r w:rsidR="0016097D" w:rsidRPr="005661ED">
        <w:t xml:space="preserve"> </w:t>
      </w:r>
      <w:r w:rsidRPr="005661ED">
        <w:t>itens</w:t>
      </w:r>
      <w:r w:rsidR="0016097D" w:rsidRPr="005661ED">
        <w:t xml:space="preserve"> </w:t>
      </w:r>
      <w:r w:rsidRPr="005661ED">
        <w:t>anteriores</w:t>
      </w:r>
      <w:r w:rsidR="0016097D" w:rsidRPr="005661ED">
        <w:t xml:space="preserve"> </w:t>
      </w:r>
      <w:r w:rsidRPr="005661ED">
        <w:t>não</w:t>
      </w:r>
      <w:r w:rsidR="0016097D" w:rsidRPr="005661ED">
        <w:t xml:space="preserve"> </w:t>
      </w:r>
      <w:r w:rsidRPr="005661ED">
        <w:t>serem</w:t>
      </w:r>
      <w:r w:rsidR="0016097D" w:rsidRPr="005661ED">
        <w:t xml:space="preserve"> </w:t>
      </w:r>
      <w:r w:rsidRPr="005661ED">
        <w:t>realizados,</w:t>
      </w:r>
      <w:r w:rsidR="0016097D" w:rsidRPr="005661ED">
        <w:t xml:space="preserve"> </w:t>
      </w:r>
      <w:r w:rsidRPr="005661ED">
        <w:t>serão</w:t>
      </w:r>
      <w:r w:rsidR="0016097D" w:rsidRPr="005661ED">
        <w:t xml:space="preserve"> </w:t>
      </w:r>
      <w:r w:rsidRPr="005661ED">
        <w:t>reconhecidos</w:t>
      </w:r>
      <w:r w:rsidR="0016097D" w:rsidRPr="005661ED">
        <w:t xml:space="preserve"> </w:t>
      </w:r>
      <w:r w:rsidRPr="005661ED">
        <w:t>de</w:t>
      </w:r>
      <w:r w:rsidR="0016097D" w:rsidRPr="005661ED">
        <w:t xml:space="preserve"> </w:t>
      </w:r>
      <w:r w:rsidRPr="005661ED">
        <w:t>forma</w:t>
      </w:r>
      <w:r w:rsidR="0016097D" w:rsidRPr="005661ED">
        <w:t xml:space="preserve"> </w:t>
      </w:r>
      <w:r w:rsidRPr="005661ED">
        <w:t>tácita,</w:t>
      </w:r>
      <w:r w:rsidR="0016097D" w:rsidRPr="005661ED">
        <w:t xml:space="preserve"> </w:t>
      </w:r>
      <w:r w:rsidRPr="005661ED">
        <w:t>mediante</w:t>
      </w:r>
      <w:r w:rsidR="0016097D" w:rsidRPr="005661ED">
        <w:t xml:space="preserve"> </w:t>
      </w:r>
      <w:r w:rsidRPr="005661ED">
        <w:t>comunicação</w:t>
      </w:r>
      <w:r w:rsidR="0016097D" w:rsidRPr="005661ED">
        <w:t xml:space="preserve"> </w:t>
      </w:r>
      <w:r w:rsidRPr="005661ED">
        <w:t>à</w:t>
      </w:r>
      <w:r w:rsidR="0016097D" w:rsidRPr="005661ED">
        <w:t xml:space="preserve"> </w:t>
      </w:r>
      <w:r w:rsidRPr="005661ED">
        <w:t>Administração</w:t>
      </w:r>
      <w:r w:rsidR="0016097D" w:rsidRPr="005661ED">
        <w:t xml:space="preserve"> </w:t>
      </w:r>
      <w:r w:rsidRPr="005661ED">
        <w:t>nos</w:t>
      </w:r>
      <w:r w:rsidR="0016097D" w:rsidRPr="005661ED">
        <w:t xml:space="preserve"> </w:t>
      </w:r>
      <w:r w:rsidRPr="005661ED">
        <w:t>15</w:t>
      </w:r>
      <w:r w:rsidR="0016097D" w:rsidRPr="005661ED">
        <w:t xml:space="preserve"> </w:t>
      </w:r>
      <w:r w:rsidRPr="005661ED">
        <w:t>(quinze)</w:t>
      </w:r>
      <w:r w:rsidR="0016097D" w:rsidRPr="005661ED">
        <w:t xml:space="preserve"> </w:t>
      </w:r>
      <w:r w:rsidRPr="005661ED">
        <w:t>dias</w:t>
      </w:r>
      <w:r w:rsidR="0016097D" w:rsidRPr="005661ED">
        <w:t xml:space="preserve"> </w:t>
      </w:r>
      <w:r w:rsidRPr="005661ED">
        <w:t>anteriores</w:t>
      </w:r>
      <w:r w:rsidR="0016097D" w:rsidRPr="005661ED">
        <w:t xml:space="preserve"> </w:t>
      </w:r>
      <w:r w:rsidRPr="005661ED">
        <w:t>à</w:t>
      </w:r>
      <w:r w:rsidR="0016097D" w:rsidRPr="005661ED">
        <w:t xml:space="preserve"> </w:t>
      </w:r>
      <w:r w:rsidRPr="005661ED">
        <w:t>exaustão</w:t>
      </w:r>
      <w:r w:rsidR="0016097D" w:rsidRPr="005661ED">
        <w:t xml:space="preserve"> </w:t>
      </w:r>
      <w:r w:rsidRPr="005661ED">
        <w:t>dos</w:t>
      </w:r>
      <w:r w:rsidR="0016097D" w:rsidRPr="005661ED">
        <w:t xml:space="preserve"> </w:t>
      </w:r>
      <w:r w:rsidRPr="005661ED">
        <w:t>mesmos,</w:t>
      </w:r>
      <w:r w:rsidR="0016097D" w:rsidRPr="005661ED">
        <w:t xml:space="preserve"> </w:t>
      </w:r>
      <w:r w:rsidRPr="005661ED">
        <w:t>nos</w:t>
      </w:r>
      <w:r w:rsidR="0016097D" w:rsidRPr="005661ED">
        <w:t xml:space="preserve"> </w:t>
      </w:r>
      <w:r w:rsidRPr="005661ED">
        <w:t>termos</w:t>
      </w:r>
      <w:r w:rsidR="0016097D" w:rsidRPr="005661ED">
        <w:t xml:space="preserve"> </w:t>
      </w:r>
      <w:r w:rsidRPr="005661ED">
        <w:t>do</w:t>
      </w:r>
      <w:r w:rsidR="0016097D" w:rsidRPr="005661ED">
        <w:t xml:space="preserve"> </w:t>
      </w:r>
      <w:r w:rsidRPr="005661ED">
        <w:t>artigo</w:t>
      </w:r>
      <w:r w:rsidR="0016097D" w:rsidRPr="005661ED">
        <w:t xml:space="preserve"> </w:t>
      </w:r>
      <w:r w:rsidRPr="005661ED">
        <w:t>73,</w:t>
      </w:r>
      <w:r w:rsidR="0016097D" w:rsidRPr="005661ED">
        <w:t xml:space="preserve"> </w:t>
      </w:r>
      <w:r w:rsidRPr="005661ED">
        <w:t>§</w:t>
      </w:r>
      <w:r w:rsidR="0016097D" w:rsidRPr="005661ED">
        <w:t xml:space="preserve"> </w:t>
      </w:r>
      <w:r w:rsidRPr="005661ED">
        <w:t>4°</w:t>
      </w:r>
      <w:r w:rsidR="0016097D" w:rsidRPr="005661ED">
        <w:t xml:space="preserve"> </w:t>
      </w:r>
      <w:r w:rsidRPr="005661ED">
        <w:t>da</w:t>
      </w:r>
      <w:r w:rsidR="0016097D" w:rsidRPr="005661ED">
        <w:t xml:space="preserve"> </w:t>
      </w:r>
      <w:r w:rsidRPr="005661ED">
        <w:t>Lei</w:t>
      </w:r>
      <w:r w:rsidR="0016097D" w:rsidRPr="005661ED">
        <w:t xml:space="preserve"> </w:t>
      </w:r>
      <w:r w:rsidRPr="005661ED">
        <w:t>8.666/1993.</w:t>
      </w:r>
    </w:p>
    <w:p w14:paraId="459B0191" w14:textId="77777777" w:rsidR="0002061A" w:rsidRPr="005661ED" w:rsidRDefault="0002061A" w:rsidP="00966506">
      <w:pPr>
        <w:pStyle w:val="Ttulo2"/>
      </w:pPr>
      <w:r w:rsidRPr="005661ED">
        <w:t>Antes</w:t>
      </w:r>
      <w:r w:rsidR="0016097D" w:rsidRPr="005661ED">
        <w:t xml:space="preserve"> </w:t>
      </w:r>
      <w:r w:rsidRPr="005661ED">
        <w:t>do</w:t>
      </w:r>
      <w:r w:rsidR="0016097D" w:rsidRPr="005661ED">
        <w:t xml:space="preserve"> </w:t>
      </w:r>
      <w:r w:rsidRPr="005661ED">
        <w:t>encaminhamento</w:t>
      </w:r>
      <w:r w:rsidR="0016097D" w:rsidRPr="005661ED">
        <w:t xml:space="preserve"> </w:t>
      </w:r>
      <w:r w:rsidRPr="005661ED">
        <w:t>ao</w:t>
      </w:r>
      <w:r w:rsidR="0016097D" w:rsidRPr="005661ED">
        <w:t xml:space="preserve"> </w:t>
      </w:r>
      <w:r w:rsidRPr="005661ED">
        <w:t>Departamento</w:t>
      </w:r>
      <w:r w:rsidR="0016097D" w:rsidRPr="005661ED">
        <w:t xml:space="preserve"> </w:t>
      </w:r>
      <w:r w:rsidRPr="005661ED">
        <w:t>Financeiro</w:t>
      </w:r>
      <w:r w:rsidR="0016097D" w:rsidRPr="005661ED">
        <w:t xml:space="preserve"> </w:t>
      </w:r>
      <w:r w:rsidRPr="005661ED">
        <w:t>(DFI)</w:t>
      </w:r>
      <w:r w:rsidR="0016097D" w:rsidRPr="005661ED">
        <w:t xml:space="preserve"> </w:t>
      </w:r>
      <w:r w:rsidRPr="005661ED">
        <w:t>e</w:t>
      </w:r>
      <w:r w:rsidR="0016097D" w:rsidRPr="005661ED">
        <w:t xml:space="preserve"> </w:t>
      </w:r>
      <w:r w:rsidRPr="005661ED">
        <w:t>consequente</w:t>
      </w:r>
      <w:r w:rsidR="0016097D" w:rsidRPr="005661ED">
        <w:t xml:space="preserve"> </w:t>
      </w:r>
      <w:r w:rsidRPr="005661ED">
        <w:t>liberação</w:t>
      </w:r>
      <w:r w:rsidR="0016097D" w:rsidRPr="005661ED">
        <w:t xml:space="preserve"> </w:t>
      </w:r>
      <w:r w:rsidRPr="005661ED">
        <w:t>do</w:t>
      </w:r>
      <w:r w:rsidR="0016097D" w:rsidRPr="005661ED">
        <w:t xml:space="preserve"> </w:t>
      </w:r>
      <w:r w:rsidRPr="005661ED">
        <w:t>pagamento,</w:t>
      </w:r>
      <w:r w:rsidR="0016097D" w:rsidRPr="005661ED">
        <w:t xml:space="preserve"> </w:t>
      </w:r>
      <w:r w:rsidRPr="005661ED">
        <w:t>o</w:t>
      </w:r>
      <w:r w:rsidR="0016097D" w:rsidRPr="005661ED">
        <w:t xml:space="preserve"> </w:t>
      </w:r>
      <w:r w:rsidRPr="005661ED">
        <w:t>servidor</w:t>
      </w:r>
      <w:r w:rsidR="0016097D" w:rsidRPr="005661ED">
        <w:t xml:space="preserve"> </w:t>
      </w:r>
      <w:r w:rsidRPr="005661ED">
        <w:t>responsável</w:t>
      </w:r>
      <w:r w:rsidR="0016097D" w:rsidRPr="005661ED">
        <w:t xml:space="preserve"> </w:t>
      </w:r>
      <w:r w:rsidRPr="005661ED">
        <w:t>terá</w:t>
      </w:r>
      <w:r w:rsidR="0016097D" w:rsidRPr="005661ED">
        <w:t xml:space="preserve"> </w:t>
      </w:r>
      <w:r w:rsidRPr="005661ED">
        <w:t>o</w:t>
      </w:r>
      <w:r w:rsidR="0016097D" w:rsidRPr="005661ED">
        <w:t xml:space="preserve"> </w:t>
      </w:r>
      <w:r w:rsidRPr="005661ED">
        <w:t>prazo</w:t>
      </w:r>
      <w:r w:rsidR="0016097D" w:rsidRPr="005661ED">
        <w:t xml:space="preserve"> </w:t>
      </w:r>
      <w:r w:rsidRPr="005661ED">
        <w:t>de</w:t>
      </w:r>
      <w:r w:rsidR="0016097D" w:rsidRPr="005661ED">
        <w:t xml:space="preserve"> </w:t>
      </w:r>
      <w:r w:rsidRPr="005661ED">
        <w:t>10</w:t>
      </w:r>
      <w:r w:rsidR="0016097D" w:rsidRPr="005661ED">
        <w:t xml:space="preserve"> </w:t>
      </w:r>
      <w:r w:rsidRPr="005661ED">
        <w:t>(dez)</w:t>
      </w:r>
      <w:r w:rsidR="0016097D" w:rsidRPr="005661ED">
        <w:t xml:space="preserve"> </w:t>
      </w:r>
      <w:r w:rsidRPr="005661ED">
        <w:t>dias</w:t>
      </w:r>
      <w:r w:rsidR="0016097D" w:rsidRPr="005661ED">
        <w:t xml:space="preserve"> </w:t>
      </w:r>
      <w:r w:rsidRPr="005661ED">
        <w:t>para</w:t>
      </w:r>
      <w:r w:rsidR="0016097D" w:rsidRPr="005661ED">
        <w:t xml:space="preserve"> </w:t>
      </w:r>
      <w:r w:rsidRPr="005661ED">
        <w:t>realizar</w:t>
      </w:r>
      <w:r w:rsidR="0016097D" w:rsidRPr="005661ED">
        <w:t xml:space="preserve"> </w:t>
      </w:r>
      <w:r w:rsidRPr="005661ED">
        <w:t>o</w:t>
      </w:r>
      <w:r w:rsidR="0016097D" w:rsidRPr="005661ED">
        <w:t xml:space="preserve"> </w:t>
      </w:r>
      <w:r w:rsidRPr="005661ED">
        <w:t>ateste</w:t>
      </w:r>
      <w:r w:rsidR="0016097D" w:rsidRPr="005661ED">
        <w:t xml:space="preserve"> </w:t>
      </w:r>
      <w:r w:rsidRPr="005661ED">
        <w:t>do</w:t>
      </w:r>
      <w:r w:rsidR="0016097D" w:rsidRPr="005661ED">
        <w:t xml:space="preserve"> </w:t>
      </w:r>
      <w:r w:rsidRPr="005661ED">
        <w:t>documento</w:t>
      </w:r>
      <w:r w:rsidR="0016097D" w:rsidRPr="005661ED">
        <w:t xml:space="preserve"> </w:t>
      </w:r>
      <w:r w:rsidRPr="005661ED">
        <w:t>de</w:t>
      </w:r>
      <w:r w:rsidR="0016097D" w:rsidRPr="005661ED">
        <w:t xml:space="preserve"> </w:t>
      </w:r>
      <w:r w:rsidRPr="005661ED">
        <w:t>cobrança</w:t>
      </w:r>
      <w:r w:rsidR="0016097D" w:rsidRPr="005661ED">
        <w:t xml:space="preserve"> </w:t>
      </w:r>
      <w:r w:rsidRPr="005661ED">
        <w:t>e</w:t>
      </w:r>
      <w:r w:rsidR="0016097D" w:rsidRPr="005661ED">
        <w:t xml:space="preserve"> </w:t>
      </w:r>
      <w:r w:rsidRPr="005661ED">
        <w:t>dos</w:t>
      </w:r>
      <w:r w:rsidR="0016097D" w:rsidRPr="005661ED">
        <w:t xml:space="preserve"> </w:t>
      </w:r>
      <w:r w:rsidRPr="005661ED">
        <w:t>eventuais</w:t>
      </w:r>
      <w:r w:rsidR="0016097D" w:rsidRPr="005661ED">
        <w:t xml:space="preserve"> </w:t>
      </w:r>
      <w:r w:rsidRPr="005661ED">
        <w:t>documentos</w:t>
      </w:r>
      <w:r w:rsidR="0016097D" w:rsidRPr="005661ED">
        <w:t xml:space="preserve"> </w:t>
      </w:r>
      <w:r w:rsidRPr="005661ED">
        <w:t>acessórios</w:t>
      </w:r>
      <w:r w:rsidR="0016097D" w:rsidRPr="005661ED">
        <w:t xml:space="preserve"> </w:t>
      </w:r>
      <w:r w:rsidRPr="005661ED">
        <w:t>que</w:t>
      </w:r>
      <w:r w:rsidR="0016097D" w:rsidRPr="005661ED">
        <w:t xml:space="preserve"> </w:t>
      </w:r>
      <w:r w:rsidRPr="005661ED">
        <w:t>sejam</w:t>
      </w:r>
      <w:r w:rsidR="0016097D" w:rsidRPr="005661ED">
        <w:t xml:space="preserve"> </w:t>
      </w:r>
      <w:r w:rsidRPr="005661ED">
        <w:t>necessários,</w:t>
      </w:r>
      <w:r w:rsidR="0016097D" w:rsidRPr="005661ED">
        <w:t xml:space="preserve"> </w:t>
      </w:r>
      <w:r w:rsidRPr="005661ED">
        <w:t>a</w:t>
      </w:r>
      <w:r w:rsidR="0016097D" w:rsidRPr="005661ED">
        <w:t xml:space="preserve"> </w:t>
      </w:r>
      <w:r w:rsidRPr="005661ED">
        <w:t>contar</w:t>
      </w:r>
      <w:r w:rsidR="0016097D" w:rsidRPr="005661ED">
        <w:t xml:space="preserve"> </w:t>
      </w:r>
      <w:r w:rsidRPr="005661ED">
        <w:t>do</w:t>
      </w:r>
      <w:r w:rsidR="0016097D" w:rsidRPr="005661ED">
        <w:t xml:space="preserve"> </w:t>
      </w:r>
      <w:r w:rsidRPr="005661ED">
        <w:t>recebimento</w:t>
      </w:r>
      <w:r w:rsidR="0016097D" w:rsidRPr="005661ED">
        <w:t xml:space="preserve"> </w:t>
      </w:r>
      <w:r w:rsidRPr="005661ED">
        <w:t>de</w:t>
      </w:r>
      <w:r w:rsidR="0016097D" w:rsidRPr="005661ED">
        <w:t xml:space="preserve"> </w:t>
      </w:r>
      <w:r w:rsidRPr="005661ED">
        <w:t>todos</w:t>
      </w:r>
      <w:r w:rsidR="0016097D" w:rsidRPr="005661ED">
        <w:t xml:space="preserve"> </w:t>
      </w:r>
      <w:r w:rsidRPr="005661ED">
        <w:t>os</w:t>
      </w:r>
      <w:r w:rsidR="0016097D" w:rsidRPr="005661ED">
        <w:t xml:space="preserve"> </w:t>
      </w:r>
      <w:r w:rsidRPr="005661ED">
        <w:t>documentos</w:t>
      </w:r>
      <w:r w:rsidR="0016097D" w:rsidRPr="005661ED">
        <w:t xml:space="preserve"> </w:t>
      </w:r>
      <w:r w:rsidRPr="005661ED">
        <w:t>elencados</w:t>
      </w:r>
      <w:r w:rsidR="0016097D" w:rsidRPr="005661ED">
        <w:t xml:space="preserve"> </w:t>
      </w:r>
      <w:r w:rsidRPr="005661ED">
        <w:t>nos</w:t>
      </w:r>
      <w:r w:rsidR="0016097D" w:rsidRPr="005661ED">
        <w:t xml:space="preserve"> </w:t>
      </w:r>
      <w:r w:rsidRPr="005661ED">
        <w:t>itens</w:t>
      </w:r>
      <w:r w:rsidR="0016097D" w:rsidRPr="005661ED">
        <w:t xml:space="preserve"> </w:t>
      </w:r>
      <w:r w:rsidRPr="005661ED">
        <w:t>anteriores.</w:t>
      </w:r>
    </w:p>
    <w:p w14:paraId="6698037F" w14:textId="77777777" w:rsidR="0002061A" w:rsidRPr="005661ED" w:rsidRDefault="0002061A" w:rsidP="00966506">
      <w:pPr>
        <w:pStyle w:val="Ttulo2"/>
      </w:pPr>
      <w:r w:rsidRPr="005661ED">
        <w:t>O</w:t>
      </w:r>
      <w:r w:rsidR="0016097D" w:rsidRPr="005661ED">
        <w:t xml:space="preserve"> </w:t>
      </w:r>
      <w:r w:rsidRPr="005661ED">
        <w:t>objeto</w:t>
      </w:r>
      <w:r w:rsidR="0016097D" w:rsidRPr="005661ED">
        <w:t xml:space="preserve"> </w:t>
      </w:r>
      <w:r w:rsidRPr="005661ED">
        <w:t>prestado</w:t>
      </w:r>
      <w:r w:rsidR="0016097D" w:rsidRPr="005661ED">
        <w:t xml:space="preserve"> </w:t>
      </w:r>
      <w:r w:rsidRPr="005661ED">
        <w:t>será</w:t>
      </w:r>
      <w:r w:rsidR="0016097D" w:rsidRPr="005661ED">
        <w:t xml:space="preserve"> </w:t>
      </w:r>
      <w:r w:rsidRPr="005661ED">
        <w:t>recusado</w:t>
      </w:r>
      <w:r w:rsidR="0016097D" w:rsidRPr="005661ED">
        <w:t xml:space="preserve"> </w:t>
      </w:r>
      <w:r w:rsidRPr="005661ED">
        <w:t>caso</w:t>
      </w:r>
      <w:r w:rsidR="0016097D" w:rsidRPr="005661ED">
        <w:t xml:space="preserve"> </w:t>
      </w:r>
      <w:r w:rsidRPr="005661ED">
        <w:t>apresente</w:t>
      </w:r>
      <w:r w:rsidR="0016097D" w:rsidRPr="005661ED">
        <w:t xml:space="preserve"> </w:t>
      </w:r>
      <w:r w:rsidRPr="005661ED">
        <w:t>especificações</w:t>
      </w:r>
      <w:r w:rsidR="0016097D" w:rsidRPr="005661ED">
        <w:t xml:space="preserve"> </w:t>
      </w:r>
      <w:r w:rsidRPr="005661ED">
        <w:t>técnicas</w:t>
      </w:r>
      <w:r w:rsidR="0016097D" w:rsidRPr="005661ED">
        <w:t xml:space="preserve"> </w:t>
      </w:r>
      <w:r w:rsidRPr="005661ED">
        <w:t>diferentes</w:t>
      </w:r>
      <w:r w:rsidR="0016097D" w:rsidRPr="005661ED">
        <w:t xml:space="preserve"> </w:t>
      </w:r>
      <w:r w:rsidRPr="005661ED">
        <w:t>das</w:t>
      </w:r>
      <w:r w:rsidR="0016097D" w:rsidRPr="005661ED">
        <w:t xml:space="preserve"> </w:t>
      </w:r>
      <w:r w:rsidRPr="005661ED">
        <w:t>contidas</w:t>
      </w:r>
      <w:r w:rsidR="0016097D" w:rsidRPr="005661ED">
        <w:t xml:space="preserve"> </w:t>
      </w:r>
      <w:r w:rsidRPr="005661ED">
        <w:t>no</w:t>
      </w:r>
      <w:r w:rsidR="0016097D" w:rsidRPr="005661ED">
        <w:t xml:space="preserve"> </w:t>
      </w:r>
      <w:r w:rsidRPr="005661ED">
        <w:t>Termo</w:t>
      </w:r>
      <w:r w:rsidR="0016097D" w:rsidRPr="005661ED">
        <w:t xml:space="preserve"> </w:t>
      </w:r>
      <w:r w:rsidRPr="005661ED">
        <w:t>de</w:t>
      </w:r>
      <w:r w:rsidR="0016097D" w:rsidRPr="005661ED">
        <w:t xml:space="preserve"> </w:t>
      </w:r>
      <w:r w:rsidRPr="005661ED">
        <w:t>Referência,</w:t>
      </w:r>
      <w:r w:rsidR="0016097D" w:rsidRPr="005661ED">
        <w:t xml:space="preserve"> </w:t>
      </w:r>
      <w:r w:rsidRPr="005661ED">
        <w:t>salvo</w:t>
      </w:r>
      <w:r w:rsidR="0016097D" w:rsidRPr="005661ED">
        <w:t xml:space="preserve"> </w:t>
      </w:r>
      <w:r w:rsidRPr="005661ED">
        <w:t>se</w:t>
      </w:r>
      <w:r w:rsidR="0016097D" w:rsidRPr="005661ED">
        <w:t xml:space="preserve"> </w:t>
      </w:r>
      <w:r w:rsidRPr="005661ED">
        <w:t>de</w:t>
      </w:r>
      <w:r w:rsidR="0016097D" w:rsidRPr="005661ED">
        <w:t xml:space="preserve"> </w:t>
      </w:r>
      <w:r w:rsidRPr="005661ED">
        <w:t>especificações</w:t>
      </w:r>
      <w:r w:rsidR="0016097D" w:rsidRPr="005661ED">
        <w:t xml:space="preserve"> </w:t>
      </w:r>
      <w:r w:rsidRPr="005661ED">
        <w:t>semelhantes</w:t>
      </w:r>
      <w:r w:rsidR="0016097D" w:rsidRPr="005661ED">
        <w:t xml:space="preserve"> </w:t>
      </w:r>
      <w:r w:rsidRPr="005661ED">
        <w:t>ou</w:t>
      </w:r>
      <w:r w:rsidR="0016097D" w:rsidRPr="005661ED">
        <w:t xml:space="preserve"> </w:t>
      </w:r>
      <w:r w:rsidRPr="005661ED">
        <w:t>superiores,</w:t>
      </w:r>
      <w:r w:rsidR="0016097D" w:rsidRPr="005661ED">
        <w:t xml:space="preserve"> </w:t>
      </w:r>
      <w:r w:rsidRPr="005661ED">
        <w:t>a</w:t>
      </w:r>
      <w:r w:rsidR="0016097D" w:rsidRPr="005661ED">
        <w:t xml:space="preserve"> </w:t>
      </w:r>
      <w:r w:rsidRPr="005661ED">
        <w:t>exclusivo</w:t>
      </w:r>
      <w:r w:rsidR="0016097D" w:rsidRPr="005661ED">
        <w:t xml:space="preserve"> </w:t>
      </w:r>
      <w:r w:rsidRPr="005661ED">
        <w:t>critério</w:t>
      </w:r>
      <w:r w:rsidR="0016097D" w:rsidRPr="005661ED">
        <w:t xml:space="preserve"> </w:t>
      </w:r>
      <w:r w:rsidRPr="005661ED">
        <w:t>da</w:t>
      </w:r>
      <w:r w:rsidR="0016097D" w:rsidRPr="005661ED">
        <w:t xml:space="preserve"> </w:t>
      </w:r>
      <w:r w:rsidRPr="005661ED">
        <w:t>CONTRATANTE,</w:t>
      </w:r>
      <w:r w:rsidR="0016097D" w:rsidRPr="005661ED">
        <w:t xml:space="preserve"> </w:t>
      </w:r>
      <w:r w:rsidRPr="005661ED">
        <w:t>mediante</w:t>
      </w:r>
      <w:r w:rsidR="0016097D" w:rsidRPr="005661ED">
        <w:t xml:space="preserve"> </w:t>
      </w:r>
      <w:r w:rsidRPr="005661ED">
        <w:t>devido</w:t>
      </w:r>
      <w:r w:rsidR="0016097D" w:rsidRPr="005661ED">
        <w:t xml:space="preserve"> </w:t>
      </w:r>
      <w:r w:rsidRPr="005661ED">
        <w:t>procedimento</w:t>
      </w:r>
      <w:r w:rsidR="0016097D" w:rsidRPr="005661ED">
        <w:t xml:space="preserve"> </w:t>
      </w:r>
      <w:r w:rsidRPr="005661ED">
        <w:t>interno,</w:t>
      </w:r>
      <w:r w:rsidR="0016097D" w:rsidRPr="005661ED">
        <w:t xml:space="preserve"> </w:t>
      </w:r>
      <w:r w:rsidRPr="005661ED">
        <w:t>nos</w:t>
      </w:r>
      <w:r w:rsidR="0016097D" w:rsidRPr="005661ED">
        <w:t xml:space="preserve"> </w:t>
      </w:r>
      <w:r w:rsidRPr="005661ED">
        <w:t>limites</w:t>
      </w:r>
      <w:r w:rsidR="0016097D" w:rsidRPr="005661ED">
        <w:t xml:space="preserve"> </w:t>
      </w:r>
      <w:r w:rsidRPr="005661ED">
        <w:t>da</w:t>
      </w:r>
      <w:r w:rsidR="0016097D" w:rsidRPr="005661ED">
        <w:t xml:space="preserve"> </w:t>
      </w:r>
      <w:r w:rsidRPr="005661ED">
        <w:t>discricionariedade</w:t>
      </w:r>
      <w:r w:rsidR="0016097D" w:rsidRPr="005661ED">
        <w:t xml:space="preserve"> </w:t>
      </w:r>
      <w:r w:rsidRPr="005661ED">
        <w:t>administrativa.</w:t>
      </w:r>
    </w:p>
    <w:p w14:paraId="70CB0796" w14:textId="77777777" w:rsidR="0002061A" w:rsidRPr="005661ED" w:rsidRDefault="0002061A" w:rsidP="00966506">
      <w:pPr>
        <w:pStyle w:val="Ttulo2"/>
      </w:pPr>
      <w:r w:rsidRPr="005661ED">
        <w:t>A</w:t>
      </w:r>
      <w:r w:rsidR="0016097D" w:rsidRPr="005661ED">
        <w:t xml:space="preserve"> </w:t>
      </w:r>
      <w:r w:rsidRPr="005661ED">
        <w:t>CONTRATADA</w:t>
      </w:r>
      <w:r w:rsidR="0016097D" w:rsidRPr="005661ED">
        <w:t xml:space="preserve"> </w:t>
      </w:r>
      <w:r w:rsidRPr="005661ED">
        <w:t>deverá</w:t>
      </w:r>
      <w:r w:rsidR="0016097D" w:rsidRPr="005661ED">
        <w:t xml:space="preserve"> </w:t>
      </w:r>
      <w:r w:rsidRPr="005661ED">
        <w:t>corrigir,</w:t>
      </w:r>
      <w:r w:rsidR="0016097D" w:rsidRPr="005661ED">
        <w:t xml:space="preserve"> </w:t>
      </w:r>
      <w:r w:rsidRPr="005661ED">
        <w:t>refazer</w:t>
      </w:r>
      <w:r w:rsidR="0016097D" w:rsidRPr="005661ED">
        <w:t xml:space="preserve"> </w:t>
      </w:r>
      <w:r w:rsidRPr="005661ED">
        <w:t>ou</w:t>
      </w:r>
      <w:r w:rsidR="0016097D" w:rsidRPr="005661ED">
        <w:t xml:space="preserve"> </w:t>
      </w:r>
      <w:r w:rsidRPr="005661ED">
        <w:t>substituir</w:t>
      </w:r>
      <w:r w:rsidR="0016097D" w:rsidRPr="005661ED">
        <w:t xml:space="preserve"> </w:t>
      </w:r>
      <w:r w:rsidRPr="005661ED">
        <w:t>o</w:t>
      </w:r>
      <w:r w:rsidR="0016097D" w:rsidRPr="005661ED">
        <w:t xml:space="preserve"> </w:t>
      </w:r>
      <w:r w:rsidRPr="005661ED">
        <w:t>objeto</w:t>
      </w:r>
      <w:r w:rsidR="0016097D" w:rsidRPr="005661ED">
        <w:t xml:space="preserve"> </w:t>
      </w:r>
      <w:r w:rsidRPr="005661ED">
        <w:t>que</w:t>
      </w:r>
      <w:r w:rsidR="0016097D" w:rsidRPr="005661ED">
        <w:t xml:space="preserve"> </w:t>
      </w:r>
      <w:r w:rsidRPr="005661ED">
        <w:t>apresentar</w:t>
      </w:r>
      <w:r w:rsidR="0016097D" w:rsidRPr="005661ED">
        <w:t xml:space="preserve"> </w:t>
      </w:r>
      <w:r w:rsidRPr="005661ED">
        <w:t>quaisquer</w:t>
      </w:r>
      <w:r w:rsidR="0016097D" w:rsidRPr="005661ED">
        <w:t xml:space="preserve"> </w:t>
      </w:r>
      <w:r w:rsidRPr="005661ED">
        <w:t>divergências</w:t>
      </w:r>
      <w:r w:rsidR="0016097D" w:rsidRPr="005661ED">
        <w:t xml:space="preserve"> </w:t>
      </w:r>
      <w:r w:rsidRPr="005661ED">
        <w:t>com</w:t>
      </w:r>
      <w:r w:rsidR="0016097D" w:rsidRPr="005661ED">
        <w:t xml:space="preserve"> </w:t>
      </w:r>
      <w:r w:rsidRPr="005661ED">
        <w:t>as</w:t>
      </w:r>
      <w:r w:rsidR="0016097D" w:rsidRPr="005661ED">
        <w:t xml:space="preserve"> </w:t>
      </w:r>
      <w:r w:rsidRPr="005661ED">
        <w:t>especificações</w:t>
      </w:r>
      <w:r w:rsidR="0016097D" w:rsidRPr="005661ED">
        <w:t xml:space="preserve"> </w:t>
      </w:r>
      <w:r w:rsidRPr="005661ED">
        <w:t>fornecidas,</w:t>
      </w:r>
      <w:r w:rsidR="0016097D" w:rsidRPr="005661ED">
        <w:t xml:space="preserve"> </w:t>
      </w:r>
      <w:r w:rsidRPr="005661ED">
        <w:t>bem</w:t>
      </w:r>
      <w:r w:rsidR="0016097D" w:rsidRPr="005661ED">
        <w:t xml:space="preserve"> </w:t>
      </w:r>
      <w:r w:rsidRPr="005661ED">
        <w:t>como</w:t>
      </w:r>
      <w:r w:rsidR="0016097D" w:rsidRPr="005661ED">
        <w:t xml:space="preserve"> </w:t>
      </w:r>
      <w:r w:rsidRPr="005661ED">
        <w:t>realizar</w:t>
      </w:r>
      <w:r w:rsidR="0016097D" w:rsidRPr="005661ED">
        <w:t xml:space="preserve"> </w:t>
      </w:r>
      <w:r w:rsidRPr="005661ED">
        <w:t>possíveis</w:t>
      </w:r>
      <w:r w:rsidR="0016097D" w:rsidRPr="005661ED">
        <w:t xml:space="preserve"> </w:t>
      </w:r>
      <w:r w:rsidRPr="005661ED">
        <w:t>adequações</w:t>
      </w:r>
      <w:r w:rsidR="0016097D" w:rsidRPr="005661ED">
        <w:t xml:space="preserve"> </w:t>
      </w:r>
      <w:r w:rsidRPr="005661ED">
        <w:t>necessárias,</w:t>
      </w:r>
      <w:r w:rsidR="0016097D" w:rsidRPr="005661ED">
        <w:t xml:space="preserve"> </w:t>
      </w:r>
      <w:r w:rsidRPr="005661ED">
        <w:t>sem</w:t>
      </w:r>
      <w:r w:rsidR="0016097D" w:rsidRPr="005661ED">
        <w:t xml:space="preserve"> </w:t>
      </w:r>
      <w:r w:rsidRPr="005661ED">
        <w:t>ônus</w:t>
      </w:r>
      <w:r w:rsidR="0016097D" w:rsidRPr="005661ED">
        <w:t xml:space="preserve"> </w:t>
      </w:r>
      <w:r w:rsidRPr="005661ED">
        <w:t>para</w:t>
      </w:r>
      <w:r w:rsidR="0016097D" w:rsidRPr="005661ED">
        <w:t xml:space="preserve"> </w:t>
      </w:r>
      <w:r w:rsidRPr="005661ED">
        <w:t>a</w:t>
      </w:r>
      <w:r w:rsidR="0016097D" w:rsidRPr="005661ED">
        <w:t xml:space="preserve"> </w:t>
      </w:r>
      <w:r w:rsidRPr="005661ED">
        <w:t>CONTRATANTE.</w:t>
      </w:r>
    </w:p>
    <w:p w14:paraId="37EEE746" w14:textId="77777777" w:rsidR="0002061A" w:rsidRPr="005661ED" w:rsidRDefault="0002061A" w:rsidP="00966506">
      <w:pPr>
        <w:pStyle w:val="Ttulo2"/>
      </w:pPr>
      <w:r w:rsidRPr="005661ED">
        <w:t>O</w:t>
      </w:r>
      <w:r w:rsidR="0016097D" w:rsidRPr="005661ED">
        <w:t xml:space="preserve"> </w:t>
      </w:r>
      <w:r w:rsidRPr="005661ED">
        <w:t>recebimento</w:t>
      </w:r>
      <w:r w:rsidR="0016097D" w:rsidRPr="005661ED">
        <w:t xml:space="preserve"> </w:t>
      </w:r>
      <w:r w:rsidRPr="005661ED">
        <w:t>definitivo</w:t>
      </w:r>
      <w:r w:rsidR="0016097D" w:rsidRPr="005661ED">
        <w:t xml:space="preserve"> </w:t>
      </w:r>
      <w:r w:rsidRPr="005661ED">
        <w:t>do</w:t>
      </w:r>
      <w:r w:rsidR="0016097D" w:rsidRPr="005661ED">
        <w:t xml:space="preserve"> </w:t>
      </w:r>
      <w:r w:rsidRPr="005661ED">
        <w:t>objeto</w:t>
      </w:r>
      <w:r w:rsidR="0016097D" w:rsidRPr="005661ED">
        <w:t xml:space="preserve"> </w:t>
      </w:r>
      <w:r w:rsidRPr="005661ED">
        <w:t>fica</w:t>
      </w:r>
      <w:r w:rsidR="0016097D" w:rsidRPr="005661ED">
        <w:t xml:space="preserve"> </w:t>
      </w:r>
      <w:r w:rsidRPr="005661ED">
        <w:t>condicionado</w:t>
      </w:r>
      <w:r w:rsidR="0016097D" w:rsidRPr="005661ED">
        <w:t xml:space="preserve"> </w:t>
      </w:r>
      <w:r w:rsidRPr="005661ED">
        <w:t>à</w:t>
      </w:r>
      <w:r w:rsidR="0016097D" w:rsidRPr="005661ED">
        <w:t xml:space="preserve"> </w:t>
      </w:r>
      <w:r w:rsidRPr="005661ED">
        <w:t>demonstração</w:t>
      </w:r>
      <w:r w:rsidR="0016097D" w:rsidRPr="005661ED">
        <w:t xml:space="preserve"> </w:t>
      </w:r>
      <w:r w:rsidRPr="005661ED">
        <w:t>de</w:t>
      </w:r>
      <w:r w:rsidR="0016097D" w:rsidRPr="005661ED">
        <w:t xml:space="preserve"> </w:t>
      </w:r>
      <w:r w:rsidRPr="005661ED">
        <w:t>cumprimento</w:t>
      </w:r>
      <w:r w:rsidR="0016097D" w:rsidRPr="005661ED">
        <w:t xml:space="preserve"> </w:t>
      </w:r>
      <w:r w:rsidRPr="005661ED">
        <w:t>pela</w:t>
      </w:r>
      <w:r w:rsidR="0016097D" w:rsidRPr="005661ED">
        <w:t xml:space="preserve"> </w:t>
      </w:r>
      <w:r w:rsidRPr="005661ED">
        <w:t>contratada</w:t>
      </w:r>
      <w:r w:rsidR="0016097D" w:rsidRPr="005661ED">
        <w:t xml:space="preserve"> </w:t>
      </w:r>
      <w:r w:rsidRPr="005661ED">
        <w:t>de</w:t>
      </w:r>
      <w:r w:rsidR="0016097D" w:rsidRPr="005661ED">
        <w:t xml:space="preserve"> </w:t>
      </w:r>
      <w:r w:rsidRPr="005661ED">
        <w:t>todas</w:t>
      </w:r>
      <w:r w:rsidR="0016097D" w:rsidRPr="005661ED">
        <w:t xml:space="preserve"> </w:t>
      </w:r>
      <w:r w:rsidRPr="005661ED">
        <w:t>as</w:t>
      </w:r>
      <w:r w:rsidR="0016097D" w:rsidRPr="005661ED">
        <w:t xml:space="preserve"> </w:t>
      </w:r>
      <w:r w:rsidRPr="005661ED">
        <w:t>suas</w:t>
      </w:r>
      <w:r w:rsidR="0016097D" w:rsidRPr="005661ED">
        <w:t xml:space="preserve"> </w:t>
      </w:r>
      <w:r w:rsidRPr="005661ED">
        <w:t>obrigações</w:t>
      </w:r>
      <w:r w:rsidR="0016097D" w:rsidRPr="005661ED">
        <w:t xml:space="preserve"> </w:t>
      </w:r>
      <w:r w:rsidRPr="005661ED">
        <w:t>assumidas,</w:t>
      </w:r>
      <w:r w:rsidR="0016097D" w:rsidRPr="005661ED">
        <w:t xml:space="preserve"> </w:t>
      </w:r>
      <w:r w:rsidRPr="005661ED">
        <w:t>dentre</w:t>
      </w:r>
      <w:r w:rsidR="0016097D" w:rsidRPr="005661ED">
        <w:t xml:space="preserve"> </w:t>
      </w:r>
      <w:r w:rsidRPr="005661ED">
        <w:t>as</w:t>
      </w:r>
      <w:r w:rsidR="0016097D" w:rsidRPr="005661ED">
        <w:t xml:space="preserve"> </w:t>
      </w:r>
      <w:r w:rsidRPr="005661ED">
        <w:t>quais</w:t>
      </w:r>
      <w:r w:rsidR="0016097D" w:rsidRPr="005661ED">
        <w:t xml:space="preserve"> </w:t>
      </w:r>
      <w:r w:rsidRPr="005661ED">
        <w:t>se</w:t>
      </w:r>
      <w:r w:rsidR="0016097D" w:rsidRPr="005661ED">
        <w:t xml:space="preserve"> </w:t>
      </w:r>
      <w:r w:rsidRPr="005661ED">
        <w:t>incluem</w:t>
      </w:r>
      <w:r w:rsidR="0016097D" w:rsidRPr="005661ED">
        <w:t xml:space="preserve"> </w:t>
      </w:r>
      <w:r w:rsidRPr="005661ED">
        <w:t>a</w:t>
      </w:r>
      <w:r w:rsidR="0016097D" w:rsidRPr="005661ED">
        <w:t xml:space="preserve"> </w:t>
      </w:r>
      <w:r w:rsidRPr="005661ED">
        <w:t>apresentação</w:t>
      </w:r>
      <w:r w:rsidR="0016097D" w:rsidRPr="005661ED">
        <w:t xml:space="preserve"> </w:t>
      </w:r>
      <w:r w:rsidRPr="005661ED">
        <w:t>dos</w:t>
      </w:r>
      <w:r w:rsidR="0016097D" w:rsidRPr="005661ED">
        <w:t xml:space="preserve"> </w:t>
      </w:r>
      <w:r w:rsidRPr="005661ED">
        <w:t>documentos</w:t>
      </w:r>
      <w:r w:rsidR="0016097D" w:rsidRPr="005661ED">
        <w:t xml:space="preserve"> </w:t>
      </w:r>
      <w:r w:rsidRPr="005661ED">
        <w:t>pertinentes,</w:t>
      </w:r>
      <w:r w:rsidR="0016097D" w:rsidRPr="005661ED">
        <w:t xml:space="preserve"> </w:t>
      </w:r>
      <w:r w:rsidRPr="005661ED">
        <w:t>conforme</w:t>
      </w:r>
      <w:r w:rsidR="0016097D" w:rsidRPr="005661ED">
        <w:t xml:space="preserve"> </w:t>
      </w:r>
      <w:r w:rsidRPr="005661ED">
        <w:t>descrito</w:t>
      </w:r>
      <w:r w:rsidR="0016097D" w:rsidRPr="005661ED">
        <w:t xml:space="preserve"> </w:t>
      </w:r>
      <w:r w:rsidRPr="005661ED">
        <w:t>no</w:t>
      </w:r>
      <w:r w:rsidR="0016097D" w:rsidRPr="005661ED">
        <w:t xml:space="preserve"> </w:t>
      </w:r>
      <w:r w:rsidRPr="005661ED">
        <w:t>item</w:t>
      </w:r>
      <w:r w:rsidR="0016097D" w:rsidRPr="005661ED">
        <w:t xml:space="preserve"> </w:t>
      </w:r>
      <w:r w:rsidRPr="005661ED">
        <w:t>6.2,</w:t>
      </w:r>
      <w:r w:rsidR="0016097D" w:rsidRPr="005661ED">
        <w:t xml:space="preserve"> </w:t>
      </w:r>
      <w:r w:rsidRPr="005661ED">
        <w:t>e</w:t>
      </w:r>
      <w:r w:rsidR="0016097D" w:rsidRPr="005661ED">
        <w:t xml:space="preserve"> </w:t>
      </w:r>
      <w:r w:rsidRPr="005661ED">
        <w:t>demais</w:t>
      </w:r>
      <w:r w:rsidR="0016097D" w:rsidRPr="005661ED">
        <w:t xml:space="preserve"> </w:t>
      </w:r>
      <w:r w:rsidRPr="005661ED">
        <w:t>documentos</w:t>
      </w:r>
      <w:r w:rsidR="0016097D" w:rsidRPr="005661ED">
        <w:t xml:space="preserve"> </w:t>
      </w:r>
      <w:r w:rsidRPr="005661ED">
        <w:t>complementares.</w:t>
      </w:r>
    </w:p>
    <w:p w14:paraId="632B43EA" w14:textId="77777777" w:rsidR="0002061A" w:rsidRPr="005661ED" w:rsidRDefault="0002061A" w:rsidP="00966506">
      <w:pPr>
        <w:pStyle w:val="Ttulo2"/>
      </w:pPr>
      <w:r w:rsidRPr="005661ED">
        <w:t>Os</w:t>
      </w:r>
      <w:r w:rsidR="0016097D" w:rsidRPr="005661ED">
        <w:t xml:space="preserve"> </w:t>
      </w:r>
      <w:r w:rsidRPr="005661ED">
        <w:t>recebimentos</w:t>
      </w:r>
      <w:r w:rsidR="0016097D" w:rsidRPr="005661ED">
        <w:t xml:space="preserve"> </w:t>
      </w:r>
      <w:r w:rsidRPr="005661ED">
        <w:t>provisório</w:t>
      </w:r>
      <w:r w:rsidR="0016097D" w:rsidRPr="005661ED">
        <w:t xml:space="preserve"> </w:t>
      </w:r>
      <w:r w:rsidRPr="005661ED">
        <w:t>ou</w:t>
      </w:r>
      <w:r w:rsidR="0016097D" w:rsidRPr="005661ED">
        <w:t xml:space="preserve"> </w:t>
      </w:r>
      <w:r w:rsidRPr="005661ED">
        <w:t>definitivo</w:t>
      </w:r>
      <w:r w:rsidR="0016097D" w:rsidRPr="005661ED">
        <w:t xml:space="preserve"> </w:t>
      </w:r>
      <w:r w:rsidRPr="005661ED">
        <w:t>do</w:t>
      </w:r>
      <w:r w:rsidR="0016097D" w:rsidRPr="005661ED">
        <w:t xml:space="preserve"> </w:t>
      </w:r>
      <w:r w:rsidRPr="005661ED">
        <w:t>objeto</w:t>
      </w:r>
      <w:r w:rsidR="0016097D" w:rsidRPr="005661ED">
        <w:t xml:space="preserve"> </w:t>
      </w:r>
      <w:r w:rsidRPr="005661ED">
        <w:t>não</w:t>
      </w:r>
      <w:r w:rsidR="0016097D" w:rsidRPr="005661ED">
        <w:t xml:space="preserve"> </w:t>
      </w:r>
      <w:r w:rsidRPr="005661ED">
        <w:t>excluem</w:t>
      </w:r>
      <w:r w:rsidR="0016097D" w:rsidRPr="005661ED">
        <w:t xml:space="preserve"> </w:t>
      </w:r>
      <w:r w:rsidRPr="005661ED">
        <w:t>a</w:t>
      </w:r>
      <w:r w:rsidR="0016097D" w:rsidRPr="005661ED">
        <w:t xml:space="preserve"> </w:t>
      </w:r>
      <w:r w:rsidRPr="005661ED">
        <w:t>responsabilidade</w:t>
      </w:r>
      <w:r w:rsidR="0016097D" w:rsidRPr="005661ED">
        <w:t xml:space="preserve"> </w:t>
      </w:r>
      <w:r w:rsidRPr="005661ED">
        <w:t>da</w:t>
      </w:r>
      <w:r w:rsidR="0016097D" w:rsidRPr="005661ED">
        <w:t xml:space="preserve"> </w:t>
      </w:r>
      <w:r w:rsidRPr="005661ED">
        <w:t>contratada</w:t>
      </w:r>
      <w:r w:rsidR="0016097D" w:rsidRPr="005661ED">
        <w:t xml:space="preserve"> </w:t>
      </w:r>
      <w:r w:rsidRPr="005661ED">
        <w:t>pelos</w:t>
      </w:r>
      <w:r w:rsidR="0016097D" w:rsidRPr="005661ED">
        <w:t xml:space="preserve"> </w:t>
      </w:r>
      <w:r w:rsidRPr="005661ED">
        <w:t>prejuízos</w:t>
      </w:r>
      <w:r w:rsidR="0016097D" w:rsidRPr="005661ED">
        <w:t xml:space="preserve"> </w:t>
      </w:r>
      <w:r w:rsidRPr="005661ED">
        <w:t>resultantes</w:t>
      </w:r>
      <w:r w:rsidR="0016097D" w:rsidRPr="005661ED">
        <w:t xml:space="preserve"> </w:t>
      </w:r>
      <w:r w:rsidRPr="005661ED">
        <w:t>da</w:t>
      </w:r>
      <w:r w:rsidR="0016097D" w:rsidRPr="005661ED">
        <w:t xml:space="preserve"> </w:t>
      </w:r>
      <w:r w:rsidRPr="005661ED">
        <w:t>incorreta</w:t>
      </w:r>
      <w:r w:rsidR="0016097D" w:rsidRPr="005661ED">
        <w:t xml:space="preserve"> </w:t>
      </w:r>
      <w:r w:rsidRPr="005661ED">
        <w:t>execução/prestação</w:t>
      </w:r>
      <w:r w:rsidR="0016097D" w:rsidRPr="005661ED">
        <w:t xml:space="preserve"> </w:t>
      </w:r>
      <w:r w:rsidRPr="005661ED">
        <w:t>do</w:t>
      </w:r>
      <w:r w:rsidR="0016097D" w:rsidRPr="005661ED">
        <w:t xml:space="preserve"> </w:t>
      </w:r>
      <w:r w:rsidRPr="005661ED">
        <w:t>objeto.</w:t>
      </w:r>
    </w:p>
    <w:p w14:paraId="0DD95FE5" w14:textId="77777777" w:rsidR="0002061A" w:rsidRPr="005661ED" w:rsidRDefault="0002061A" w:rsidP="00966506">
      <w:pPr>
        <w:pStyle w:val="Ttulo2"/>
      </w:pPr>
      <w:r w:rsidRPr="005661ED">
        <w:t>Os</w:t>
      </w:r>
      <w:r w:rsidR="0016097D" w:rsidRPr="005661ED">
        <w:t xml:space="preserve"> </w:t>
      </w:r>
      <w:r w:rsidRPr="005661ED">
        <w:t>recebimentos</w:t>
      </w:r>
      <w:r w:rsidR="0016097D" w:rsidRPr="005661ED">
        <w:t xml:space="preserve"> </w:t>
      </w:r>
      <w:r w:rsidRPr="005661ED">
        <w:t>provisório</w:t>
      </w:r>
      <w:r w:rsidR="0016097D" w:rsidRPr="005661ED">
        <w:t xml:space="preserve"> </w:t>
      </w:r>
      <w:r w:rsidRPr="005661ED">
        <w:t>e</w:t>
      </w:r>
      <w:r w:rsidR="0016097D" w:rsidRPr="005661ED">
        <w:t xml:space="preserve"> </w:t>
      </w:r>
      <w:r w:rsidRPr="005661ED">
        <w:t>definitivo</w:t>
      </w:r>
      <w:r w:rsidR="0016097D" w:rsidRPr="005661ED">
        <w:t xml:space="preserve"> </w:t>
      </w:r>
      <w:r w:rsidRPr="005661ED">
        <w:t>ficam</w:t>
      </w:r>
      <w:r w:rsidR="0016097D" w:rsidRPr="005661ED">
        <w:t xml:space="preserve"> </w:t>
      </w:r>
      <w:r w:rsidRPr="005661ED">
        <w:t>condicionados</w:t>
      </w:r>
      <w:r w:rsidR="0016097D" w:rsidRPr="005661ED">
        <w:t xml:space="preserve"> </w:t>
      </w:r>
      <w:r w:rsidRPr="005661ED">
        <w:t>à</w:t>
      </w:r>
      <w:r w:rsidR="0016097D" w:rsidRPr="005661ED">
        <w:t xml:space="preserve"> </w:t>
      </w:r>
      <w:r w:rsidRPr="005661ED">
        <w:t>prestação</w:t>
      </w:r>
      <w:r w:rsidR="0016097D" w:rsidRPr="005661ED">
        <w:t xml:space="preserve"> </w:t>
      </w:r>
      <w:r w:rsidRPr="005661ED">
        <w:t>da</w:t>
      </w:r>
      <w:r w:rsidR="0016097D" w:rsidRPr="005661ED">
        <w:t xml:space="preserve"> </w:t>
      </w:r>
      <w:r w:rsidRPr="005661ED">
        <w:t>totalidade</w:t>
      </w:r>
      <w:r w:rsidR="0016097D" w:rsidRPr="005661ED">
        <w:t xml:space="preserve"> </w:t>
      </w:r>
      <w:r w:rsidRPr="005661ED">
        <w:t>do</w:t>
      </w:r>
      <w:r w:rsidR="0016097D" w:rsidRPr="005661ED">
        <w:t xml:space="preserve"> </w:t>
      </w:r>
      <w:r w:rsidRPr="005661ED">
        <w:t>objeto</w:t>
      </w:r>
      <w:r w:rsidR="0016097D" w:rsidRPr="005661ED">
        <w:t xml:space="preserve"> </w:t>
      </w:r>
      <w:r w:rsidRPr="005661ED">
        <w:t>indicado</w:t>
      </w:r>
      <w:r w:rsidR="0016097D" w:rsidRPr="005661ED">
        <w:t xml:space="preserve"> </w:t>
      </w:r>
      <w:r w:rsidRPr="005661ED">
        <w:t>na</w:t>
      </w:r>
      <w:r w:rsidR="0016097D" w:rsidRPr="005661ED">
        <w:t xml:space="preserve"> </w:t>
      </w:r>
      <w:r w:rsidRPr="005661ED">
        <w:t>ordem</w:t>
      </w:r>
      <w:r w:rsidR="0016097D" w:rsidRPr="005661ED">
        <w:t xml:space="preserve"> </w:t>
      </w:r>
      <w:r w:rsidRPr="005661ED">
        <w:t>de</w:t>
      </w:r>
      <w:r w:rsidR="0016097D" w:rsidRPr="005661ED">
        <w:t xml:space="preserve"> </w:t>
      </w:r>
      <w:r w:rsidRPr="005661ED">
        <w:t>fornecimento/serviço,</w:t>
      </w:r>
      <w:r w:rsidR="0016097D" w:rsidRPr="005661ED">
        <w:t xml:space="preserve"> </w:t>
      </w:r>
      <w:r w:rsidRPr="005661ED">
        <w:t>sendo</w:t>
      </w:r>
      <w:r w:rsidR="0016097D" w:rsidRPr="005661ED">
        <w:t xml:space="preserve"> </w:t>
      </w:r>
      <w:r w:rsidRPr="005661ED">
        <w:t>vedados</w:t>
      </w:r>
      <w:r w:rsidR="0016097D" w:rsidRPr="005661ED">
        <w:t xml:space="preserve"> </w:t>
      </w:r>
      <w:r w:rsidRPr="005661ED">
        <w:t>recebimentos</w:t>
      </w:r>
      <w:r w:rsidR="0016097D" w:rsidRPr="005661ED">
        <w:t xml:space="preserve"> </w:t>
      </w:r>
      <w:r w:rsidRPr="005661ED">
        <w:t>fracionados</w:t>
      </w:r>
      <w:r w:rsidR="0016097D" w:rsidRPr="005661ED">
        <w:t xml:space="preserve"> </w:t>
      </w:r>
      <w:r w:rsidRPr="005661ED">
        <w:t>decorrentes</w:t>
      </w:r>
      <w:r w:rsidR="0016097D" w:rsidRPr="005661ED">
        <w:t xml:space="preserve"> </w:t>
      </w:r>
      <w:r w:rsidRPr="005661ED">
        <w:t>de</w:t>
      </w:r>
      <w:r w:rsidR="0016097D" w:rsidRPr="005661ED">
        <w:t xml:space="preserve"> </w:t>
      </w:r>
      <w:r w:rsidRPr="005661ED">
        <w:t>um</w:t>
      </w:r>
      <w:r w:rsidR="0016097D" w:rsidRPr="005661ED">
        <w:t xml:space="preserve"> </w:t>
      </w:r>
      <w:r w:rsidRPr="005661ED">
        <w:t>mesmo</w:t>
      </w:r>
      <w:r w:rsidR="0016097D" w:rsidRPr="005661ED">
        <w:t xml:space="preserve"> </w:t>
      </w:r>
      <w:r w:rsidRPr="005661ED">
        <w:t>pedido.</w:t>
      </w:r>
    </w:p>
    <w:p w14:paraId="67409FA4" w14:textId="77777777" w:rsidR="0002061A" w:rsidRPr="005661ED" w:rsidRDefault="0002061A" w:rsidP="00966506">
      <w:pPr>
        <w:pStyle w:val="Ttulo3"/>
      </w:pPr>
      <w:r w:rsidRPr="005661ED">
        <w:t>Caso</w:t>
      </w:r>
      <w:r w:rsidR="0016097D" w:rsidRPr="005661ED">
        <w:t xml:space="preserve"> </w:t>
      </w:r>
      <w:r w:rsidRPr="005661ED">
        <w:t>a</w:t>
      </w:r>
      <w:r w:rsidR="0016097D" w:rsidRPr="005661ED">
        <w:t xml:space="preserve"> </w:t>
      </w:r>
      <w:r w:rsidRPr="005661ED">
        <w:t>prestação</w:t>
      </w:r>
      <w:r w:rsidR="0016097D" w:rsidRPr="005661ED">
        <w:t xml:space="preserve"> </w:t>
      </w:r>
      <w:r w:rsidRPr="005661ED">
        <w:t>do</w:t>
      </w:r>
      <w:r w:rsidR="0016097D" w:rsidRPr="005661ED">
        <w:t xml:space="preserve"> </w:t>
      </w:r>
      <w:r w:rsidRPr="005661ED">
        <w:t>objeto</w:t>
      </w:r>
      <w:r w:rsidR="0016097D" w:rsidRPr="005661ED">
        <w:t xml:space="preserve"> </w:t>
      </w:r>
      <w:r w:rsidRPr="005661ED">
        <w:t>seja</w:t>
      </w:r>
      <w:r w:rsidR="0016097D" w:rsidRPr="005661ED">
        <w:t xml:space="preserve"> </w:t>
      </w:r>
      <w:r w:rsidRPr="005661ED">
        <w:t>estipulada</w:t>
      </w:r>
      <w:r w:rsidR="0016097D" w:rsidRPr="005661ED">
        <w:t xml:space="preserve"> </w:t>
      </w:r>
      <w:r w:rsidRPr="005661ED">
        <w:t>de</w:t>
      </w:r>
      <w:r w:rsidR="0016097D" w:rsidRPr="005661ED">
        <w:t xml:space="preserve"> </w:t>
      </w:r>
      <w:r w:rsidRPr="005661ED">
        <w:t>forma</w:t>
      </w:r>
      <w:r w:rsidR="0016097D" w:rsidRPr="005661ED">
        <w:t xml:space="preserve"> </w:t>
      </w:r>
      <w:r w:rsidRPr="005661ED">
        <w:t>parcelada,</w:t>
      </w:r>
      <w:r w:rsidR="0016097D" w:rsidRPr="005661ED">
        <w:t xml:space="preserve"> </w:t>
      </w:r>
      <w:r w:rsidRPr="005661ED">
        <w:t>os</w:t>
      </w:r>
      <w:r w:rsidR="0016097D" w:rsidRPr="005661ED">
        <w:t xml:space="preserve"> </w:t>
      </w:r>
      <w:r w:rsidRPr="005661ED">
        <w:t>recebimentos</w:t>
      </w:r>
      <w:r w:rsidR="0016097D" w:rsidRPr="005661ED">
        <w:t xml:space="preserve"> </w:t>
      </w:r>
      <w:r w:rsidRPr="005661ED">
        <w:t>provisório</w:t>
      </w:r>
      <w:r w:rsidR="0016097D" w:rsidRPr="005661ED">
        <w:t xml:space="preserve"> </w:t>
      </w:r>
      <w:r w:rsidRPr="005661ED">
        <w:t>e</w:t>
      </w:r>
      <w:r w:rsidR="0016097D" w:rsidRPr="005661ED">
        <w:t xml:space="preserve"> </w:t>
      </w:r>
      <w:r w:rsidRPr="005661ED">
        <w:t>definitivo</w:t>
      </w:r>
      <w:r w:rsidR="0016097D" w:rsidRPr="005661ED">
        <w:t xml:space="preserve"> </w:t>
      </w:r>
      <w:r w:rsidRPr="005661ED">
        <w:t>serão</w:t>
      </w:r>
      <w:r w:rsidR="0016097D" w:rsidRPr="005661ED">
        <w:t xml:space="preserve"> </w:t>
      </w:r>
      <w:r w:rsidRPr="005661ED">
        <w:t>efetuados</w:t>
      </w:r>
      <w:r w:rsidR="0016097D" w:rsidRPr="005661ED">
        <w:t xml:space="preserve"> </w:t>
      </w:r>
      <w:r w:rsidRPr="005661ED">
        <w:t>apenas</w:t>
      </w:r>
      <w:r w:rsidR="0016097D" w:rsidRPr="005661ED">
        <w:t xml:space="preserve"> </w:t>
      </w:r>
      <w:r w:rsidRPr="005661ED">
        <w:t>por</w:t>
      </w:r>
      <w:r w:rsidR="0016097D" w:rsidRPr="005661ED">
        <w:t xml:space="preserve"> </w:t>
      </w:r>
      <w:r w:rsidRPr="005661ED">
        <w:t>ocasião</w:t>
      </w:r>
      <w:r w:rsidR="0016097D" w:rsidRPr="005661ED">
        <w:t xml:space="preserve"> </w:t>
      </w:r>
      <w:r w:rsidRPr="005661ED">
        <w:t>entrega</w:t>
      </w:r>
      <w:r w:rsidR="0016097D" w:rsidRPr="005661ED">
        <w:t xml:space="preserve"> </w:t>
      </w:r>
      <w:r w:rsidRPr="005661ED">
        <w:t>da</w:t>
      </w:r>
      <w:r w:rsidR="0016097D" w:rsidRPr="005661ED">
        <w:t xml:space="preserve"> </w:t>
      </w:r>
      <w:r w:rsidRPr="005661ED">
        <w:t>última</w:t>
      </w:r>
      <w:r w:rsidR="0016097D" w:rsidRPr="005661ED">
        <w:t xml:space="preserve"> </w:t>
      </w:r>
      <w:r w:rsidRPr="005661ED">
        <w:t>parcela,</w:t>
      </w:r>
      <w:r w:rsidR="0016097D" w:rsidRPr="005661ED">
        <w:t xml:space="preserve"> </w:t>
      </w:r>
      <w:r w:rsidRPr="005661ED">
        <w:t>quando,</w:t>
      </w:r>
      <w:r w:rsidR="0016097D" w:rsidRPr="005661ED">
        <w:t xml:space="preserve"> </w:t>
      </w:r>
      <w:r w:rsidRPr="005661ED">
        <w:t>então,</w:t>
      </w:r>
      <w:r w:rsidR="0016097D" w:rsidRPr="005661ED">
        <w:t xml:space="preserve"> </w:t>
      </w:r>
      <w:r w:rsidRPr="005661ED">
        <w:t>serão</w:t>
      </w:r>
      <w:r w:rsidR="0016097D" w:rsidRPr="005661ED">
        <w:t xml:space="preserve"> </w:t>
      </w:r>
      <w:r w:rsidRPr="005661ED">
        <w:t>adotadas</w:t>
      </w:r>
      <w:r w:rsidR="0016097D" w:rsidRPr="005661ED">
        <w:t xml:space="preserve"> </w:t>
      </w:r>
      <w:r w:rsidRPr="005661ED">
        <w:t>as</w:t>
      </w:r>
      <w:r w:rsidR="0016097D" w:rsidRPr="005661ED">
        <w:t xml:space="preserve"> </w:t>
      </w:r>
      <w:r w:rsidRPr="005661ED">
        <w:t>medidas</w:t>
      </w:r>
      <w:r w:rsidR="0016097D" w:rsidRPr="005661ED">
        <w:t xml:space="preserve"> </w:t>
      </w:r>
      <w:r w:rsidRPr="005661ED">
        <w:t>destinadas</w:t>
      </w:r>
      <w:r w:rsidR="0016097D" w:rsidRPr="005661ED">
        <w:t xml:space="preserve"> </w:t>
      </w:r>
      <w:r w:rsidRPr="005661ED">
        <w:t>ao</w:t>
      </w:r>
      <w:r w:rsidR="0016097D" w:rsidRPr="005661ED">
        <w:t xml:space="preserve"> </w:t>
      </w:r>
      <w:r w:rsidRPr="005661ED">
        <w:t>pagamento</w:t>
      </w:r>
      <w:r w:rsidR="0016097D" w:rsidRPr="005661ED">
        <w:t xml:space="preserve"> </w:t>
      </w:r>
      <w:r w:rsidRPr="005661ED">
        <w:t>dos</w:t>
      </w:r>
      <w:r w:rsidR="0016097D" w:rsidRPr="005661ED">
        <w:t xml:space="preserve"> </w:t>
      </w:r>
      <w:r w:rsidRPr="005661ED">
        <w:t>serviços,</w:t>
      </w:r>
      <w:r w:rsidR="0016097D" w:rsidRPr="005661ED">
        <w:t xml:space="preserve"> </w:t>
      </w:r>
      <w:r w:rsidRPr="005661ED">
        <w:t>desde</w:t>
      </w:r>
      <w:r w:rsidR="0016097D" w:rsidRPr="005661ED">
        <w:t xml:space="preserve"> </w:t>
      </w:r>
      <w:r w:rsidRPr="005661ED">
        <w:t>que</w:t>
      </w:r>
      <w:r w:rsidR="0016097D" w:rsidRPr="005661ED">
        <w:t xml:space="preserve"> </w:t>
      </w:r>
      <w:r w:rsidRPr="005661ED">
        <w:t>observadas</w:t>
      </w:r>
      <w:r w:rsidR="0016097D" w:rsidRPr="005661ED">
        <w:t xml:space="preserve"> </w:t>
      </w:r>
      <w:r w:rsidRPr="005661ED">
        <w:t>as</w:t>
      </w:r>
      <w:r w:rsidR="0016097D" w:rsidRPr="005661ED">
        <w:t xml:space="preserve"> </w:t>
      </w:r>
      <w:r w:rsidRPr="005661ED">
        <w:t>demais</w:t>
      </w:r>
      <w:r w:rsidR="0016097D" w:rsidRPr="005661ED">
        <w:t xml:space="preserve"> </w:t>
      </w:r>
      <w:r w:rsidRPr="005661ED">
        <w:t>condições</w:t>
      </w:r>
      <w:r w:rsidR="0016097D" w:rsidRPr="005661ED">
        <w:t xml:space="preserve"> </w:t>
      </w:r>
      <w:r w:rsidRPr="005661ED">
        <w:t>do</w:t>
      </w:r>
      <w:r w:rsidR="0016097D" w:rsidRPr="005661ED">
        <w:t xml:space="preserve"> </w:t>
      </w:r>
      <w:r w:rsidRPr="005661ED">
        <w:t>Termo</w:t>
      </w:r>
      <w:r w:rsidR="0016097D" w:rsidRPr="005661ED">
        <w:t xml:space="preserve"> </w:t>
      </w:r>
      <w:r w:rsidRPr="005661ED">
        <w:t>de</w:t>
      </w:r>
      <w:r w:rsidR="0016097D" w:rsidRPr="005661ED">
        <w:t xml:space="preserve"> </w:t>
      </w:r>
      <w:r w:rsidRPr="005661ED">
        <w:t>Referência.</w:t>
      </w:r>
    </w:p>
    <w:p w14:paraId="35395369" w14:textId="77777777" w:rsidR="006C05DB" w:rsidRPr="005661ED" w:rsidRDefault="006C05DB" w:rsidP="00966506">
      <w:pPr>
        <w:pStyle w:val="LO-normal"/>
        <w:rPr>
          <w:rFonts w:ascii="Verdana" w:hAnsi="Verdana"/>
          <w:lang w:eastAsia="en-US" w:bidi="ar-SA"/>
        </w:rPr>
      </w:pPr>
    </w:p>
    <w:p w14:paraId="7341AE25" w14:textId="77777777" w:rsidR="0002061A" w:rsidRPr="005661ED" w:rsidRDefault="0002061A" w:rsidP="00966506">
      <w:pPr>
        <w:pStyle w:val="Ttulo1"/>
      </w:pPr>
      <w:r w:rsidRPr="005661ED">
        <w:t>DAS</w:t>
      </w:r>
      <w:r w:rsidR="0016097D" w:rsidRPr="005661ED">
        <w:t xml:space="preserve"> </w:t>
      </w:r>
      <w:r w:rsidRPr="005661ED">
        <w:t>CONDIÇÕES</w:t>
      </w:r>
      <w:r w:rsidR="0016097D" w:rsidRPr="005661ED">
        <w:t xml:space="preserve"> </w:t>
      </w:r>
      <w:r w:rsidRPr="005661ED">
        <w:t>DE</w:t>
      </w:r>
      <w:r w:rsidR="0016097D" w:rsidRPr="005661ED">
        <w:t xml:space="preserve"> </w:t>
      </w:r>
      <w:r w:rsidRPr="005661ED">
        <w:t>PAGAMENTO</w:t>
      </w:r>
    </w:p>
    <w:p w14:paraId="39C2BAD3" w14:textId="77777777" w:rsidR="0002061A" w:rsidRPr="005661ED" w:rsidRDefault="0002061A" w:rsidP="00966506">
      <w:pPr>
        <w:pStyle w:val="Ttulo2"/>
      </w:pPr>
      <w:r w:rsidRPr="005661ED">
        <w:t>Os</w:t>
      </w:r>
      <w:r w:rsidR="0016097D" w:rsidRPr="005661ED">
        <w:t xml:space="preserve"> </w:t>
      </w:r>
      <w:r w:rsidRPr="005661ED">
        <w:t>pagamentos</w:t>
      </w:r>
      <w:r w:rsidR="0016097D" w:rsidRPr="005661ED">
        <w:t xml:space="preserve"> </w:t>
      </w:r>
      <w:r w:rsidRPr="005661ED">
        <w:t>serão</w:t>
      </w:r>
      <w:r w:rsidR="0016097D" w:rsidRPr="005661ED">
        <w:t xml:space="preserve"> </w:t>
      </w:r>
      <w:r w:rsidRPr="005661ED">
        <w:t>efetuados</w:t>
      </w:r>
      <w:r w:rsidR="0016097D" w:rsidRPr="005661ED">
        <w:t xml:space="preserve"> </w:t>
      </w:r>
      <w:r w:rsidRPr="005661ED">
        <w:t>na</w:t>
      </w:r>
      <w:r w:rsidR="0016097D" w:rsidRPr="005661ED">
        <w:t xml:space="preserve"> </w:t>
      </w:r>
      <w:r w:rsidRPr="005661ED">
        <w:t>forma</w:t>
      </w:r>
      <w:r w:rsidR="0016097D" w:rsidRPr="005661ED">
        <w:t xml:space="preserve"> </w:t>
      </w:r>
      <w:r w:rsidRPr="005661ED">
        <w:t>de</w:t>
      </w:r>
      <w:r w:rsidR="0016097D" w:rsidRPr="005661ED">
        <w:t xml:space="preserve"> </w:t>
      </w:r>
      <w:r w:rsidRPr="005661ED">
        <w:t>depósito</w:t>
      </w:r>
      <w:r w:rsidR="0016097D" w:rsidRPr="005661ED">
        <w:t xml:space="preserve"> </w:t>
      </w:r>
      <w:r w:rsidRPr="005661ED">
        <w:t>ou</w:t>
      </w:r>
      <w:r w:rsidR="0016097D" w:rsidRPr="005661ED">
        <w:t xml:space="preserve"> </w:t>
      </w:r>
      <w:r w:rsidRPr="005661ED">
        <w:t>crédito</w:t>
      </w:r>
      <w:r w:rsidR="0016097D" w:rsidRPr="005661ED">
        <w:t xml:space="preserve"> </w:t>
      </w:r>
      <w:r w:rsidRPr="005661ED">
        <w:t>em</w:t>
      </w:r>
      <w:r w:rsidR="0016097D" w:rsidRPr="005661ED">
        <w:t xml:space="preserve"> </w:t>
      </w:r>
      <w:r w:rsidRPr="005661ED">
        <w:t>conta</w:t>
      </w:r>
      <w:r w:rsidR="0016097D" w:rsidRPr="005661ED">
        <w:t xml:space="preserve"> </w:t>
      </w:r>
      <w:r w:rsidRPr="005661ED">
        <w:t>corrente</w:t>
      </w:r>
      <w:r w:rsidR="0016097D" w:rsidRPr="005661ED">
        <w:t xml:space="preserve"> </w:t>
      </w:r>
      <w:r w:rsidRPr="005661ED">
        <w:t>em</w:t>
      </w:r>
      <w:r w:rsidR="0016097D" w:rsidRPr="005661ED">
        <w:t xml:space="preserve"> </w:t>
      </w:r>
      <w:r w:rsidRPr="005661ED">
        <w:t>favor</w:t>
      </w:r>
      <w:r w:rsidR="0016097D" w:rsidRPr="005661ED">
        <w:t xml:space="preserve"> </w:t>
      </w:r>
      <w:r w:rsidRPr="005661ED">
        <w:t>da</w:t>
      </w:r>
      <w:r w:rsidR="0016097D" w:rsidRPr="005661ED">
        <w:t xml:space="preserve"> </w:t>
      </w:r>
      <w:r w:rsidRPr="005661ED">
        <w:t>CONTRATADA</w:t>
      </w:r>
      <w:r w:rsidR="0016097D" w:rsidRPr="005661ED">
        <w:t xml:space="preserve"> </w:t>
      </w:r>
      <w:r w:rsidRPr="005661ED">
        <w:t>em</w:t>
      </w:r>
      <w:r w:rsidR="0016097D" w:rsidRPr="005661ED">
        <w:t xml:space="preserve"> </w:t>
      </w:r>
      <w:r w:rsidRPr="005661ED">
        <w:t>até</w:t>
      </w:r>
      <w:r w:rsidR="0016097D" w:rsidRPr="005661ED">
        <w:t xml:space="preserve"> </w:t>
      </w:r>
      <w:r w:rsidRPr="005661ED">
        <w:t>30</w:t>
      </w:r>
      <w:r w:rsidR="0016097D" w:rsidRPr="005661ED">
        <w:t xml:space="preserve"> </w:t>
      </w:r>
      <w:r w:rsidRPr="005661ED">
        <w:t>(trinta)</w:t>
      </w:r>
      <w:r w:rsidR="0016097D" w:rsidRPr="005661ED">
        <w:t xml:space="preserve"> </w:t>
      </w:r>
      <w:r w:rsidRPr="005661ED">
        <w:t>dias,</w:t>
      </w:r>
      <w:r w:rsidR="0016097D" w:rsidRPr="005661ED">
        <w:t xml:space="preserve"> </w:t>
      </w:r>
      <w:r w:rsidRPr="005661ED">
        <w:t>exceto</w:t>
      </w:r>
      <w:r w:rsidR="0016097D" w:rsidRPr="005661ED">
        <w:t xml:space="preserve"> </w:t>
      </w:r>
      <w:r w:rsidRPr="005661ED">
        <w:t>para</w:t>
      </w:r>
      <w:r w:rsidR="0016097D" w:rsidRPr="005661ED">
        <w:t xml:space="preserve"> </w:t>
      </w:r>
      <w:r w:rsidRPr="005661ED">
        <w:t>as</w:t>
      </w:r>
      <w:r w:rsidR="0016097D" w:rsidRPr="005661ED">
        <w:t xml:space="preserve"> </w:t>
      </w:r>
      <w:r w:rsidRPr="005661ED">
        <w:t>despesas</w:t>
      </w:r>
      <w:r w:rsidR="0016097D" w:rsidRPr="005661ED">
        <w:t xml:space="preserve"> </w:t>
      </w:r>
      <w:r w:rsidRPr="005661ED">
        <w:t>de</w:t>
      </w:r>
      <w:r w:rsidR="0016097D" w:rsidRPr="005661ED">
        <w:t xml:space="preserve"> </w:t>
      </w:r>
      <w:r w:rsidRPr="005661ED">
        <w:t>valor</w:t>
      </w:r>
      <w:r w:rsidR="0016097D" w:rsidRPr="005661ED">
        <w:t xml:space="preserve"> </w:t>
      </w:r>
      <w:r w:rsidRPr="005661ED">
        <w:t>inferior</w:t>
      </w:r>
      <w:r w:rsidR="0016097D" w:rsidRPr="005661ED">
        <w:t xml:space="preserve"> </w:t>
      </w:r>
      <w:r w:rsidRPr="005661ED">
        <w:t>a</w:t>
      </w:r>
      <w:r w:rsidR="0016097D" w:rsidRPr="005661ED">
        <w:t xml:space="preserve"> </w:t>
      </w:r>
      <w:r w:rsidRPr="005661ED">
        <w:t>R$</w:t>
      </w:r>
      <w:r w:rsidR="0016097D" w:rsidRPr="005661ED">
        <w:t xml:space="preserve"> </w:t>
      </w:r>
      <w:r w:rsidRPr="005661ED">
        <w:t>17.600,00</w:t>
      </w:r>
      <w:r w:rsidR="0016097D" w:rsidRPr="005661ED">
        <w:t xml:space="preserve"> </w:t>
      </w:r>
      <w:r w:rsidRPr="005661ED">
        <w:t>(dezessete</w:t>
      </w:r>
      <w:r w:rsidR="0016097D" w:rsidRPr="005661ED">
        <w:t xml:space="preserve"> </w:t>
      </w:r>
      <w:r w:rsidRPr="005661ED">
        <w:t>mil</w:t>
      </w:r>
      <w:r w:rsidR="0016097D" w:rsidRPr="005661ED">
        <w:t xml:space="preserve"> </w:t>
      </w:r>
      <w:r w:rsidRPr="005661ED">
        <w:t>e</w:t>
      </w:r>
      <w:r w:rsidR="0016097D" w:rsidRPr="005661ED">
        <w:t xml:space="preserve"> </w:t>
      </w:r>
      <w:r w:rsidRPr="005661ED">
        <w:t>seiscentos</w:t>
      </w:r>
      <w:r w:rsidR="0016097D" w:rsidRPr="005661ED">
        <w:t xml:space="preserve"> </w:t>
      </w:r>
      <w:r w:rsidRPr="005661ED">
        <w:t>reais),</w:t>
      </w:r>
      <w:r w:rsidR="0016097D" w:rsidRPr="005661ED">
        <w:t xml:space="preserve"> </w:t>
      </w:r>
      <w:r w:rsidRPr="005661ED">
        <w:t>cujo</w:t>
      </w:r>
      <w:r w:rsidR="0016097D" w:rsidRPr="005661ED">
        <w:t xml:space="preserve"> </w:t>
      </w:r>
      <w:r w:rsidRPr="005661ED">
        <w:t>pagamento</w:t>
      </w:r>
      <w:r w:rsidR="0016097D" w:rsidRPr="005661ED">
        <w:t xml:space="preserve"> </w:t>
      </w:r>
      <w:r w:rsidRPr="005661ED">
        <w:t>será</w:t>
      </w:r>
      <w:r w:rsidR="0016097D" w:rsidRPr="005661ED">
        <w:t xml:space="preserve"> </w:t>
      </w:r>
      <w:r w:rsidRPr="005661ED">
        <w:t>efetuado</w:t>
      </w:r>
      <w:r w:rsidR="0016097D" w:rsidRPr="005661ED">
        <w:t xml:space="preserve"> </w:t>
      </w:r>
      <w:r w:rsidRPr="005661ED">
        <w:t>em</w:t>
      </w:r>
      <w:r w:rsidR="0016097D" w:rsidRPr="005661ED">
        <w:t xml:space="preserve"> </w:t>
      </w:r>
      <w:r w:rsidRPr="005661ED">
        <w:t>até</w:t>
      </w:r>
      <w:r w:rsidR="0016097D" w:rsidRPr="005661ED">
        <w:t xml:space="preserve"> </w:t>
      </w:r>
      <w:r w:rsidRPr="005661ED">
        <w:t>5</w:t>
      </w:r>
      <w:r w:rsidR="0016097D" w:rsidRPr="005661ED">
        <w:t xml:space="preserve"> </w:t>
      </w:r>
      <w:r w:rsidRPr="005661ED">
        <w:lastRenderedPageBreak/>
        <w:t>(cinco)</w:t>
      </w:r>
      <w:r w:rsidR="0016097D" w:rsidRPr="005661ED">
        <w:t xml:space="preserve"> </w:t>
      </w:r>
      <w:r w:rsidRPr="005661ED">
        <w:t>dias</w:t>
      </w:r>
      <w:r w:rsidR="0016097D" w:rsidRPr="005661ED">
        <w:t xml:space="preserve"> </w:t>
      </w:r>
      <w:r w:rsidRPr="005661ED">
        <w:t>úteis,</w:t>
      </w:r>
      <w:r w:rsidR="0016097D" w:rsidRPr="005661ED">
        <w:t xml:space="preserve"> </w:t>
      </w:r>
      <w:r w:rsidRPr="005661ED">
        <w:t>nos</w:t>
      </w:r>
      <w:r w:rsidR="0016097D" w:rsidRPr="005661ED">
        <w:t xml:space="preserve"> </w:t>
      </w:r>
      <w:r w:rsidRPr="005661ED">
        <w:t>termos</w:t>
      </w:r>
      <w:r w:rsidR="0016097D" w:rsidRPr="005661ED">
        <w:t xml:space="preserve"> </w:t>
      </w:r>
      <w:r w:rsidRPr="005661ED">
        <w:t>do</w:t>
      </w:r>
      <w:r w:rsidR="0016097D" w:rsidRPr="005661ED">
        <w:t xml:space="preserve"> </w:t>
      </w:r>
      <w:r w:rsidRPr="005661ED">
        <w:t>§</w:t>
      </w:r>
      <w:r w:rsidR="0016097D" w:rsidRPr="005661ED">
        <w:t xml:space="preserve"> </w:t>
      </w:r>
      <w:r w:rsidRPr="005661ED">
        <w:t>3°</w:t>
      </w:r>
      <w:r w:rsidR="0016097D" w:rsidRPr="005661ED">
        <w:t xml:space="preserve"> </w:t>
      </w:r>
      <w:r w:rsidRPr="005661ED">
        <w:t>do</w:t>
      </w:r>
      <w:r w:rsidR="0016097D" w:rsidRPr="005661ED">
        <w:t xml:space="preserve"> </w:t>
      </w:r>
      <w:r w:rsidRPr="005661ED">
        <w:t>artigo</w:t>
      </w:r>
      <w:r w:rsidR="0016097D" w:rsidRPr="005661ED">
        <w:t xml:space="preserve"> </w:t>
      </w:r>
      <w:r w:rsidRPr="005661ED">
        <w:t>5°</w:t>
      </w:r>
      <w:r w:rsidR="0016097D" w:rsidRPr="005661ED">
        <w:t xml:space="preserve"> </w:t>
      </w:r>
      <w:r w:rsidRPr="005661ED">
        <w:t>da</w:t>
      </w:r>
      <w:r w:rsidR="0016097D" w:rsidRPr="005661ED">
        <w:t xml:space="preserve"> </w:t>
      </w:r>
      <w:r w:rsidRPr="005661ED">
        <w:t>Lei</w:t>
      </w:r>
      <w:r w:rsidR="0016097D" w:rsidRPr="005661ED">
        <w:t xml:space="preserve"> </w:t>
      </w:r>
      <w:r w:rsidRPr="005661ED">
        <w:t>8.666/93,</w:t>
      </w:r>
      <w:r w:rsidR="0016097D" w:rsidRPr="005661ED">
        <w:t xml:space="preserve"> </w:t>
      </w:r>
      <w:r w:rsidRPr="005661ED">
        <w:t>contados</w:t>
      </w:r>
      <w:r w:rsidR="0016097D" w:rsidRPr="005661ED">
        <w:t xml:space="preserve"> </w:t>
      </w:r>
      <w:r w:rsidRPr="005661ED">
        <w:t>também</w:t>
      </w:r>
      <w:r w:rsidR="0016097D" w:rsidRPr="005661ED">
        <w:t xml:space="preserve"> </w:t>
      </w:r>
      <w:r w:rsidRPr="005661ED">
        <w:t>do</w:t>
      </w:r>
      <w:r w:rsidR="0016097D" w:rsidRPr="005661ED">
        <w:t xml:space="preserve"> </w:t>
      </w:r>
      <w:r w:rsidRPr="005661ED">
        <w:t>recebimento</w:t>
      </w:r>
      <w:r w:rsidR="0016097D" w:rsidRPr="005661ED">
        <w:t xml:space="preserve"> </w:t>
      </w:r>
      <w:r w:rsidRPr="005661ED">
        <w:t>definitivo.</w:t>
      </w:r>
    </w:p>
    <w:p w14:paraId="7E861461" w14:textId="77777777" w:rsidR="0002061A" w:rsidRPr="005661ED" w:rsidRDefault="0002061A" w:rsidP="00966506">
      <w:pPr>
        <w:pStyle w:val="Ttulo2"/>
      </w:pPr>
      <w:r w:rsidRPr="005661ED">
        <w:t>Para</w:t>
      </w:r>
      <w:r w:rsidR="0016097D" w:rsidRPr="005661ED">
        <w:t xml:space="preserve"> </w:t>
      </w:r>
      <w:r w:rsidRPr="005661ED">
        <w:t>a</w:t>
      </w:r>
      <w:r w:rsidR="0016097D" w:rsidRPr="005661ED">
        <w:t xml:space="preserve"> </w:t>
      </w:r>
      <w:r w:rsidRPr="005661ED">
        <w:t>liberação</w:t>
      </w:r>
      <w:r w:rsidR="0016097D" w:rsidRPr="005661ED">
        <w:t xml:space="preserve"> </w:t>
      </w:r>
      <w:r w:rsidRPr="005661ED">
        <w:t>do</w:t>
      </w:r>
      <w:r w:rsidR="0016097D" w:rsidRPr="005661ED">
        <w:t xml:space="preserve"> </w:t>
      </w:r>
      <w:r w:rsidRPr="005661ED">
        <w:t>pagamento,</w:t>
      </w:r>
      <w:r w:rsidR="0016097D" w:rsidRPr="005661ED">
        <w:t xml:space="preserve"> </w:t>
      </w:r>
      <w:r w:rsidRPr="005661ED">
        <w:t>o</w:t>
      </w:r>
      <w:r w:rsidR="0016097D" w:rsidRPr="005661ED">
        <w:t xml:space="preserve"> </w:t>
      </w:r>
      <w:r w:rsidRPr="005661ED">
        <w:t>responsável</w:t>
      </w:r>
      <w:r w:rsidR="0016097D" w:rsidRPr="005661ED">
        <w:t xml:space="preserve"> </w:t>
      </w:r>
      <w:r w:rsidRPr="005661ED">
        <w:t>pelo</w:t>
      </w:r>
      <w:r w:rsidR="0016097D" w:rsidRPr="005661ED">
        <w:t xml:space="preserve"> </w:t>
      </w:r>
      <w:r w:rsidRPr="005661ED">
        <w:t>acompanhamento</w:t>
      </w:r>
      <w:r w:rsidR="0016097D" w:rsidRPr="005661ED">
        <w:t xml:space="preserve"> </w:t>
      </w:r>
      <w:r w:rsidRPr="005661ED">
        <w:t>encaminhará</w:t>
      </w:r>
      <w:r w:rsidR="0016097D" w:rsidRPr="005661ED">
        <w:t xml:space="preserve"> </w:t>
      </w:r>
      <w:r w:rsidRPr="005661ED">
        <w:t>o</w:t>
      </w:r>
      <w:r w:rsidR="0016097D" w:rsidRPr="005661ED">
        <w:t xml:space="preserve"> </w:t>
      </w:r>
      <w:r w:rsidRPr="005661ED">
        <w:t>documento</w:t>
      </w:r>
      <w:r w:rsidR="0016097D" w:rsidRPr="005661ED">
        <w:t xml:space="preserve"> </w:t>
      </w:r>
      <w:r w:rsidRPr="005661ED">
        <w:t>de</w:t>
      </w:r>
      <w:r w:rsidR="0016097D" w:rsidRPr="005661ED">
        <w:t xml:space="preserve"> </w:t>
      </w:r>
      <w:r w:rsidRPr="005661ED">
        <w:t>cobrança</w:t>
      </w:r>
      <w:r w:rsidR="0016097D" w:rsidRPr="005661ED">
        <w:t xml:space="preserve"> </w:t>
      </w:r>
      <w:r w:rsidRPr="005661ED">
        <w:t>emitido</w:t>
      </w:r>
      <w:r w:rsidR="0016097D" w:rsidRPr="005661ED">
        <w:t xml:space="preserve"> </w:t>
      </w:r>
      <w:r w:rsidRPr="005661ED">
        <w:t>com</w:t>
      </w:r>
      <w:r w:rsidR="0016097D" w:rsidRPr="005661ED">
        <w:t xml:space="preserve"> </w:t>
      </w:r>
      <w:r w:rsidRPr="005661ED">
        <w:t>o</w:t>
      </w:r>
      <w:r w:rsidR="0016097D" w:rsidRPr="005661ED">
        <w:t xml:space="preserve"> </w:t>
      </w:r>
      <w:r w:rsidRPr="005661ED">
        <w:t>CNPJ</w:t>
      </w:r>
      <w:r w:rsidR="0016097D" w:rsidRPr="005661ED">
        <w:t xml:space="preserve"> </w:t>
      </w:r>
      <w:r w:rsidRPr="005661ED">
        <w:t>da</w:t>
      </w:r>
      <w:r w:rsidR="0016097D" w:rsidRPr="005661ED">
        <w:t xml:space="preserve"> </w:t>
      </w:r>
      <w:r w:rsidRPr="005661ED">
        <w:t>Contratante</w:t>
      </w:r>
      <w:r w:rsidR="0016097D" w:rsidRPr="005661ED">
        <w:t xml:space="preserve"> </w:t>
      </w:r>
      <w:r w:rsidRPr="005661ED">
        <w:t>sob</w:t>
      </w:r>
      <w:r w:rsidR="0016097D" w:rsidRPr="005661ED">
        <w:t xml:space="preserve"> </w:t>
      </w:r>
      <w:r w:rsidRPr="005661ED">
        <w:t>o</w:t>
      </w:r>
      <w:r w:rsidR="0016097D" w:rsidRPr="005661ED">
        <w:t xml:space="preserve"> </w:t>
      </w:r>
      <w:r w:rsidRPr="005661ED">
        <w:t>n°</w:t>
      </w:r>
      <w:r w:rsidR="0016097D" w:rsidRPr="005661ED">
        <w:t xml:space="preserve"> </w:t>
      </w:r>
      <w:r w:rsidRPr="005661ED">
        <w:t>13.950.733/0001-39</w:t>
      </w:r>
      <w:r w:rsidR="0016097D" w:rsidRPr="005661ED">
        <w:t xml:space="preserve"> </w:t>
      </w:r>
      <w:r w:rsidRPr="005661ED">
        <w:t>e</w:t>
      </w:r>
      <w:r w:rsidR="0016097D" w:rsidRPr="005661ED">
        <w:t xml:space="preserve"> </w:t>
      </w:r>
      <w:r w:rsidRPr="005661ED">
        <w:t>documentação</w:t>
      </w:r>
      <w:r w:rsidR="0016097D" w:rsidRPr="005661ED">
        <w:t xml:space="preserve"> </w:t>
      </w:r>
      <w:r w:rsidRPr="005661ED">
        <w:t>complementar</w:t>
      </w:r>
      <w:r w:rsidR="0016097D" w:rsidRPr="005661ED">
        <w:t xml:space="preserve"> </w:t>
      </w:r>
      <w:r w:rsidRPr="005661ED">
        <w:t>ao</w:t>
      </w:r>
      <w:r w:rsidR="0016097D" w:rsidRPr="005661ED">
        <w:t xml:space="preserve"> </w:t>
      </w:r>
      <w:r w:rsidRPr="005661ED">
        <w:t>Departamento</w:t>
      </w:r>
      <w:r w:rsidR="0016097D" w:rsidRPr="005661ED">
        <w:t xml:space="preserve"> </w:t>
      </w:r>
      <w:r w:rsidRPr="005661ED">
        <w:t>Financeiro</w:t>
      </w:r>
      <w:r w:rsidR="0016097D" w:rsidRPr="005661ED">
        <w:t xml:space="preserve"> </w:t>
      </w:r>
      <w:r w:rsidRPr="005661ED">
        <w:t>que</w:t>
      </w:r>
      <w:r w:rsidR="0016097D" w:rsidRPr="005661ED">
        <w:t xml:space="preserve"> </w:t>
      </w:r>
      <w:r w:rsidRPr="005661ED">
        <w:t>então</w:t>
      </w:r>
      <w:r w:rsidR="0016097D" w:rsidRPr="005661ED">
        <w:t xml:space="preserve"> </w:t>
      </w:r>
      <w:r w:rsidRPr="005661ED">
        <w:t>providenciará</w:t>
      </w:r>
      <w:r w:rsidR="0016097D" w:rsidRPr="005661ED">
        <w:t xml:space="preserve"> </w:t>
      </w:r>
      <w:r w:rsidRPr="005661ED">
        <w:t>a</w:t>
      </w:r>
      <w:r w:rsidR="0016097D" w:rsidRPr="005661ED">
        <w:t xml:space="preserve"> </w:t>
      </w:r>
      <w:r w:rsidRPr="005661ED">
        <w:t>liquidação</w:t>
      </w:r>
      <w:r w:rsidR="0016097D" w:rsidRPr="005661ED">
        <w:t xml:space="preserve"> </w:t>
      </w:r>
      <w:r w:rsidRPr="005661ED">
        <w:t>da</w:t>
      </w:r>
      <w:r w:rsidR="0016097D" w:rsidRPr="005661ED">
        <w:t xml:space="preserve"> </w:t>
      </w:r>
      <w:r w:rsidRPr="005661ED">
        <w:t>obrigação.</w:t>
      </w:r>
    </w:p>
    <w:p w14:paraId="78C8C45F" w14:textId="77777777" w:rsidR="0002061A" w:rsidRPr="005661ED" w:rsidRDefault="0002061A" w:rsidP="00966506">
      <w:pPr>
        <w:pStyle w:val="Ttulo2"/>
      </w:pPr>
      <w:r w:rsidRPr="005661ED">
        <w:t>A</w:t>
      </w:r>
      <w:r w:rsidR="0016097D" w:rsidRPr="005661ED">
        <w:t xml:space="preserve"> </w:t>
      </w:r>
      <w:r w:rsidRPr="005661ED">
        <w:t>pendência</w:t>
      </w:r>
      <w:r w:rsidR="0016097D" w:rsidRPr="005661ED">
        <w:t xml:space="preserve"> </w:t>
      </w:r>
      <w:r w:rsidRPr="005661ED">
        <w:t>de</w:t>
      </w:r>
      <w:r w:rsidR="0016097D" w:rsidRPr="005661ED">
        <w:t xml:space="preserve"> </w:t>
      </w:r>
      <w:r w:rsidRPr="005661ED">
        <w:t>liquidação</w:t>
      </w:r>
      <w:r w:rsidR="0016097D" w:rsidRPr="005661ED">
        <w:t xml:space="preserve"> </w:t>
      </w:r>
      <w:r w:rsidRPr="005661ED">
        <w:t>de</w:t>
      </w:r>
      <w:r w:rsidR="0016097D" w:rsidRPr="005661ED">
        <w:t xml:space="preserve"> </w:t>
      </w:r>
      <w:r w:rsidRPr="005661ED">
        <w:t>obrigação</w:t>
      </w:r>
      <w:r w:rsidR="0016097D" w:rsidRPr="005661ED">
        <w:t xml:space="preserve"> </w:t>
      </w:r>
      <w:r w:rsidRPr="005661ED">
        <w:t>financeira</w:t>
      </w:r>
      <w:r w:rsidR="0016097D" w:rsidRPr="005661ED">
        <w:t xml:space="preserve"> </w:t>
      </w:r>
      <w:r w:rsidRPr="005661ED">
        <w:t>imposta</w:t>
      </w:r>
      <w:r w:rsidR="0016097D" w:rsidRPr="005661ED">
        <w:t xml:space="preserve"> </w:t>
      </w:r>
      <w:r w:rsidRPr="005661ED">
        <w:t>em</w:t>
      </w:r>
      <w:r w:rsidR="0016097D" w:rsidRPr="005661ED">
        <w:t xml:space="preserve"> </w:t>
      </w:r>
      <w:r w:rsidRPr="005661ED">
        <w:t>virtude</w:t>
      </w:r>
      <w:r w:rsidR="0016097D" w:rsidRPr="005661ED">
        <w:t xml:space="preserve"> </w:t>
      </w:r>
      <w:r w:rsidRPr="005661ED">
        <w:t>de</w:t>
      </w:r>
      <w:r w:rsidR="0016097D" w:rsidRPr="005661ED">
        <w:t xml:space="preserve"> </w:t>
      </w:r>
      <w:r w:rsidRPr="005661ED">
        <w:t>penalidade</w:t>
      </w:r>
      <w:r w:rsidR="0016097D" w:rsidRPr="005661ED">
        <w:t xml:space="preserve"> </w:t>
      </w:r>
      <w:r w:rsidRPr="005661ED">
        <w:t>ou</w:t>
      </w:r>
      <w:r w:rsidR="0016097D" w:rsidRPr="005661ED">
        <w:t xml:space="preserve"> </w:t>
      </w:r>
      <w:r w:rsidRPr="005661ED">
        <w:t>inadimplência</w:t>
      </w:r>
      <w:r w:rsidR="0016097D" w:rsidRPr="005661ED">
        <w:t xml:space="preserve"> </w:t>
      </w:r>
      <w:r w:rsidRPr="005661ED">
        <w:t>poderá</w:t>
      </w:r>
      <w:r w:rsidR="0016097D" w:rsidRPr="005661ED">
        <w:t xml:space="preserve"> </w:t>
      </w:r>
      <w:r w:rsidRPr="005661ED">
        <w:t>gerar</w:t>
      </w:r>
      <w:r w:rsidR="0016097D" w:rsidRPr="005661ED">
        <w:t xml:space="preserve"> </w:t>
      </w:r>
      <w:r w:rsidRPr="005661ED">
        <w:t>a</w:t>
      </w:r>
      <w:r w:rsidR="0016097D" w:rsidRPr="005661ED">
        <w:t xml:space="preserve"> </w:t>
      </w:r>
      <w:r w:rsidRPr="005661ED">
        <w:t>retenção</w:t>
      </w:r>
      <w:r w:rsidR="0016097D" w:rsidRPr="005661ED">
        <w:t xml:space="preserve"> </w:t>
      </w:r>
      <w:r w:rsidRPr="005661ED">
        <w:t>e/ou</w:t>
      </w:r>
      <w:r w:rsidR="0016097D" w:rsidRPr="005661ED">
        <w:t xml:space="preserve"> </w:t>
      </w:r>
      <w:r w:rsidRPr="005661ED">
        <w:t>o</w:t>
      </w:r>
      <w:r w:rsidR="0016097D" w:rsidRPr="005661ED">
        <w:t xml:space="preserve"> </w:t>
      </w:r>
      <w:r w:rsidRPr="005661ED">
        <w:t>desconto</w:t>
      </w:r>
      <w:r w:rsidR="0016097D" w:rsidRPr="005661ED">
        <w:t xml:space="preserve"> </w:t>
      </w:r>
      <w:r w:rsidRPr="005661ED">
        <w:t>dos</w:t>
      </w:r>
      <w:r w:rsidR="0016097D" w:rsidRPr="005661ED">
        <w:t xml:space="preserve"> </w:t>
      </w:r>
      <w:r w:rsidRPr="005661ED">
        <w:t>pagamentos</w:t>
      </w:r>
      <w:r w:rsidR="0016097D" w:rsidRPr="005661ED">
        <w:t xml:space="preserve"> </w:t>
      </w:r>
      <w:r w:rsidRPr="005661ED">
        <w:t>devidos</w:t>
      </w:r>
      <w:r w:rsidR="0016097D" w:rsidRPr="005661ED">
        <w:t xml:space="preserve"> </w:t>
      </w:r>
      <w:r w:rsidRPr="005661ED">
        <w:t>a</w:t>
      </w:r>
      <w:r w:rsidR="0016097D" w:rsidRPr="005661ED">
        <w:t xml:space="preserve"> </w:t>
      </w:r>
      <w:r w:rsidRPr="005661ED">
        <w:t>CONTRATADA,</w:t>
      </w:r>
      <w:r w:rsidR="0016097D" w:rsidRPr="005661ED">
        <w:t xml:space="preserve"> </w:t>
      </w:r>
      <w:r w:rsidRPr="005661ED">
        <w:t>sem</w:t>
      </w:r>
      <w:r w:rsidR="0016097D" w:rsidRPr="005661ED">
        <w:t xml:space="preserve"> </w:t>
      </w:r>
      <w:r w:rsidRPr="005661ED">
        <w:t>que</w:t>
      </w:r>
      <w:r w:rsidR="0016097D" w:rsidRPr="005661ED">
        <w:t xml:space="preserve"> </w:t>
      </w:r>
      <w:r w:rsidRPr="005661ED">
        <w:t>isso</w:t>
      </w:r>
      <w:r w:rsidR="0016097D" w:rsidRPr="005661ED">
        <w:t xml:space="preserve"> </w:t>
      </w:r>
      <w:r w:rsidRPr="005661ED">
        <w:t>gere</w:t>
      </w:r>
      <w:r w:rsidR="0016097D" w:rsidRPr="005661ED">
        <w:t xml:space="preserve"> </w:t>
      </w:r>
      <w:r w:rsidRPr="005661ED">
        <w:t>direito</w:t>
      </w:r>
      <w:r w:rsidR="0016097D" w:rsidRPr="005661ED">
        <w:t xml:space="preserve"> </w:t>
      </w:r>
      <w:r w:rsidRPr="005661ED">
        <w:t>a</w:t>
      </w:r>
      <w:r w:rsidR="0016097D" w:rsidRPr="005661ED">
        <w:t xml:space="preserve"> </w:t>
      </w:r>
      <w:r w:rsidRPr="005661ED">
        <w:t>acréscimos</w:t>
      </w:r>
      <w:r w:rsidR="0016097D" w:rsidRPr="005661ED">
        <w:t xml:space="preserve"> </w:t>
      </w:r>
      <w:r w:rsidRPr="005661ED">
        <w:t>de</w:t>
      </w:r>
      <w:r w:rsidR="0016097D" w:rsidRPr="005661ED">
        <w:t xml:space="preserve"> </w:t>
      </w:r>
      <w:r w:rsidRPr="005661ED">
        <w:t>qualquer</w:t>
      </w:r>
      <w:r w:rsidR="0016097D" w:rsidRPr="005661ED">
        <w:t xml:space="preserve"> </w:t>
      </w:r>
      <w:r w:rsidRPr="005661ED">
        <w:t>natureza.</w:t>
      </w:r>
    </w:p>
    <w:p w14:paraId="49226985" w14:textId="77777777" w:rsidR="0002061A" w:rsidRPr="005661ED" w:rsidRDefault="0002061A" w:rsidP="00966506">
      <w:pPr>
        <w:pStyle w:val="Ttulo3"/>
      </w:pPr>
      <w:r w:rsidRPr="005661ED">
        <w:t>Eventuais</w:t>
      </w:r>
      <w:r w:rsidR="0016097D" w:rsidRPr="005661ED">
        <w:t xml:space="preserve"> </w:t>
      </w:r>
      <w:r w:rsidRPr="005661ED">
        <w:t>retenções</w:t>
      </w:r>
      <w:r w:rsidR="0016097D" w:rsidRPr="005661ED">
        <w:t xml:space="preserve"> </w:t>
      </w:r>
      <w:r w:rsidRPr="005661ED">
        <w:t>e/ou</w:t>
      </w:r>
      <w:r w:rsidR="0016097D" w:rsidRPr="005661ED">
        <w:t xml:space="preserve"> </w:t>
      </w:r>
      <w:r w:rsidRPr="005661ED">
        <w:t>descontos</w:t>
      </w:r>
      <w:r w:rsidR="0016097D" w:rsidRPr="005661ED">
        <w:t xml:space="preserve"> </w:t>
      </w:r>
      <w:r w:rsidRPr="005661ED">
        <w:t>dos</w:t>
      </w:r>
      <w:r w:rsidR="0016097D" w:rsidRPr="005661ED">
        <w:t xml:space="preserve"> </w:t>
      </w:r>
      <w:r w:rsidRPr="005661ED">
        <w:t>pagamentos</w:t>
      </w:r>
      <w:r w:rsidR="0016097D" w:rsidRPr="005661ED">
        <w:t xml:space="preserve"> </w:t>
      </w:r>
      <w:r w:rsidRPr="005661ED">
        <w:t>serão</w:t>
      </w:r>
      <w:r w:rsidR="0016097D" w:rsidRPr="005661ED">
        <w:t xml:space="preserve"> </w:t>
      </w:r>
      <w:r w:rsidRPr="005661ED">
        <w:t>apreciados</w:t>
      </w:r>
      <w:r w:rsidR="0016097D" w:rsidRPr="005661ED">
        <w:t xml:space="preserve"> </w:t>
      </w:r>
      <w:r w:rsidRPr="005661ED">
        <w:t>em</w:t>
      </w:r>
      <w:r w:rsidR="0016097D" w:rsidRPr="005661ED">
        <w:t xml:space="preserve"> </w:t>
      </w:r>
      <w:r w:rsidRPr="005661ED">
        <w:t>procedimento</w:t>
      </w:r>
      <w:r w:rsidR="0016097D" w:rsidRPr="005661ED">
        <w:t xml:space="preserve"> </w:t>
      </w:r>
      <w:r w:rsidRPr="005661ED">
        <w:t>específico</w:t>
      </w:r>
      <w:r w:rsidR="0016097D" w:rsidRPr="005661ED">
        <w:t xml:space="preserve"> </w:t>
      </w:r>
      <w:r w:rsidRPr="005661ED">
        <w:t>para</w:t>
      </w:r>
      <w:r w:rsidR="0016097D" w:rsidRPr="005661ED">
        <w:t xml:space="preserve"> </w:t>
      </w:r>
      <w:r w:rsidRPr="005661ED">
        <w:t>apuração</w:t>
      </w:r>
      <w:r w:rsidR="0016097D" w:rsidRPr="005661ED">
        <w:t xml:space="preserve"> </w:t>
      </w:r>
      <w:r w:rsidRPr="005661ED">
        <w:t>do</w:t>
      </w:r>
      <w:r w:rsidR="0016097D" w:rsidRPr="005661ED">
        <w:t xml:space="preserve"> </w:t>
      </w:r>
      <w:r w:rsidRPr="005661ED">
        <w:t>eventual</w:t>
      </w:r>
      <w:r w:rsidR="0016097D" w:rsidRPr="005661ED">
        <w:t xml:space="preserve"> </w:t>
      </w:r>
      <w:r w:rsidRPr="005661ED">
        <w:t>inadimplemento.</w:t>
      </w:r>
    </w:p>
    <w:p w14:paraId="4836FAA4" w14:textId="77777777" w:rsidR="0002061A" w:rsidRPr="005661ED" w:rsidRDefault="0002061A" w:rsidP="00966506">
      <w:pPr>
        <w:pStyle w:val="Ttulo2"/>
      </w:pPr>
      <w:r w:rsidRPr="005661ED">
        <w:t>Nos</w:t>
      </w:r>
      <w:r w:rsidR="0016097D" w:rsidRPr="005661ED">
        <w:t xml:space="preserve"> </w:t>
      </w:r>
      <w:r w:rsidRPr="005661ED">
        <w:t>casos</w:t>
      </w:r>
      <w:r w:rsidR="0016097D" w:rsidRPr="005661ED">
        <w:t xml:space="preserve"> </w:t>
      </w:r>
      <w:r w:rsidRPr="005661ED">
        <w:t>de</w:t>
      </w:r>
      <w:r w:rsidR="0016097D" w:rsidRPr="005661ED">
        <w:t xml:space="preserve"> </w:t>
      </w:r>
      <w:r w:rsidRPr="005661ED">
        <w:t>eventuais</w:t>
      </w:r>
      <w:r w:rsidR="0016097D" w:rsidRPr="005661ED">
        <w:t xml:space="preserve"> </w:t>
      </w:r>
      <w:r w:rsidRPr="005661ED">
        <w:t>atrasos</w:t>
      </w:r>
      <w:r w:rsidR="0016097D" w:rsidRPr="005661ED">
        <w:t xml:space="preserve"> </w:t>
      </w:r>
      <w:r w:rsidRPr="005661ED">
        <w:t>de</w:t>
      </w:r>
      <w:r w:rsidR="0016097D" w:rsidRPr="005661ED">
        <w:t xml:space="preserve"> </w:t>
      </w:r>
      <w:r w:rsidRPr="005661ED">
        <w:t>pagamento,</w:t>
      </w:r>
      <w:r w:rsidR="0016097D" w:rsidRPr="005661ED">
        <w:t xml:space="preserve"> </w:t>
      </w:r>
      <w:r w:rsidRPr="005661ED">
        <w:t>desde</w:t>
      </w:r>
      <w:r w:rsidR="0016097D" w:rsidRPr="005661ED">
        <w:t xml:space="preserve"> </w:t>
      </w:r>
      <w:r w:rsidRPr="005661ED">
        <w:t>que</w:t>
      </w:r>
      <w:r w:rsidR="0016097D" w:rsidRPr="005661ED">
        <w:t xml:space="preserve"> </w:t>
      </w:r>
      <w:r w:rsidRPr="005661ED">
        <w:t>a</w:t>
      </w:r>
      <w:r w:rsidR="0016097D" w:rsidRPr="005661ED">
        <w:t xml:space="preserve"> </w:t>
      </w:r>
      <w:r w:rsidRPr="005661ED">
        <w:t>fornecedora</w:t>
      </w:r>
      <w:r w:rsidR="0016097D" w:rsidRPr="005661ED">
        <w:t xml:space="preserve"> </w:t>
      </w:r>
      <w:r w:rsidRPr="005661ED">
        <w:t>não</w:t>
      </w:r>
      <w:r w:rsidR="0016097D" w:rsidRPr="005661ED">
        <w:t xml:space="preserve"> </w:t>
      </w:r>
      <w:r w:rsidRPr="005661ED">
        <w:t>tenha</w:t>
      </w:r>
      <w:r w:rsidR="0016097D" w:rsidRPr="005661ED">
        <w:t xml:space="preserve"> </w:t>
      </w:r>
      <w:r w:rsidRPr="005661ED">
        <w:t>concorrido</w:t>
      </w:r>
      <w:r w:rsidR="0016097D" w:rsidRPr="005661ED">
        <w:t xml:space="preserve"> </w:t>
      </w:r>
      <w:r w:rsidRPr="005661ED">
        <w:t>de</w:t>
      </w:r>
      <w:r w:rsidR="0016097D" w:rsidRPr="005661ED">
        <w:t xml:space="preserve"> </w:t>
      </w:r>
      <w:r w:rsidRPr="005661ED">
        <w:t>alguma</w:t>
      </w:r>
      <w:r w:rsidR="0016097D" w:rsidRPr="005661ED">
        <w:t xml:space="preserve"> </w:t>
      </w:r>
      <w:r w:rsidRPr="005661ED">
        <w:t>forma</w:t>
      </w:r>
      <w:r w:rsidR="0016097D" w:rsidRPr="005661ED">
        <w:t xml:space="preserve"> </w:t>
      </w:r>
      <w:r w:rsidRPr="005661ED">
        <w:t>para</w:t>
      </w:r>
      <w:r w:rsidR="0016097D" w:rsidRPr="005661ED">
        <w:t xml:space="preserve"> </w:t>
      </w:r>
      <w:r w:rsidRPr="005661ED">
        <w:t>tanto,</w:t>
      </w:r>
      <w:r w:rsidR="0016097D" w:rsidRPr="005661ED">
        <w:t xml:space="preserve"> </w:t>
      </w:r>
      <w:r w:rsidRPr="005661ED">
        <w:t>fica</w:t>
      </w:r>
      <w:r w:rsidR="0016097D" w:rsidRPr="005661ED">
        <w:t xml:space="preserve"> </w:t>
      </w:r>
      <w:r w:rsidRPr="005661ED">
        <w:t>convencionado</w:t>
      </w:r>
      <w:r w:rsidR="0016097D" w:rsidRPr="005661ED">
        <w:t xml:space="preserve"> </w:t>
      </w:r>
      <w:r w:rsidRPr="005661ED">
        <w:t>que</w:t>
      </w:r>
      <w:r w:rsidR="0016097D" w:rsidRPr="005661ED">
        <w:t xml:space="preserve"> </w:t>
      </w:r>
      <w:r w:rsidRPr="005661ED">
        <w:t>os</w:t>
      </w:r>
      <w:r w:rsidR="0016097D" w:rsidRPr="005661ED">
        <w:t xml:space="preserve"> </w:t>
      </w:r>
      <w:r w:rsidRPr="005661ED">
        <w:t>encargos</w:t>
      </w:r>
      <w:r w:rsidR="0016097D" w:rsidRPr="005661ED">
        <w:t xml:space="preserve"> </w:t>
      </w:r>
      <w:r w:rsidRPr="005661ED">
        <w:t>moratórios</w:t>
      </w:r>
      <w:r w:rsidR="0016097D" w:rsidRPr="005661ED">
        <w:t xml:space="preserve"> </w:t>
      </w:r>
      <w:r w:rsidRPr="005661ED">
        <w:t>devidos</w:t>
      </w:r>
      <w:r w:rsidR="0016097D" w:rsidRPr="005661ED">
        <w:t xml:space="preserve"> </w:t>
      </w:r>
      <w:r w:rsidRPr="005661ED">
        <w:t>pela</w:t>
      </w:r>
      <w:r w:rsidR="0016097D" w:rsidRPr="005661ED">
        <w:t xml:space="preserve"> </w:t>
      </w:r>
      <w:r w:rsidRPr="005661ED">
        <w:t>DPE/PR,</w:t>
      </w:r>
      <w:r w:rsidR="0016097D" w:rsidRPr="005661ED">
        <w:t xml:space="preserve"> </w:t>
      </w:r>
      <w:r w:rsidRPr="005661ED">
        <w:t>entre</w:t>
      </w:r>
      <w:r w:rsidR="0016097D" w:rsidRPr="005661ED">
        <w:t xml:space="preserve"> </w:t>
      </w:r>
      <w:r w:rsidRPr="005661ED">
        <w:t>a</w:t>
      </w:r>
      <w:r w:rsidR="0016097D" w:rsidRPr="005661ED">
        <w:t xml:space="preserve"> </w:t>
      </w:r>
      <w:r w:rsidRPr="005661ED">
        <w:t>última</w:t>
      </w:r>
      <w:r w:rsidR="0016097D" w:rsidRPr="005661ED">
        <w:t xml:space="preserve"> </w:t>
      </w:r>
      <w:r w:rsidRPr="005661ED">
        <w:t>data</w:t>
      </w:r>
      <w:r w:rsidR="0016097D" w:rsidRPr="005661ED">
        <w:t xml:space="preserve"> </w:t>
      </w:r>
      <w:r w:rsidRPr="005661ED">
        <w:t>prevista</w:t>
      </w:r>
      <w:r w:rsidR="0016097D" w:rsidRPr="005661ED">
        <w:t xml:space="preserve"> </w:t>
      </w:r>
      <w:r w:rsidRPr="005661ED">
        <w:t>para</w:t>
      </w:r>
      <w:r w:rsidR="0016097D" w:rsidRPr="005661ED">
        <w:t xml:space="preserve"> </w:t>
      </w:r>
      <w:r w:rsidRPr="005661ED">
        <w:t>pagamento</w:t>
      </w:r>
      <w:r w:rsidR="0016097D" w:rsidRPr="005661ED">
        <w:t xml:space="preserve"> </w:t>
      </w:r>
      <w:r w:rsidRPr="005661ED">
        <w:t>e</w:t>
      </w:r>
      <w:r w:rsidR="0016097D" w:rsidRPr="005661ED">
        <w:t xml:space="preserve"> </w:t>
      </w:r>
      <w:r w:rsidRPr="005661ED">
        <w:t>a</w:t>
      </w:r>
      <w:r w:rsidR="0016097D" w:rsidRPr="005661ED">
        <w:t xml:space="preserve"> </w:t>
      </w:r>
      <w:r w:rsidRPr="005661ED">
        <w:t>correspondente</w:t>
      </w:r>
      <w:r w:rsidR="0016097D" w:rsidRPr="005661ED">
        <w:t xml:space="preserve"> </w:t>
      </w:r>
      <w:r w:rsidRPr="005661ED">
        <w:t>ao</w:t>
      </w:r>
      <w:r w:rsidR="0016097D" w:rsidRPr="005661ED">
        <w:t xml:space="preserve"> </w:t>
      </w:r>
      <w:r w:rsidRPr="005661ED">
        <w:t>efetivo</w:t>
      </w:r>
      <w:r w:rsidR="0016097D" w:rsidRPr="005661ED">
        <w:t xml:space="preserve"> </w:t>
      </w:r>
      <w:r w:rsidRPr="005661ED">
        <w:t>adimplemento</w:t>
      </w:r>
      <w:r w:rsidR="0016097D" w:rsidRPr="005661ED">
        <w:t xml:space="preserve"> </w:t>
      </w:r>
      <w:r w:rsidRPr="005661ED">
        <w:t>da</w:t>
      </w:r>
      <w:r w:rsidR="0016097D" w:rsidRPr="005661ED">
        <w:t xml:space="preserve"> </w:t>
      </w:r>
      <w:r w:rsidRPr="005661ED">
        <w:t>parcela,</w:t>
      </w:r>
      <w:r w:rsidR="0016097D" w:rsidRPr="005661ED">
        <w:t xml:space="preserve"> </w:t>
      </w:r>
      <w:r w:rsidRPr="005661ED">
        <w:t>serão</w:t>
      </w:r>
      <w:r w:rsidR="0016097D" w:rsidRPr="005661ED">
        <w:t xml:space="preserve"> </w:t>
      </w:r>
      <w:r w:rsidRPr="005661ED">
        <w:t>pagos,</w:t>
      </w:r>
      <w:r w:rsidR="0016097D" w:rsidRPr="005661ED">
        <w:t xml:space="preserve"> </w:t>
      </w:r>
      <w:r w:rsidRPr="005661ED">
        <w:t>mediante</w:t>
      </w:r>
      <w:r w:rsidR="0016097D" w:rsidRPr="005661ED">
        <w:t xml:space="preserve"> </w:t>
      </w:r>
      <w:r w:rsidRPr="005661ED">
        <w:t>solicitação</w:t>
      </w:r>
      <w:r w:rsidR="0016097D" w:rsidRPr="005661ED">
        <w:t xml:space="preserve"> </w:t>
      </w:r>
      <w:r w:rsidRPr="005661ED">
        <w:t>da</w:t>
      </w:r>
      <w:r w:rsidR="0016097D" w:rsidRPr="005661ED">
        <w:t xml:space="preserve"> </w:t>
      </w:r>
      <w:r w:rsidRPr="005661ED">
        <w:t>fornecedora,</w:t>
      </w:r>
      <w:r w:rsidR="0016097D" w:rsidRPr="005661ED">
        <w:t xml:space="preserve"> </w:t>
      </w:r>
      <w:r w:rsidRPr="005661ED">
        <w:t>e</w:t>
      </w:r>
      <w:r w:rsidR="0016097D" w:rsidRPr="005661ED">
        <w:t xml:space="preserve"> </w:t>
      </w:r>
      <w:r w:rsidRPr="005661ED">
        <w:t>calculados,</w:t>
      </w:r>
      <w:r w:rsidR="0016097D" w:rsidRPr="005661ED">
        <w:t xml:space="preserve"> </w:t>
      </w:r>
      <w:r w:rsidRPr="005661ED">
        <w:t>desconsiderado</w:t>
      </w:r>
      <w:r w:rsidR="0016097D" w:rsidRPr="005661ED">
        <w:t xml:space="preserve"> </w:t>
      </w:r>
      <w:r w:rsidRPr="005661ED">
        <w:t>o</w:t>
      </w:r>
      <w:r w:rsidR="0016097D" w:rsidRPr="005661ED">
        <w:t xml:space="preserve"> </w:t>
      </w:r>
      <w:r w:rsidRPr="005661ED">
        <w:t>critério</w:t>
      </w:r>
      <w:r w:rsidR="0016097D" w:rsidRPr="005661ED">
        <w:t xml:space="preserve"> </w:t>
      </w:r>
      <w:r w:rsidRPr="005661ED">
        <w:t>pro</w:t>
      </w:r>
      <w:r w:rsidR="0016097D" w:rsidRPr="005661ED">
        <w:t xml:space="preserve"> </w:t>
      </w:r>
      <w:r w:rsidRPr="005661ED">
        <w:t>rata</w:t>
      </w:r>
      <w:r w:rsidR="0016097D" w:rsidRPr="005661ED">
        <w:t xml:space="preserve"> </w:t>
      </w:r>
      <w:r w:rsidRPr="005661ED">
        <w:t>die,</w:t>
      </w:r>
      <w:r w:rsidR="0016097D" w:rsidRPr="005661ED">
        <w:t xml:space="preserve"> </w:t>
      </w:r>
      <w:r w:rsidRPr="005661ED">
        <w:t>com</w:t>
      </w:r>
      <w:r w:rsidR="0016097D" w:rsidRPr="005661ED">
        <w:t xml:space="preserve"> </w:t>
      </w:r>
      <w:r w:rsidRPr="005661ED">
        <w:t>juros</w:t>
      </w:r>
      <w:r w:rsidR="0016097D" w:rsidRPr="005661ED">
        <w:t xml:space="preserve"> </w:t>
      </w:r>
      <w:r w:rsidRPr="005661ED">
        <w:t>moratórios</w:t>
      </w:r>
      <w:r w:rsidR="0016097D" w:rsidRPr="005661ED">
        <w:t xml:space="preserve"> </w:t>
      </w:r>
      <w:r w:rsidRPr="005661ED">
        <w:t>de</w:t>
      </w:r>
      <w:r w:rsidR="0016097D" w:rsidRPr="005661ED">
        <w:t xml:space="preserve"> </w:t>
      </w:r>
      <w:r w:rsidRPr="005661ED">
        <w:t>0,5%</w:t>
      </w:r>
      <w:r w:rsidR="0016097D" w:rsidRPr="005661ED">
        <w:t xml:space="preserve"> </w:t>
      </w:r>
      <w:r w:rsidRPr="005661ED">
        <w:t>(meio</w:t>
      </w:r>
      <w:r w:rsidR="0016097D" w:rsidRPr="005661ED">
        <w:t xml:space="preserve"> </w:t>
      </w:r>
      <w:r w:rsidRPr="005661ED">
        <w:t>por</w:t>
      </w:r>
      <w:r w:rsidR="0016097D" w:rsidRPr="005661ED">
        <w:t xml:space="preserve"> </w:t>
      </w:r>
      <w:r w:rsidRPr="005661ED">
        <w:t>cento)</w:t>
      </w:r>
      <w:r w:rsidR="0016097D" w:rsidRPr="005661ED">
        <w:t xml:space="preserve"> </w:t>
      </w:r>
      <w:r w:rsidRPr="005661ED">
        <w:t>ao</w:t>
      </w:r>
      <w:r w:rsidR="0016097D" w:rsidRPr="005661ED">
        <w:t xml:space="preserve"> </w:t>
      </w:r>
      <w:r w:rsidRPr="005661ED">
        <w:t>mês</w:t>
      </w:r>
      <w:r w:rsidR="0016097D" w:rsidRPr="005661ED">
        <w:t xml:space="preserve"> </w:t>
      </w:r>
      <w:r w:rsidRPr="005661ED">
        <w:t>e</w:t>
      </w:r>
      <w:r w:rsidR="0016097D" w:rsidRPr="005661ED">
        <w:t xml:space="preserve"> </w:t>
      </w:r>
      <w:r w:rsidRPr="005661ED">
        <w:t>correção</w:t>
      </w:r>
      <w:r w:rsidR="0016097D" w:rsidRPr="005661ED">
        <w:t xml:space="preserve"> </w:t>
      </w:r>
      <w:r w:rsidRPr="005661ED">
        <w:t>monetária</w:t>
      </w:r>
      <w:r w:rsidR="0016097D" w:rsidRPr="005661ED">
        <w:t xml:space="preserve"> </w:t>
      </w:r>
      <w:r w:rsidRPr="005661ED">
        <w:t>pelo</w:t>
      </w:r>
      <w:r w:rsidR="0016097D" w:rsidRPr="005661ED">
        <w:t xml:space="preserve"> </w:t>
      </w:r>
      <w:r w:rsidRPr="005661ED">
        <w:t>índice</w:t>
      </w:r>
      <w:r w:rsidR="0016097D" w:rsidRPr="005661ED">
        <w:t xml:space="preserve"> </w:t>
      </w:r>
      <w:r w:rsidRPr="005661ED">
        <w:t>IGP-M/FGV.</w:t>
      </w:r>
    </w:p>
    <w:p w14:paraId="003A51EE" w14:textId="77777777" w:rsidR="0002061A" w:rsidRPr="005661ED" w:rsidRDefault="0002061A" w:rsidP="00966506">
      <w:pPr>
        <w:pStyle w:val="Ttulo2"/>
      </w:pPr>
      <w:r w:rsidRPr="005661ED">
        <w:t>A</w:t>
      </w:r>
      <w:r w:rsidR="0016097D" w:rsidRPr="005661ED">
        <w:t xml:space="preserve"> </w:t>
      </w:r>
      <w:r w:rsidRPr="005661ED">
        <w:t>DPE/PR</w:t>
      </w:r>
      <w:r w:rsidR="0016097D" w:rsidRPr="005661ED">
        <w:t xml:space="preserve"> </w:t>
      </w:r>
      <w:r w:rsidRPr="005661ED">
        <w:t>fará</w:t>
      </w:r>
      <w:r w:rsidR="0016097D" w:rsidRPr="005661ED">
        <w:t xml:space="preserve"> </w:t>
      </w:r>
      <w:r w:rsidRPr="005661ED">
        <w:t>as</w:t>
      </w:r>
      <w:r w:rsidR="0016097D" w:rsidRPr="005661ED">
        <w:t xml:space="preserve"> </w:t>
      </w:r>
      <w:r w:rsidRPr="005661ED">
        <w:t>retenções</w:t>
      </w:r>
      <w:r w:rsidR="0016097D" w:rsidRPr="005661ED">
        <w:t xml:space="preserve"> </w:t>
      </w:r>
      <w:r w:rsidRPr="005661ED">
        <w:t>de</w:t>
      </w:r>
      <w:r w:rsidR="0016097D" w:rsidRPr="005661ED">
        <w:t xml:space="preserve"> </w:t>
      </w:r>
      <w:r w:rsidRPr="005661ED">
        <w:t>acordo</w:t>
      </w:r>
      <w:r w:rsidR="0016097D" w:rsidRPr="005661ED">
        <w:t xml:space="preserve"> </w:t>
      </w:r>
      <w:r w:rsidRPr="005661ED">
        <w:t>com</w:t>
      </w:r>
      <w:r w:rsidR="0016097D" w:rsidRPr="005661ED">
        <w:t xml:space="preserve"> </w:t>
      </w:r>
      <w:r w:rsidRPr="005661ED">
        <w:t>a</w:t>
      </w:r>
      <w:r w:rsidR="0016097D" w:rsidRPr="005661ED">
        <w:t xml:space="preserve"> </w:t>
      </w:r>
      <w:r w:rsidRPr="005661ED">
        <w:t>legislação</w:t>
      </w:r>
      <w:r w:rsidR="0016097D" w:rsidRPr="005661ED">
        <w:t xml:space="preserve"> </w:t>
      </w:r>
      <w:r w:rsidRPr="005661ED">
        <w:t>vigente</w:t>
      </w:r>
      <w:r w:rsidR="0016097D" w:rsidRPr="005661ED">
        <w:t xml:space="preserve"> </w:t>
      </w:r>
      <w:r w:rsidRPr="005661ED">
        <w:t>e/ou</w:t>
      </w:r>
      <w:r w:rsidR="0016097D" w:rsidRPr="005661ED">
        <w:t xml:space="preserve"> </w:t>
      </w:r>
      <w:r w:rsidRPr="005661ED">
        <w:t>exigirá</w:t>
      </w:r>
      <w:r w:rsidR="0016097D" w:rsidRPr="005661ED">
        <w:t xml:space="preserve"> </w:t>
      </w:r>
      <w:r w:rsidRPr="005661ED">
        <w:t>a</w:t>
      </w:r>
      <w:r w:rsidR="0016097D" w:rsidRPr="005661ED">
        <w:t xml:space="preserve"> </w:t>
      </w:r>
      <w:r w:rsidRPr="005661ED">
        <w:t>comprovação</w:t>
      </w:r>
      <w:r w:rsidR="0016097D" w:rsidRPr="005661ED">
        <w:t xml:space="preserve"> </w:t>
      </w:r>
      <w:r w:rsidRPr="005661ED">
        <w:t>dos</w:t>
      </w:r>
      <w:r w:rsidR="0016097D" w:rsidRPr="005661ED">
        <w:t xml:space="preserve"> </w:t>
      </w:r>
      <w:r w:rsidRPr="005661ED">
        <w:t>recolhimentos</w:t>
      </w:r>
      <w:r w:rsidR="0016097D" w:rsidRPr="005661ED">
        <w:t xml:space="preserve"> </w:t>
      </w:r>
      <w:r w:rsidRPr="005661ED">
        <w:t>exigidos</w:t>
      </w:r>
      <w:r w:rsidR="0016097D" w:rsidRPr="005661ED">
        <w:t xml:space="preserve"> </w:t>
      </w:r>
      <w:r w:rsidRPr="005661ED">
        <w:t>em</w:t>
      </w:r>
      <w:r w:rsidR="0016097D" w:rsidRPr="005661ED">
        <w:t xml:space="preserve"> </w:t>
      </w:r>
      <w:r w:rsidRPr="005661ED">
        <w:t>lei.</w:t>
      </w:r>
    </w:p>
    <w:p w14:paraId="5865BD99" w14:textId="77777777" w:rsidR="0002061A" w:rsidRPr="005661ED" w:rsidRDefault="0002061A" w:rsidP="00966506">
      <w:pPr>
        <w:pStyle w:val="Ttulo3"/>
      </w:pPr>
      <w:r w:rsidRPr="005661ED">
        <w:t>Eventuais</w:t>
      </w:r>
      <w:r w:rsidR="0016097D" w:rsidRPr="005661ED">
        <w:t xml:space="preserve"> </w:t>
      </w:r>
      <w:r w:rsidRPr="005661ED">
        <w:t>encargos</w:t>
      </w:r>
      <w:r w:rsidR="0016097D" w:rsidRPr="005661ED">
        <w:t xml:space="preserve"> </w:t>
      </w:r>
      <w:r w:rsidRPr="005661ED">
        <w:t>decorrentes</w:t>
      </w:r>
      <w:r w:rsidR="0016097D" w:rsidRPr="005661ED">
        <w:t xml:space="preserve"> </w:t>
      </w:r>
      <w:r w:rsidRPr="005661ED">
        <w:t>de</w:t>
      </w:r>
      <w:r w:rsidR="0016097D" w:rsidRPr="005661ED">
        <w:t xml:space="preserve"> </w:t>
      </w:r>
      <w:r w:rsidRPr="005661ED">
        <w:t>atrasos</w:t>
      </w:r>
      <w:r w:rsidR="0016097D" w:rsidRPr="005661ED">
        <w:t xml:space="preserve"> </w:t>
      </w:r>
      <w:r w:rsidRPr="005661ED">
        <w:t>nas</w:t>
      </w:r>
      <w:r w:rsidR="0016097D" w:rsidRPr="005661ED">
        <w:t xml:space="preserve"> </w:t>
      </w:r>
      <w:r w:rsidRPr="005661ED">
        <w:t>retenções</w:t>
      </w:r>
      <w:r w:rsidR="0016097D" w:rsidRPr="005661ED">
        <w:t xml:space="preserve"> </w:t>
      </w:r>
      <w:r w:rsidRPr="005661ED">
        <w:t>de</w:t>
      </w:r>
      <w:r w:rsidR="0016097D" w:rsidRPr="005661ED">
        <w:t xml:space="preserve"> </w:t>
      </w:r>
      <w:r w:rsidRPr="005661ED">
        <w:t>responsabilidade</w:t>
      </w:r>
      <w:r w:rsidR="0016097D" w:rsidRPr="005661ED">
        <w:t xml:space="preserve"> </w:t>
      </w:r>
      <w:r w:rsidRPr="005661ED">
        <w:t>da</w:t>
      </w:r>
      <w:r w:rsidR="0016097D" w:rsidRPr="005661ED">
        <w:t xml:space="preserve"> </w:t>
      </w:r>
      <w:r w:rsidRPr="005661ED">
        <w:t>DPE/PR</w:t>
      </w:r>
      <w:r w:rsidR="0016097D" w:rsidRPr="005661ED">
        <w:t xml:space="preserve"> </w:t>
      </w:r>
      <w:r w:rsidRPr="005661ED">
        <w:t>serão</w:t>
      </w:r>
      <w:r w:rsidR="0016097D" w:rsidRPr="005661ED">
        <w:t xml:space="preserve"> </w:t>
      </w:r>
      <w:r w:rsidRPr="005661ED">
        <w:t>imputáveis</w:t>
      </w:r>
      <w:r w:rsidR="0016097D" w:rsidRPr="005661ED">
        <w:t xml:space="preserve"> </w:t>
      </w:r>
      <w:r w:rsidRPr="005661ED">
        <w:t>exclusivamente</w:t>
      </w:r>
      <w:r w:rsidR="0016097D" w:rsidRPr="005661ED">
        <w:t xml:space="preserve"> </w:t>
      </w:r>
      <w:r w:rsidRPr="005661ED">
        <w:t>à</w:t>
      </w:r>
      <w:r w:rsidR="0016097D" w:rsidRPr="005661ED">
        <w:t xml:space="preserve"> </w:t>
      </w:r>
      <w:r w:rsidRPr="005661ED">
        <w:t>fornecedora</w:t>
      </w:r>
      <w:r w:rsidR="0016097D" w:rsidRPr="005661ED">
        <w:t xml:space="preserve"> </w:t>
      </w:r>
      <w:r w:rsidRPr="005661ED">
        <w:t>quando</w:t>
      </w:r>
      <w:r w:rsidR="0016097D" w:rsidRPr="005661ED">
        <w:t xml:space="preserve"> </w:t>
      </w:r>
      <w:r w:rsidRPr="005661ED">
        <w:t>esta</w:t>
      </w:r>
      <w:r w:rsidR="0016097D" w:rsidRPr="005661ED">
        <w:t xml:space="preserve"> </w:t>
      </w:r>
      <w:r w:rsidRPr="005661ED">
        <w:t>deixar</w:t>
      </w:r>
      <w:r w:rsidR="0016097D" w:rsidRPr="005661ED">
        <w:t xml:space="preserve"> </w:t>
      </w:r>
      <w:r w:rsidRPr="005661ED">
        <w:t>de</w:t>
      </w:r>
      <w:r w:rsidR="0016097D" w:rsidRPr="005661ED">
        <w:t xml:space="preserve"> </w:t>
      </w:r>
      <w:r w:rsidRPr="005661ED">
        <w:t>apresentar</w:t>
      </w:r>
      <w:r w:rsidR="0016097D" w:rsidRPr="005661ED">
        <w:t xml:space="preserve"> </w:t>
      </w:r>
      <w:r w:rsidRPr="005661ED">
        <w:t>os</w:t>
      </w:r>
      <w:r w:rsidR="0016097D" w:rsidRPr="005661ED">
        <w:t xml:space="preserve"> </w:t>
      </w:r>
      <w:r w:rsidRPr="005661ED">
        <w:t>documentos</w:t>
      </w:r>
      <w:r w:rsidR="0016097D" w:rsidRPr="005661ED">
        <w:t xml:space="preserve"> </w:t>
      </w:r>
      <w:r w:rsidRPr="005661ED">
        <w:t>necessários</w:t>
      </w:r>
      <w:r w:rsidR="0016097D" w:rsidRPr="005661ED">
        <w:t xml:space="preserve"> </w:t>
      </w:r>
      <w:r w:rsidRPr="005661ED">
        <w:t>em</w:t>
      </w:r>
      <w:r w:rsidR="0016097D" w:rsidRPr="005661ED">
        <w:t xml:space="preserve"> </w:t>
      </w:r>
      <w:r w:rsidRPr="005661ED">
        <w:t>tempo</w:t>
      </w:r>
      <w:r w:rsidR="0016097D" w:rsidRPr="005661ED">
        <w:t xml:space="preserve"> </w:t>
      </w:r>
      <w:r w:rsidRPr="005661ED">
        <w:t>hábil.</w:t>
      </w:r>
    </w:p>
    <w:p w14:paraId="522781E1" w14:textId="77777777" w:rsidR="006C05DB" w:rsidRPr="005661ED" w:rsidRDefault="006C05DB" w:rsidP="00966506">
      <w:pPr>
        <w:pStyle w:val="LO-normal"/>
        <w:rPr>
          <w:rFonts w:ascii="Verdana" w:hAnsi="Verdana"/>
          <w:lang w:eastAsia="en-US" w:bidi="ar-SA"/>
        </w:rPr>
      </w:pPr>
    </w:p>
    <w:p w14:paraId="50AE8129" w14:textId="77777777" w:rsidR="0002061A" w:rsidRPr="005661ED" w:rsidRDefault="0002061A" w:rsidP="00966506">
      <w:pPr>
        <w:pStyle w:val="Ttulo1"/>
      </w:pPr>
      <w:r w:rsidRPr="005661ED">
        <w:t>DAS</w:t>
      </w:r>
      <w:r w:rsidR="0016097D" w:rsidRPr="005661ED">
        <w:t xml:space="preserve"> </w:t>
      </w:r>
      <w:r w:rsidRPr="005661ED">
        <w:t>CONDIÇÕES</w:t>
      </w:r>
      <w:r w:rsidR="0016097D" w:rsidRPr="005661ED">
        <w:t xml:space="preserve"> </w:t>
      </w:r>
      <w:r w:rsidRPr="005661ED">
        <w:t>DE</w:t>
      </w:r>
      <w:r w:rsidR="0016097D" w:rsidRPr="005661ED">
        <w:t xml:space="preserve"> </w:t>
      </w:r>
      <w:r w:rsidRPr="005661ED">
        <w:t>REVISÃO</w:t>
      </w:r>
      <w:r w:rsidR="0016097D" w:rsidRPr="005661ED">
        <w:t xml:space="preserve"> </w:t>
      </w:r>
      <w:r w:rsidRPr="005661ED">
        <w:t>E</w:t>
      </w:r>
      <w:r w:rsidR="0016097D" w:rsidRPr="005661ED">
        <w:t xml:space="preserve"> </w:t>
      </w:r>
      <w:r w:rsidRPr="005661ED">
        <w:t>REAJUSTE</w:t>
      </w:r>
    </w:p>
    <w:p w14:paraId="519DD55D" w14:textId="77777777" w:rsidR="0002061A" w:rsidRPr="005661ED" w:rsidRDefault="0002061A" w:rsidP="00966506">
      <w:pPr>
        <w:pStyle w:val="Ttulo2"/>
      </w:pPr>
      <w:r w:rsidRPr="005661ED">
        <w:t>O</w:t>
      </w:r>
      <w:r w:rsidR="0016097D" w:rsidRPr="005661ED">
        <w:t xml:space="preserve"> </w:t>
      </w:r>
      <w:r w:rsidRPr="005661ED">
        <w:t>preço</w:t>
      </w:r>
      <w:r w:rsidR="0016097D" w:rsidRPr="005661ED">
        <w:t xml:space="preserve"> </w:t>
      </w:r>
      <w:r w:rsidRPr="005661ED">
        <w:t>contratado</w:t>
      </w:r>
      <w:r w:rsidR="0016097D" w:rsidRPr="005661ED">
        <w:t xml:space="preserve"> </w:t>
      </w:r>
      <w:r w:rsidRPr="005661ED">
        <w:t>é</w:t>
      </w:r>
      <w:r w:rsidR="0016097D" w:rsidRPr="005661ED">
        <w:t xml:space="preserve"> </w:t>
      </w:r>
      <w:r w:rsidRPr="005661ED">
        <w:t>suscetível</w:t>
      </w:r>
      <w:r w:rsidR="0016097D" w:rsidRPr="005661ED">
        <w:t xml:space="preserve"> </w:t>
      </w:r>
      <w:r w:rsidRPr="005661ED">
        <w:t>de</w:t>
      </w:r>
      <w:r w:rsidR="0016097D" w:rsidRPr="005661ED">
        <w:t xml:space="preserve"> </w:t>
      </w:r>
      <w:r w:rsidRPr="005661ED">
        <w:t>reajuste</w:t>
      </w:r>
      <w:r w:rsidR="0016097D" w:rsidRPr="005661ED">
        <w:t xml:space="preserve"> </w:t>
      </w:r>
      <w:r w:rsidRPr="005661ED">
        <w:t>e/ou</w:t>
      </w:r>
      <w:r w:rsidR="0016097D" w:rsidRPr="005661ED">
        <w:t xml:space="preserve"> </w:t>
      </w:r>
      <w:r w:rsidRPr="005661ED">
        <w:t>revisão,</w:t>
      </w:r>
      <w:r w:rsidR="0016097D" w:rsidRPr="005661ED">
        <w:t xml:space="preserve"> </w:t>
      </w:r>
      <w:r w:rsidRPr="005661ED">
        <w:t>observadas,</w:t>
      </w:r>
      <w:r w:rsidR="0016097D" w:rsidRPr="005661ED">
        <w:t xml:space="preserve"> </w:t>
      </w:r>
      <w:r w:rsidRPr="005661ED">
        <w:t>em</w:t>
      </w:r>
      <w:r w:rsidR="0016097D" w:rsidRPr="005661ED">
        <w:t xml:space="preserve"> </w:t>
      </w:r>
      <w:r w:rsidRPr="005661ED">
        <w:t>qualquer</w:t>
      </w:r>
      <w:r w:rsidR="0016097D" w:rsidRPr="005661ED">
        <w:t xml:space="preserve"> </w:t>
      </w:r>
      <w:r w:rsidRPr="005661ED">
        <w:t>caso,</w:t>
      </w:r>
      <w:r w:rsidR="0016097D" w:rsidRPr="005661ED">
        <w:t xml:space="preserve"> </w:t>
      </w:r>
      <w:r w:rsidRPr="005661ED">
        <w:t>as</w:t>
      </w:r>
      <w:r w:rsidR="0016097D" w:rsidRPr="005661ED">
        <w:t xml:space="preserve"> </w:t>
      </w:r>
      <w:r w:rsidRPr="005661ED">
        <w:t>disposições</w:t>
      </w:r>
      <w:r w:rsidR="0016097D" w:rsidRPr="005661ED">
        <w:t xml:space="preserve"> </w:t>
      </w:r>
      <w:r w:rsidRPr="005661ED">
        <w:t>legais</w:t>
      </w:r>
      <w:r w:rsidR="0016097D" w:rsidRPr="005661ED">
        <w:t xml:space="preserve"> </w:t>
      </w:r>
      <w:r w:rsidRPr="005661ED">
        <w:t>aplicáveis.</w:t>
      </w:r>
    </w:p>
    <w:p w14:paraId="2F0F37F6" w14:textId="77777777" w:rsidR="0002061A" w:rsidRPr="005661ED" w:rsidRDefault="0002061A" w:rsidP="00966506">
      <w:pPr>
        <w:pStyle w:val="Ttulo2"/>
      </w:pPr>
      <w:r w:rsidRPr="005661ED">
        <w:t>O</w:t>
      </w:r>
      <w:r w:rsidR="0016097D" w:rsidRPr="005661ED">
        <w:t xml:space="preserve"> </w:t>
      </w:r>
      <w:r w:rsidRPr="005661ED">
        <w:t>reajuste</w:t>
      </w:r>
      <w:r w:rsidR="0016097D" w:rsidRPr="005661ED">
        <w:t xml:space="preserve"> </w:t>
      </w:r>
      <w:r w:rsidRPr="005661ED">
        <w:t>será</w:t>
      </w:r>
      <w:r w:rsidR="0016097D" w:rsidRPr="005661ED">
        <w:t xml:space="preserve"> </w:t>
      </w:r>
      <w:r w:rsidRPr="005661ED">
        <w:t>realizado</w:t>
      </w:r>
      <w:r w:rsidR="0016097D" w:rsidRPr="005661ED">
        <w:t xml:space="preserve"> </w:t>
      </w:r>
      <w:r w:rsidRPr="005661ED">
        <w:t>anualmente</w:t>
      </w:r>
      <w:r w:rsidR="0016097D" w:rsidRPr="005661ED">
        <w:t xml:space="preserve"> </w:t>
      </w:r>
      <w:r w:rsidRPr="005661ED">
        <w:t>em</w:t>
      </w:r>
      <w:r w:rsidR="0016097D" w:rsidRPr="005661ED">
        <w:t xml:space="preserve"> </w:t>
      </w:r>
      <w:r w:rsidRPr="005661ED">
        <w:t>relação</w:t>
      </w:r>
      <w:r w:rsidR="0016097D" w:rsidRPr="005661ED">
        <w:t xml:space="preserve"> </w:t>
      </w:r>
      <w:r w:rsidRPr="005661ED">
        <w:t>aos</w:t>
      </w:r>
      <w:r w:rsidR="0016097D" w:rsidRPr="005661ED">
        <w:t xml:space="preserve"> </w:t>
      </w:r>
      <w:r w:rsidRPr="005661ED">
        <w:t>custos</w:t>
      </w:r>
      <w:r w:rsidR="0016097D" w:rsidRPr="005661ED">
        <w:t xml:space="preserve"> </w:t>
      </w:r>
      <w:r w:rsidRPr="005661ED">
        <w:t>sujeitos</w:t>
      </w:r>
      <w:r w:rsidR="0016097D" w:rsidRPr="005661ED">
        <w:t xml:space="preserve"> </w:t>
      </w:r>
      <w:r w:rsidRPr="005661ED">
        <w:t>à</w:t>
      </w:r>
      <w:r w:rsidR="0016097D" w:rsidRPr="005661ED">
        <w:t xml:space="preserve"> </w:t>
      </w:r>
      <w:r w:rsidRPr="005661ED">
        <w:t>variação</w:t>
      </w:r>
      <w:r w:rsidR="0016097D" w:rsidRPr="005661ED">
        <w:t xml:space="preserve"> </w:t>
      </w:r>
      <w:r w:rsidRPr="005661ED">
        <w:t>de</w:t>
      </w:r>
      <w:r w:rsidR="0016097D" w:rsidRPr="005661ED">
        <w:t xml:space="preserve"> </w:t>
      </w:r>
      <w:r w:rsidRPr="005661ED">
        <w:t>mercado,</w:t>
      </w:r>
      <w:r w:rsidR="0016097D" w:rsidRPr="005661ED">
        <w:t xml:space="preserve"> </w:t>
      </w:r>
      <w:r w:rsidRPr="005661ED">
        <w:t>depois</w:t>
      </w:r>
      <w:r w:rsidR="0016097D" w:rsidRPr="005661ED">
        <w:t xml:space="preserve"> </w:t>
      </w:r>
      <w:r w:rsidRPr="005661ED">
        <w:t>de</w:t>
      </w:r>
      <w:r w:rsidR="0016097D" w:rsidRPr="005661ED">
        <w:t xml:space="preserve"> </w:t>
      </w:r>
      <w:r w:rsidRPr="005661ED">
        <w:t>decorridos</w:t>
      </w:r>
      <w:r w:rsidR="0016097D" w:rsidRPr="005661ED">
        <w:t xml:space="preserve"> </w:t>
      </w:r>
      <w:r w:rsidRPr="005661ED">
        <w:t>12</w:t>
      </w:r>
      <w:r w:rsidR="0016097D" w:rsidRPr="005661ED">
        <w:t xml:space="preserve"> </w:t>
      </w:r>
      <w:r w:rsidRPr="005661ED">
        <w:t>(doze)</w:t>
      </w:r>
      <w:r w:rsidR="0016097D" w:rsidRPr="005661ED">
        <w:t xml:space="preserve"> </w:t>
      </w:r>
      <w:r w:rsidRPr="005661ED">
        <w:t>meses</w:t>
      </w:r>
      <w:r w:rsidR="0016097D" w:rsidRPr="005661ED">
        <w:t xml:space="preserve"> </w:t>
      </w:r>
      <w:r w:rsidRPr="005661ED">
        <w:t>da</w:t>
      </w:r>
      <w:r w:rsidR="0016097D" w:rsidRPr="005661ED">
        <w:t xml:space="preserve"> </w:t>
      </w:r>
      <w:r w:rsidRPr="005661ED">
        <w:t>data</w:t>
      </w:r>
      <w:r w:rsidR="0016097D" w:rsidRPr="005661ED">
        <w:t xml:space="preserve"> </w:t>
      </w:r>
      <w:r w:rsidRPr="005661ED">
        <w:t>de</w:t>
      </w:r>
      <w:r w:rsidR="0016097D" w:rsidRPr="005661ED">
        <w:t xml:space="preserve"> </w:t>
      </w:r>
      <w:r w:rsidRPr="005661ED">
        <w:t>apresentação</w:t>
      </w:r>
      <w:r w:rsidR="0016097D" w:rsidRPr="005661ED">
        <w:t xml:space="preserve"> </w:t>
      </w:r>
      <w:r w:rsidRPr="005661ED">
        <w:t>da</w:t>
      </w:r>
      <w:r w:rsidR="0016097D" w:rsidRPr="005661ED">
        <w:t xml:space="preserve"> </w:t>
      </w:r>
      <w:r w:rsidRPr="005661ED">
        <w:t>proposta,</w:t>
      </w:r>
      <w:r w:rsidR="0016097D" w:rsidRPr="005661ED">
        <w:t xml:space="preserve"> </w:t>
      </w:r>
      <w:r w:rsidRPr="005661ED">
        <w:t>devendo</w:t>
      </w:r>
      <w:r w:rsidR="0016097D" w:rsidRPr="005661ED">
        <w:t xml:space="preserve"> </w:t>
      </w:r>
      <w:r w:rsidRPr="005661ED">
        <w:t>ser</w:t>
      </w:r>
      <w:r w:rsidR="0016097D" w:rsidRPr="005661ED">
        <w:t xml:space="preserve"> </w:t>
      </w:r>
      <w:r w:rsidRPr="005661ED">
        <w:t>utilizado</w:t>
      </w:r>
      <w:r w:rsidR="0016097D" w:rsidRPr="005661ED">
        <w:t xml:space="preserve"> </w:t>
      </w:r>
      <w:r w:rsidRPr="005661ED">
        <w:t>índices</w:t>
      </w:r>
      <w:r w:rsidR="0016097D" w:rsidRPr="005661ED">
        <w:t xml:space="preserve"> </w:t>
      </w:r>
      <w:r w:rsidRPr="005661ED">
        <w:t>específicos</w:t>
      </w:r>
      <w:r w:rsidR="0016097D" w:rsidRPr="005661ED">
        <w:t xml:space="preserve"> </w:t>
      </w:r>
      <w:r w:rsidRPr="005661ED">
        <w:t>ou</w:t>
      </w:r>
      <w:r w:rsidR="0016097D" w:rsidRPr="005661ED">
        <w:t xml:space="preserve"> </w:t>
      </w:r>
      <w:r w:rsidRPr="005661ED">
        <w:t>setoriais</w:t>
      </w:r>
      <w:r w:rsidR="0016097D" w:rsidRPr="005661ED">
        <w:t xml:space="preserve"> </w:t>
      </w:r>
      <w:r w:rsidRPr="005661ED">
        <w:t>mais</w:t>
      </w:r>
      <w:r w:rsidR="0016097D" w:rsidRPr="005661ED">
        <w:t xml:space="preserve"> </w:t>
      </w:r>
      <w:r w:rsidRPr="005661ED">
        <w:t>adequados</w:t>
      </w:r>
      <w:r w:rsidR="0016097D" w:rsidRPr="005661ED">
        <w:t xml:space="preserve"> </w:t>
      </w:r>
      <w:r w:rsidRPr="005661ED">
        <w:t>à</w:t>
      </w:r>
      <w:r w:rsidR="0016097D" w:rsidRPr="005661ED">
        <w:t xml:space="preserve"> </w:t>
      </w:r>
      <w:r w:rsidRPr="005661ED">
        <w:t>natureza</w:t>
      </w:r>
      <w:r w:rsidR="0016097D" w:rsidRPr="005661ED">
        <w:t xml:space="preserve"> </w:t>
      </w:r>
      <w:r w:rsidRPr="005661ED">
        <w:t>da</w:t>
      </w:r>
      <w:r w:rsidR="0016097D" w:rsidRPr="005661ED">
        <w:t xml:space="preserve"> </w:t>
      </w:r>
      <w:r w:rsidRPr="005661ED">
        <w:t>obra,</w:t>
      </w:r>
      <w:r w:rsidR="0016097D" w:rsidRPr="005661ED">
        <w:t xml:space="preserve"> </w:t>
      </w:r>
      <w:r w:rsidRPr="005661ED">
        <w:t>compra</w:t>
      </w:r>
      <w:r w:rsidR="0016097D" w:rsidRPr="005661ED">
        <w:t xml:space="preserve"> </w:t>
      </w:r>
      <w:r w:rsidRPr="005661ED">
        <w:t>ou</w:t>
      </w:r>
      <w:r w:rsidR="0016097D" w:rsidRPr="005661ED">
        <w:t xml:space="preserve"> </w:t>
      </w:r>
      <w:r w:rsidRPr="005661ED">
        <w:t>serviço,</w:t>
      </w:r>
      <w:r w:rsidR="0016097D" w:rsidRPr="005661ED">
        <w:t xml:space="preserve"> </w:t>
      </w:r>
      <w:r w:rsidRPr="005661ED">
        <w:t>sempre</w:t>
      </w:r>
      <w:r w:rsidR="0016097D" w:rsidRPr="005661ED">
        <w:t xml:space="preserve"> </w:t>
      </w:r>
      <w:r w:rsidRPr="005661ED">
        <w:t>que</w:t>
      </w:r>
      <w:r w:rsidR="0016097D" w:rsidRPr="005661ED">
        <w:t xml:space="preserve"> </w:t>
      </w:r>
      <w:r w:rsidRPr="005661ED">
        <w:t>existentes,</w:t>
      </w:r>
      <w:r w:rsidR="0016097D" w:rsidRPr="005661ED">
        <w:t xml:space="preserve"> </w:t>
      </w:r>
      <w:r w:rsidRPr="005661ED">
        <w:t>nos</w:t>
      </w:r>
      <w:r w:rsidR="0016097D" w:rsidRPr="005661ED">
        <w:t xml:space="preserve"> </w:t>
      </w:r>
      <w:r w:rsidRPr="005661ED">
        <w:t>termos</w:t>
      </w:r>
      <w:r w:rsidR="0016097D" w:rsidRPr="005661ED">
        <w:t xml:space="preserve"> </w:t>
      </w:r>
      <w:r w:rsidRPr="005661ED">
        <w:t>dos</w:t>
      </w:r>
      <w:r w:rsidR="0016097D" w:rsidRPr="005661ED">
        <w:t xml:space="preserve"> </w:t>
      </w:r>
      <w:r w:rsidRPr="005661ED">
        <w:t>artigos</w:t>
      </w:r>
      <w:r w:rsidR="0016097D" w:rsidRPr="005661ED">
        <w:t xml:space="preserve"> </w:t>
      </w:r>
      <w:r w:rsidRPr="005661ED">
        <w:t>113</w:t>
      </w:r>
      <w:r w:rsidR="0016097D" w:rsidRPr="005661ED">
        <w:t xml:space="preserve"> </w:t>
      </w:r>
      <w:r w:rsidRPr="005661ED">
        <w:t>e</w:t>
      </w:r>
      <w:r w:rsidR="0016097D" w:rsidRPr="005661ED">
        <w:t xml:space="preserve"> </w:t>
      </w:r>
      <w:r w:rsidRPr="005661ED">
        <w:t>114</w:t>
      </w:r>
      <w:r w:rsidR="0016097D" w:rsidRPr="005661ED">
        <w:t xml:space="preserve"> </w:t>
      </w:r>
      <w:r w:rsidRPr="005661ED">
        <w:t>da</w:t>
      </w:r>
      <w:r w:rsidR="0016097D" w:rsidRPr="005661ED">
        <w:t xml:space="preserve"> </w:t>
      </w:r>
      <w:r w:rsidRPr="005661ED">
        <w:t>Lei</w:t>
      </w:r>
      <w:r w:rsidR="0016097D" w:rsidRPr="005661ED">
        <w:t xml:space="preserve"> </w:t>
      </w:r>
      <w:r w:rsidRPr="005661ED">
        <w:t>n°</w:t>
      </w:r>
      <w:r w:rsidR="0016097D" w:rsidRPr="005661ED">
        <w:t xml:space="preserve"> </w:t>
      </w:r>
      <w:r w:rsidRPr="005661ED">
        <w:t>15.608/2007.</w:t>
      </w:r>
    </w:p>
    <w:p w14:paraId="75E2B6C6" w14:textId="77777777" w:rsidR="0002061A" w:rsidRPr="005661ED" w:rsidRDefault="0002061A" w:rsidP="00966506">
      <w:pPr>
        <w:pStyle w:val="Ttulo2"/>
      </w:pPr>
      <w:r w:rsidRPr="005661ED">
        <w:t>Na</w:t>
      </w:r>
      <w:r w:rsidR="0016097D" w:rsidRPr="005661ED">
        <w:t xml:space="preserve"> </w:t>
      </w:r>
      <w:r w:rsidRPr="005661ED">
        <w:t>ausência</w:t>
      </w:r>
      <w:r w:rsidR="0016097D" w:rsidRPr="005661ED">
        <w:t xml:space="preserve"> </w:t>
      </w:r>
      <w:r w:rsidRPr="005661ED">
        <w:t>dos</w:t>
      </w:r>
      <w:r w:rsidR="0016097D" w:rsidRPr="005661ED">
        <w:t xml:space="preserve"> </w:t>
      </w:r>
      <w:r w:rsidRPr="005661ED">
        <w:t>índices</w:t>
      </w:r>
      <w:r w:rsidR="0016097D" w:rsidRPr="005661ED">
        <w:t xml:space="preserve"> </w:t>
      </w:r>
      <w:r w:rsidRPr="005661ED">
        <w:t>oficiais</w:t>
      </w:r>
      <w:r w:rsidR="0016097D" w:rsidRPr="005661ED">
        <w:t xml:space="preserve"> </w:t>
      </w:r>
      <w:r w:rsidRPr="005661ED">
        <w:t>específicos</w:t>
      </w:r>
      <w:r w:rsidR="0016097D" w:rsidRPr="005661ED">
        <w:t xml:space="preserve"> </w:t>
      </w:r>
      <w:r w:rsidRPr="005661ED">
        <w:t>ou</w:t>
      </w:r>
      <w:r w:rsidR="0016097D" w:rsidRPr="005661ED">
        <w:t xml:space="preserve"> </w:t>
      </w:r>
      <w:r w:rsidRPr="005661ED">
        <w:t>setoriais,</w:t>
      </w:r>
      <w:r w:rsidR="0016097D" w:rsidRPr="005661ED">
        <w:t xml:space="preserve"> </w:t>
      </w:r>
      <w:r w:rsidRPr="005661ED">
        <w:t>previstos</w:t>
      </w:r>
      <w:r w:rsidR="0016097D" w:rsidRPr="005661ED">
        <w:t xml:space="preserve"> </w:t>
      </w:r>
      <w:r w:rsidRPr="005661ED">
        <w:t>no</w:t>
      </w:r>
      <w:r w:rsidR="0016097D" w:rsidRPr="005661ED">
        <w:t xml:space="preserve"> </w:t>
      </w:r>
      <w:r w:rsidRPr="005661ED">
        <w:t>item</w:t>
      </w:r>
      <w:r w:rsidR="0016097D" w:rsidRPr="005661ED">
        <w:t xml:space="preserve"> </w:t>
      </w:r>
      <w:r w:rsidRPr="005661ED">
        <w:t>anterior,</w:t>
      </w:r>
      <w:r w:rsidR="0016097D" w:rsidRPr="005661ED">
        <w:t xml:space="preserve"> </w:t>
      </w:r>
      <w:r w:rsidRPr="005661ED">
        <w:t>adotar-se-á</w:t>
      </w:r>
      <w:r w:rsidR="0016097D" w:rsidRPr="005661ED">
        <w:t xml:space="preserve"> </w:t>
      </w:r>
      <w:r w:rsidRPr="005661ED">
        <w:t>o</w:t>
      </w:r>
      <w:r w:rsidR="0016097D" w:rsidRPr="005661ED">
        <w:t xml:space="preserve"> </w:t>
      </w:r>
      <w:r w:rsidRPr="005661ED">
        <w:t>índice</w:t>
      </w:r>
      <w:r w:rsidR="0016097D" w:rsidRPr="005661ED">
        <w:t xml:space="preserve"> </w:t>
      </w:r>
      <w:r w:rsidRPr="005661ED">
        <w:t>geral</w:t>
      </w:r>
      <w:r w:rsidR="0016097D" w:rsidRPr="005661ED">
        <w:t xml:space="preserve"> </w:t>
      </w:r>
      <w:r w:rsidRPr="005661ED">
        <w:t>de</w:t>
      </w:r>
      <w:r w:rsidR="0016097D" w:rsidRPr="005661ED">
        <w:t xml:space="preserve"> </w:t>
      </w:r>
      <w:r w:rsidRPr="005661ED">
        <w:t>preços</w:t>
      </w:r>
      <w:r w:rsidR="0016097D" w:rsidRPr="005661ED">
        <w:t xml:space="preserve"> </w:t>
      </w:r>
      <w:r w:rsidRPr="005661ED">
        <w:t>mais</w:t>
      </w:r>
      <w:r w:rsidR="0016097D" w:rsidRPr="005661ED">
        <w:t xml:space="preserve"> </w:t>
      </w:r>
      <w:r w:rsidRPr="005661ED">
        <w:t>vantajoso</w:t>
      </w:r>
      <w:r w:rsidR="0016097D" w:rsidRPr="005661ED">
        <w:t xml:space="preserve"> </w:t>
      </w:r>
      <w:r w:rsidRPr="005661ED">
        <w:t>para</w:t>
      </w:r>
      <w:r w:rsidR="0016097D" w:rsidRPr="005661ED">
        <w:t xml:space="preserve"> </w:t>
      </w:r>
      <w:r w:rsidRPr="005661ED">
        <w:t>a</w:t>
      </w:r>
      <w:r w:rsidR="0016097D" w:rsidRPr="005661ED">
        <w:t xml:space="preserve"> </w:t>
      </w:r>
      <w:r w:rsidRPr="005661ED">
        <w:t>Administração,</w:t>
      </w:r>
      <w:r w:rsidR="0016097D" w:rsidRPr="005661ED">
        <w:t xml:space="preserve"> </w:t>
      </w:r>
      <w:r w:rsidRPr="005661ED">
        <w:t>dentre</w:t>
      </w:r>
      <w:r w:rsidR="0016097D" w:rsidRPr="005661ED">
        <w:t xml:space="preserve"> </w:t>
      </w:r>
      <w:r w:rsidRPr="005661ED">
        <w:t>os</w:t>
      </w:r>
      <w:r w:rsidR="0016097D" w:rsidRPr="005661ED">
        <w:t xml:space="preserve"> </w:t>
      </w:r>
      <w:r w:rsidRPr="005661ED">
        <w:t>seguintes:</w:t>
      </w:r>
    </w:p>
    <w:p w14:paraId="158AC50A" w14:textId="77777777" w:rsidR="0002061A" w:rsidRPr="005661ED" w:rsidRDefault="0002061A" w:rsidP="00966506">
      <w:pPr>
        <w:pStyle w:val="Ttulo3"/>
      </w:pPr>
      <w:r w:rsidRPr="005661ED">
        <w:t>Índice</w:t>
      </w:r>
      <w:r w:rsidR="0016097D" w:rsidRPr="005661ED">
        <w:t xml:space="preserve"> </w:t>
      </w:r>
      <w:r w:rsidRPr="005661ED">
        <w:t>de</w:t>
      </w:r>
      <w:r w:rsidR="0016097D" w:rsidRPr="005661ED">
        <w:t xml:space="preserve"> </w:t>
      </w:r>
      <w:r w:rsidRPr="005661ED">
        <w:t>Preços</w:t>
      </w:r>
      <w:r w:rsidR="0016097D" w:rsidRPr="005661ED">
        <w:t xml:space="preserve"> </w:t>
      </w:r>
      <w:r w:rsidRPr="005661ED">
        <w:t>ao</w:t>
      </w:r>
      <w:r w:rsidR="0016097D" w:rsidRPr="005661ED">
        <w:t xml:space="preserve"> </w:t>
      </w:r>
      <w:r w:rsidRPr="005661ED">
        <w:t>Consumidor</w:t>
      </w:r>
      <w:r w:rsidR="0016097D" w:rsidRPr="005661ED">
        <w:t xml:space="preserve"> </w:t>
      </w:r>
      <w:r w:rsidRPr="005661ED">
        <w:t>Amplo</w:t>
      </w:r>
      <w:r w:rsidR="0016097D" w:rsidRPr="005661ED">
        <w:t xml:space="preserve"> </w:t>
      </w:r>
      <w:r w:rsidRPr="005661ED">
        <w:t>–</w:t>
      </w:r>
      <w:r w:rsidR="0016097D" w:rsidRPr="005661ED">
        <w:t xml:space="preserve"> </w:t>
      </w:r>
      <w:r w:rsidRPr="005661ED">
        <w:t>IPCA;</w:t>
      </w:r>
    </w:p>
    <w:p w14:paraId="07B5D4E5" w14:textId="77777777" w:rsidR="0002061A" w:rsidRPr="005661ED" w:rsidRDefault="0002061A" w:rsidP="00966506">
      <w:pPr>
        <w:pStyle w:val="Ttulo3"/>
      </w:pPr>
      <w:r w:rsidRPr="005661ED">
        <w:t>Índice</w:t>
      </w:r>
      <w:r w:rsidR="0016097D" w:rsidRPr="005661ED">
        <w:t xml:space="preserve"> </w:t>
      </w:r>
      <w:r w:rsidRPr="005661ED">
        <w:t>Nacional</w:t>
      </w:r>
      <w:r w:rsidR="0016097D" w:rsidRPr="005661ED">
        <w:t xml:space="preserve"> </w:t>
      </w:r>
      <w:r w:rsidRPr="005661ED">
        <w:t>de</w:t>
      </w:r>
      <w:r w:rsidR="0016097D" w:rsidRPr="005661ED">
        <w:t xml:space="preserve"> </w:t>
      </w:r>
      <w:r w:rsidRPr="005661ED">
        <w:t>Preços</w:t>
      </w:r>
      <w:r w:rsidR="0016097D" w:rsidRPr="005661ED">
        <w:t xml:space="preserve"> </w:t>
      </w:r>
      <w:r w:rsidRPr="005661ED">
        <w:t>ao</w:t>
      </w:r>
      <w:r w:rsidR="0016097D" w:rsidRPr="005661ED">
        <w:t xml:space="preserve"> </w:t>
      </w:r>
      <w:r w:rsidRPr="005661ED">
        <w:t>Consumidor</w:t>
      </w:r>
      <w:r w:rsidR="0016097D" w:rsidRPr="005661ED">
        <w:t xml:space="preserve"> </w:t>
      </w:r>
      <w:r w:rsidRPr="005661ED">
        <w:t>–</w:t>
      </w:r>
      <w:r w:rsidR="0016097D" w:rsidRPr="005661ED">
        <w:t xml:space="preserve"> </w:t>
      </w:r>
      <w:r w:rsidRPr="005661ED">
        <w:t>INPC;</w:t>
      </w:r>
    </w:p>
    <w:p w14:paraId="65B51ADF" w14:textId="77777777" w:rsidR="0002061A" w:rsidRPr="005661ED" w:rsidRDefault="0002061A" w:rsidP="00966506">
      <w:pPr>
        <w:pStyle w:val="Ttulo3"/>
      </w:pPr>
      <w:r w:rsidRPr="005661ED">
        <w:t>Índice</w:t>
      </w:r>
      <w:r w:rsidR="0016097D" w:rsidRPr="005661ED">
        <w:t xml:space="preserve"> </w:t>
      </w:r>
      <w:r w:rsidRPr="005661ED">
        <w:t>Geral</w:t>
      </w:r>
      <w:r w:rsidR="0016097D" w:rsidRPr="005661ED">
        <w:t xml:space="preserve"> </w:t>
      </w:r>
      <w:r w:rsidRPr="005661ED">
        <w:t>de</w:t>
      </w:r>
      <w:r w:rsidR="0016097D" w:rsidRPr="005661ED">
        <w:t xml:space="preserve"> </w:t>
      </w:r>
      <w:r w:rsidRPr="005661ED">
        <w:t>Preços</w:t>
      </w:r>
      <w:r w:rsidR="0016097D" w:rsidRPr="005661ED">
        <w:t xml:space="preserve"> </w:t>
      </w:r>
      <w:r w:rsidRPr="005661ED">
        <w:t>do</w:t>
      </w:r>
      <w:r w:rsidR="0016097D" w:rsidRPr="005661ED">
        <w:t xml:space="preserve"> </w:t>
      </w:r>
      <w:r w:rsidRPr="005661ED">
        <w:t>Mercado</w:t>
      </w:r>
      <w:r w:rsidR="0016097D" w:rsidRPr="005661ED">
        <w:t xml:space="preserve"> </w:t>
      </w:r>
      <w:r w:rsidRPr="005661ED">
        <w:t>–</w:t>
      </w:r>
      <w:r w:rsidR="0016097D" w:rsidRPr="005661ED">
        <w:t xml:space="preserve"> </w:t>
      </w:r>
      <w:r w:rsidRPr="005661ED">
        <w:t>IGP-M;</w:t>
      </w:r>
      <w:r w:rsidR="0016097D" w:rsidRPr="005661ED">
        <w:t xml:space="preserve"> </w:t>
      </w:r>
      <w:r w:rsidRPr="005661ED">
        <w:t>ou</w:t>
      </w:r>
    </w:p>
    <w:p w14:paraId="6FD4DA5D" w14:textId="77777777" w:rsidR="0002061A" w:rsidRPr="005661ED" w:rsidRDefault="0002061A" w:rsidP="00966506">
      <w:pPr>
        <w:pStyle w:val="Ttulo3"/>
      </w:pPr>
      <w:r w:rsidRPr="005661ED">
        <w:t>Índice</w:t>
      </w:r>
      <w:r w:rsidR="0016097D" w:rsidRPr="005661ED">
        <w:t xml:space="preserve"> </w:t>
      </w:r>
      <w:r w:rsidRPr="005661ED">
        <w:t>Geral</w:t>
      </w:r>
      <w:r w:rsidR="0016097D" w:rsidRPr="005661ED">
        <w:t xml:space="preserve"> </w:t>
      </w:r>
      <w:r w:rsidRPr="005661ED">
        <w:t>de</w:t>
      </w:r>
      <w:r w:rsidR="0016097D" w:rsidRPr="005661ED">
        <w:t xml:space="preserve"> </w:t>
      </w:r>
      <w:r w:rsidRPr="005661ED">
        <w:t>Preços</w:t>
      </w:r>
      <w:r w:rsidR="0016097D" w:rsidRPr="005661ED">
        <w:t xml:space="preserve"> </w:t>
      </w:r>
      <w:r w:rsidRPr="005661ED">
        <w:t>–</w:t>
      </w:r>
      <w:r w:rsidR="0016097D" w:rsidRPr="005661ED">
        <w:t xml:space="preserve"> </w:t>
      </w:r>
      <w:r w:rsidRPr="005661ED">
        <w:t>Disponibilidade</w:t>
      </w:r>
      <w:r w:rsidR="0016097D" w:rsidRPr="005661ED">
        <w:t xml:space="preserve"> </w:t>
      </w:r>
      <w:r w:rsidRPr="005661ED">
        <w:t>Interna</w:t>
      </w:r>
      <w:r w:rsidR="0016097D" w:rsidRPr="005661ED">
        <w:t xml:space="preserve"> </w:t>
      </w:r>
      <w:r w:rsidRPr="005661ED">
        <w:t>–</w:t>
      </w:r>
      <w:r w:rsidR="0016097D" w:rsidRPr="005661ED">
        <w:t xml:space="preserve"> </w:t>
      </w:r>
      <w:r w:rsidRPr="005661ED">
        <w:t>a</w:t>
      </w:r>
      <w:r w:rsidR="0016097D" w:rsidRPr="005661ED">
        <w:t xml:space="preserve"> </w:t>
      </w:r>
      <w:r w:rsidRPr="005661ED">
        <w:t>IGP-DI.</w:t>
      </w:r>
    </w:p>
    <w:p w14:paraId="53CA1D91" w14:textId="77777777" w:rsidR="0002061A" w:rsidRPr="005661ED" w:rsidRDefault="0002061A" w:rsidP="00966506">
      <w:pPr>
        <w:pStyle w:val="Ttulo3"/>
      </w:pPr>
      <w:r w:rsidRPr="005661ED">
        <w:t>Na</w:t>
      </w:r>
      <w:r w:rsidR="0016097D" w:rsidRPr="005661ED">
        <w:t xml:space="preserve"> </w:t>
      </w:r>
      <w:r w:rsidRPr="005661ED">
        <w:t>hipótese</w:t>
      </w:r>
      <w:r w:rsidR="0016097D" w:rsidRPr="005661ED">
        <w:t xml:space="preserve"> </w:t>
      </w:r>
      <w:r w:rsidRPr="005661ED">
        <w:t>de</w:t>
      </w:r>
      <w:r w:rsidR="0016097D" w:rsidRPr="005661ED">
        <w:t xml:space="preserve"> </w:t>
      </w:r>
      <w:r w:rsidRPr="005661ED">
        <w:t>não</w:t>
      </w:r>
      <w:r w:rsidR="0016097D" w:rsidRPr="005661ED">
        <w:t xml:space="preserve"> </w:t>
      </w:r>
      <w:r w:rsidRPr="005661ED">
        <w:t>ter</w:t>
      </w:r>
      <w:r w:rsidR="0016097D" w:rsidRPr="005661ED">
        <w:t xml:space="preserve"> </w:t>
      </w:r>
      <w:r w:rsidRPr="005661ED">
        <w:t>sido</w:t>
      </w:r>
      <w:r w:rsidR="0016097D" w:rsidRPr="005661ED">
        <w:t xml:space="preserve"> </w:t>
      </w:r>
      <w:r w:rsidRPr="005661ED">
        <w:t>divulgado</w:t>
      </w:r>
      <w:r w:rsidR="0016097D" w:rsidRPr="005661ED">
        <w:t xml:space="preserve"> </w:t>
      </w:r>
      <w:r w:rsidRPr="005661ED">
        <w:t>o</w:t>
      </w:r>
      <w:r w:rsidR="0016097D" w:rsidRPr="005661ED">
        <w:t xml:space="preserve"> </w:t>
      </w:r>
      <w:r w:rsidRPr="005661ED">
        <w:t>índice</w:t>
      </w:r>
      <w:r w:rsidR="0016097D" w:rsidRPr="005661ED">
        <w:t xml:space="preserve"> </w:t>
      </w:r>
      <w:r w:rsidRPr="005661ED">
        <w:t>relativo</w:t>
      </w:r>
      <w:r w:rsidR="0016097D" w:rsidRPr="005661ED">
        <w:t xml:space="preserve"> </w:t>
      </w:r>
      <w:r w:rsidRPr="005661ED">
        <w:t>ao</w:t>
      </w:r>
      <w:r w:rsidR="0016097D" w:rsidRPr="005661ED">
        <w:t xml:space="preserve"> </w:t>
      </w:r>
      <w:r w:rsidRPr="005661ED">
        <w:t>último</w:t>
      </w:r>
      <w:r w:rsidR="0016097D" w:rsidRPr="005661ED">
        <w:t xml:space="preserve"> </w:t>
      </w:r>
      <w:r w:rsidRPr="005661ED">
        <w:t>mês</w:t>
      </w:r>
      <w:r w:rsidR="0016097D" w:rsidRPr="005661ED">
        <w:t xml:space="preserve"> </w:t>
      </w:r>
      <w:r w:rsidRPr="005661ED">
        <w:t>do</w:t>
      </w:r>
      <w:r w:rsidR="0016097D" w:rsidRPr="005661ED">
        <w:t xml:space="preserve"> </w:t>
      </w:r>
      <w:r w:rsidRPr="005661ED">
        <w:t>período</w:t>
      </w:r>
      <w:r w:rsidR="0016097D" w:rsidRPr="005661ED">
        <w:t xml:space="preserve"> </w:t>
      </w:r>
      <w:r w:rsidRPr="005661ED">
        <w:t>da</w:t>
      </w:r>
      <w:r w:rsidR="0016097D" w:rsidRPr="005661ED">
        <w:t xml:space="preserve"> </w:t>
      </w:r>
      <w:r w:rsidRPr="005661ED">
        <w:t>apuração,</w:t>
      </w:r>
      <w:r w:rsidR="0016097D" w:rsidRPr="005661ED">
        <w:t xml:space="preserve"> </w:t>
      </w:r>
      <w:r w:rsidRPr="005661ED">
        <w:t>deverá</w:t>
      </w:r>
      <w:r w:rsidR="0016097D" w:rsidRPr="005661ED">
        <w:t xml:space="preserve"> </w:t>
      </w:r>
      <w:r w:rsidRPr="005661ED">
        <w:t>ser</w:t>
      </w:r>
      <w:r w:rsidR="0016097D" w:rsidRPr="005661ED">
        <w:t xml:space="preserve"> </w:t>
      </w:r>
      <w:r w:rsidRPr="005661ED">
        <w:t>adotada</w:t>
      </w:r>
      <w:r w:rsidR="0016097D" w:rsidRPr="005661ED">
        <w:t xml:space="preserve"> </w:t>
      </w:r>
      <w:r w:rsidRPr="005661ED">
        <w:t>a</w:t>
      </w:r>
      <w:r w:rsidR="0016097D" w:rsidRPr="005661ED">
        <w:t xml:space="preserve"> </w:t>
      </w:r>
      <w:r w:rsidRPr="005661ED">
        <w:t>variação</w:t>
      </w:r>
      <w:r w:rsidR="0016097D" w:rsidRPr="005661ED">
        <w:t xml:space="preserve"> </w:t>
      </w:r>
      <w:r w:rsidRPr="005661ED">
        <w:t>dos</w:t>
      </w:r>
      <w:r w:rsidR="0016097D" w:rsidRPr="005661ED">
        <w:t xml:space="preserve"> </w:t>
      </w:r>
      <w:r w:rsidRPr="005661ED">
        <w:t>12</w:t>
      </w:r>
      <w:r w:rsidR="0016097D" w:rsidRPr="005661ED">
        <w:t xml:space="preserve"> </w:t>
      </w:r>
      <w:r w:rsidRPr="005661ED">
        <w:t>(doze)</w:t>
      </w:r>
      <w:r w:rsidR="0016097D" w:rsidRPr="005661ED">
        <w:t xml:space="preserve"> </w:t>
      </w:r>
      <w:r w:rsidRPr="005661ED">
        <w:t>meses</w:t>
      </w:r>
      <w:r w:rsidR="0016097D" w:rsidRPr="005661ED">
        <w:t xml:space="preserve"> </w:t>
      </w:r>
      <w:r w:rsidRPr="005661ED">
        <w:t>imediatamente</w:t>
      </w:r>
      <w:r w:rsidR="0016097D" w:rsidRPr="005661ED">
        <w:t xml:space="preserve"> </w:t>
      </w:r>
      <w:r w:rsidRPr="005661ED">
        <w:t>antecedentes</w:t>
      </w:r>
      <w:r w:rsidR="0016097D" w:rsidRPr="005661ED">
        <w:t xml:space="preserve"> </w:t>
      </w:r>
      <w:r w:rsidRPr="005661ED">
        <w:t>a</w:t>
      </w:r>
      <w:r w:rsidR="0016097D" w:rsidRPr="005661ED">
        <w:t xml:space="preserve"> </w:t>
      </w:r>
      <w:r w:rsidRPr="005661ED">
        <w:t>esse</w:t>
      </w:r>
      <w:r w:rsidR="0016097D" w:rsidRPr="005661ED">
        <w:t xml:space="preserve"> </w:t>
      </w:r>
      <w:r w:rsidRPr="005661ED">
        <w:t>mês;</w:t>
      </w:r>
    </w:p>
    <w:p w14:paraId="0BDD2037" w14:textId="77777777" w:rsidR="0002061A" w:rsidRPr="005661ED" w:rsidRDefault="0002061A" w:rsidP="00966506">
      <w:pPr>
        <w:pStyle w:val="Ttulo2"/>
      </w:pPr>
      <w:r w:rsidRPr="005661ED">
        <w:t>Competirá</w:t>
      </w:r>
      <w:r w:rsidR="0016097D" w:rsidRPr="005661ED">
        <w:t xml:space="preserve"> </w:t>
      </w:r>
      <w:r w:rsidRPr="005661ED">
        <w:t>à</w:t>
      </w:r>
      <w:r w:rsidR="0016097D" w:rsidRPr="005661ED">
        <w:t xml:space="preserve"> </w:t>
      </w:r>
      <w:r w:rsidRPr="005661ED">
        <w:t>CONTRATADA,</w:t>
      </w:r>
      <w:r w:rsidR="0016097D" w:rsidRPr="005661ED">
        <w:t xml:space="preserve"> </w:t>
      </w:r>
      <w:r w:rsidRPr="005661ED">
        <w:t>quando</w:t>
      </w:r>
      <w:r w:rsidR="0016097D" w:rsidRPr="005661ED">
        <w:t xml:space="preserve"> </w:t>
      </w:r>
      <w:r w:rsidRPr="005661ED">
        <w:t>esta</w:t>
      </w:r>
      <w:r w:rsidR="0016097D" w:rsidRPr="005661ED">
        <w:t xml:space="preserve"> </w:t>
      </w:r>
      <w:r w:rsidRPr="005661ED">
        <w:t>considerar</w:t>
      </w:r>
      <w:r w:rsidR="0016097D" w:rsidRPr="005661ED">
        <w:t xml:space="preserve"> </w:t>
      </w:r>
      <w:r w:rsidRPr="005661ED">
        <w:t>que</w:t>
      </w:r>
      <w:r w:rsidR="0016097D" w:rsidRPr="005661ED">
        <w:t xml:space="preserve"> </w:t>
      </w:r>
      <w:r w:rsidRPr="005661ED">
        <w:t>o</w:t>
      </w:r>
      <w:r w:rsidR="0016097D" w:rsidRPr="005661ED">
        <w:t xml:space="preserve"> </w:t>
      </w:r>
      <w:r w:rsidRPr="005661ED">
        <w:t>índice</w:t>
      </w:r>
      <w:r w:rsidR="0016097D" w:rsidRPr="005661ED">
        <w:t xml:space="preserve"> </w:t>
      </w:r>
      <w:r w:rsidRPr="005661ED">
        <w:t>aplicável</w:t>
      </w:r>
      <w:r w:rsidR="0016097D" w:rsidRPr="005661ED">
        <w:t xml:space="preserve"> </w:t>
      </w:r>
      <w:r w:rsidRPr="005661ED">
        <w:t>é</w:t>
      </w:r>
      <w:r w:rsidR="0016097D" w:rsidRPr="005661ED">
        <w:t xml:space="preserve"> </w:t>
      </w:r>
      <w:r w:rsidRPr="005661ED">
        <w:t>insuficiente</w:t>
      </w:r>
      <w:r w:rsidR="0016097D" w:rsidRPr="005661ED">
        <w:t xml:space="preserve"> </w:t>
      </w:r>
      <w:r w:rsidRPr="005661ED">
        <w:t>ao</w:t>
      </w:r>
      <w:r w:rsidR="0016097D" w:rsidRPr="005661ED">
        <w:t xml:space="preserve"> </w:t>
      </w:r>
      <w:r w:rsidRPr="005661ED">
        <w:t>reequilíbrio</w:t>
      </w:r>
      <w:r w:rsidR="0016097D" w:rsidRPr="005661ED">
        <w:t xml:space="preserve"> </w:t>
      </w:r>
      <w:r w:rsidRPr="005661ED">
        <w:t>do</w:t>
      </w:r>
      <w:r w:rsidR="0016097D" w:rsidRPr="005661ED">
        <w:t xml:space="preserve"> </w:t>
      </w:r>
      <w:r w:rsidRPr="005661ED">
        <w:t>contrato,</w:t>
      </w:r>
      <w:r w:rsidR="0016097D" w:rsidRPr="005661ED">
        <w:t xml:space="preserve"> </w:t>
      </w:r>
      <w:r w:rsidRPr="005661ED">
        <w:t>justificar</w:t>
      </w:r>
      <w:r w:rsidR="0016097D" w:rsidRPr="005661ED">
        <w:t xml:space="preserve"> </w:t>
      </w:r>
      <w:r w:rsidRPr="005661ED">
        <w:t>e</w:t>
      </w:r>
      <w:r w:rsidR="0016097D" w:rsidRPr="005661ED">
        <w:t xml:space="preserve"> </w:t>
      </w:r>
      <w:r w:rsidRPr="005661ED">
        <w:t>comprovar</w:t>
      </w:r>
      <w:r w:rsidR="0016097D" w:rsidRPr="005661ED">
        <w:t xml:space="preserve"> </w:t>
      </w:r>
      <w:r w:rsidRPr="005661ED">
        <w:t>a</w:t>
      </w:r>
      <w:r w:rsidR="0016097D" w:rsidRPr="005661ED">
        <w:t xml:space="preserve"> </w:t>
      </w:r>
      <w:r w:rsidRPr="005661ED">
        <w:t>variação</w:t>
      </w:r>
      <w:r w:rsidR="0016097D" w:rsidRPr="005661ED">
        <w:t xml:space="preserve"> </w:t>
      </w:r>
      <w:r w:rsidRPr="005661ED">
        <w:t>dos</w:t>
      </w:r>
      <w:r w:rsidR="0016097D" w:rsidRPr="005661ED">
        <w:t xml:space="preserve"> </w:t>
      </w:r>
      <w:r w:rsidRPr="005661ED">
        <w:t>custos,</w:t>
      </w:r>
      <w:r w:rsidR="0016097D" w:rsidRPr="005661ED">
        <w:t xml:space="preserve"> </w:t>
      </w:r>
      <w:r w:rsidRPr="005661ED">
        <w:t>apresentando</w:t>
      </w:r>
      <w:r w:rsidR="0016097D" w:rsidRPr="005661ED">
        <w:t xml:space="preserve"> </w:t>
      </w:r>
      <w:r w:rsidRPr="005661ED">
        <w:t>memória</w:t>
      </w:r>
      <w:r w:rsidR="0016097D" w:rsidRPr="005661ED">
        <w:t xml:space="preserve"> </w:t>
      </w:r>
      <w:r w:rsidRPr="005661ED">
        <w:t>de</w:t>
      </w:r>
      <w:r w:rsidR="0016097D" w:rsidRPr="005661ED">
        <w:t xml:space="preserve"> </w:t>
      </w:r>
      <w:r w:rsidRPr="005661ED">
        <w:t>cálculo</w:t>
      </w:r>
      <w:r w:rsidR="0016097D" w:rsidRPr="005661ED">
        <w:t xml:space="preserve"> </w:t>
      </w:r>
      <w:r w:rsidRPr="005661ED">
        <w:t>e</w:t>
      </w:r>
      <w:r w:rsidR="0016097D" w:rsidRPr="005661ED">
        <w:t xml:space="preserve"> </w:t>
      </w:r>
      <w:r w:rsidRPr="005661ED">
        <w:t>planilhas</w:t>
      </w:r>
      <w:r w:rsidR="0016097D" w:rsidRPr="005661ED">
        <w:t xml:space="preserve"> </w:t>
      </w:r>
      <w:r w:rsidRPr="005661ED">
        <w:t>apropriadas</w:t>
      </w:r>
      <w:r w:rsidR="0016097D" w:rsidRPr="005661ED">
        <w:t xml:space="preserve"> </w:t>
      </w:r>
      <w:r w:rsidRPr="005661ED">
        <w:t>para</w:t>
      </w:r>
      <w:r w:rsidR="0016097D" w:rsidRPr="005661ED">
        <w:t xml:space="preserve"> </w:t>
      </w:r>
      <w:r w:rsidRPr="005661ED">
        <w:t>análise</w:t>
      </w:r>
      <w:r w:rsidR="0016097D" w:rsidRPr="005661ED">
        <w:t xml:space="preserve"> </w:t>
      </w:r>
      <w:r w:rsidRPr="005661ED">
        <w:t>e</w:t>
      </w:r>
      <w:r w:rsidR="0016097D" w:rsidRPr="005661ED">
        <w:t xml:space="preserve"> </w:t>
      </w:r>
      <w:r w:rsidRPr="005661ED">
        <w:t>posterior</w:t>
      </w:r>
      <w:r w:rsidR="0016097D" w:rsidRPr="005661ED">
        <w:t xml:space="preserve"> </w:t>
      </w:r>
      <w:r w:rsidRPr="005661ED">
        <w:t>aprovação</w:t>
      </w:r>
      <w:r w:rsidR="0016097D" w:rsidRPr="005661ED">
        <w:t xml:space="preserve"> </w:t>
      </w:r>
      <w:r w:rsidRPr="005661ED">
        <w:t>da</w:t>
      </w:r>
      <w:r w:rsidR="0016097D" w:rsidRPr="005661ED">
        <w:t xml:space="preserve"> </w:t>
      </w:r>
      <w:r w:rsidRPr="005661ED">
        <w:t>CONTRATANTE,</w:t>
      </w:r>
      <w:r w:rsidR="0016097D" w:rsidRPr="005661ED">
        <w:t xml:space="preserve"> </w:t>
      </w:r>
      <w:r w:rsidRPr="005661ED">
        <w:t>indicando</w:t>
      </w:r>
      <w:r w:rsidR="0016097D" w:rsidRPr="005661ED">
        <w:t xml:space="preserve"> </w:t>
      </w:r>
      <w:r w:rsidRPr="005661ED">
        <w:t>claramente</w:t>
      </w:r>
      <w:r w:rsidR="0016097D" w:rsidRPr="005661ED">
        <w:t xml:space="preserve"> </w:t>
      </w:r>
      <w:r w:rsidRPr="005661ED">
        <w:t>e</w:t>
      </w:r>
      <w:r w:rsidR="0016097D" w:rsidRPr="005661ED">
        <w:t xml:space="preserve"> </w:t>
      </w:r>
      <w:r w:rsidRPr="005661ED">
        <w:t>justificando</w:t>
      </w:r>
      <w:r w:rsidR="0016097D" w:rsidRPr="005661ED">
        <w:t xml:space="preserve"> </w:t>
      </w:r>
      <w:r w:rsidRPr="005661ED">
        <w:t>o</w:t>
      </w:r>
      <w:r w:rsidR="0016097D" w:rsidRPr="005661ED">
        <w:t xml:space="preserve"> </w:t>
      </w:r>
      <w:r w:rsidRPr="005661ED">
        <w:t>índice</w:t>
      </w:r>
      <w:r w:rsidR="0016097D" w:rsidRPr="005661ED">
        <w:t xml:space="preserve"> </w:t>
      </w:r>
      <w:r w:rsidRPr="005661ED">
        <w:t>adotado;</w:t>
      </w:r>
    </w:p>
    <w:p w14:paraId="3D299DF8" w14:textId="77777777" w:rsidR="0002061A" w:rsidRPr="005661ED" w:rsidRDefault="0002061A" w:rsidP="00966506">
      <w:pPr>
        <w:pStyle w:val="Ttulo2"/>
      </w:pPr>
      <w:r w:rsidRPr="005661ED">
        <w:t>O</w:t>
      </w:r>
      <w:r w:rsidR="0016097D" w:rsidRPr="005661ED">
        <w:t xml:space="preserve"> </w:t>
      </w:r>
      <w:r w:rsidRPr="005661ED">
        <w:t>prazo</w:t>
      </w:r>
      <w:r w:rsidR="0016097D" w:rsidRPr="005661ED">
        <w:t xml:space="preserve"> </w:t>
      </w:r>
      <w:r w:rsidRPr="005661ED">
        <w:t>para</w:t>
      </w:r>
      <w:r w:rsidR="0016097D" w:rsidRPr="005661ED">
        <w:t xml:space="preserve"> </w:t>
      </w:r>
      <w:r w:rsidRPr="005661ED">
        <w:t>a</w:t>
      </w:r>
      <w:r w:rsidR="0016097D" w:rsidRPr="005661ED">
        <w:t xml:space="preserve"> </w:t>
      </w:r>
      <w:r w:rsidRPr="005661ED">
        <w:t>CONTRATADA</w:t>
      </w:r>
      <w:r w:rsidR="0016097D" w:rsidRPr="005661ED">
        <w:t xml:space="preserve"> </w:t>
      </w:r>
      <w:r w:rsidRPr="005661ED">
        <w:t>solicitar</w:t>
      </w:r>
      <w:r w:rsidR="0016097D" w:rsidRPr="005661ED">
        <w:t xml:space="preserve"> </w:t>
      </w:r>
      <w:r w:rsidRPr="005661ED">
        <w:t>o</w:t>
      </w:r>
      <w:r w:rsidR="0016097D" w:rsidRPr="005661ED">
        <w:t xml:space="preserve"> </w:t>
      </w:r>
      <w:r w:rsidRPr="005661ED">
        <w:t>reajuste</w:t>
      </w:r>
      <w:r w:rsidR="0016097D" w:rsidRPr="005661ED">
        <w:t xml:space="preserve"> </w:t>
      </w:r>
      <w:r w:rsidRPr="005661ED">
        <w:t>encerra-se</w:t>
      </w:r>
      <w:r w:rsidR="0016097D" w:rsidRPr="005661ED">
        <w:t xml:space="preserve"> </w:t>
      </w:r>
      <w:r w:rsidRPr="005661ED">
        <w:t>na</w:t>
      </w:r>
      <w:r w:rsidR="0016097D" w:rsidRPr="005661ED">
        <w:t xml:space="preserve"> </w:t>
      </w:r>
      <w:r w:rsidRPr="005661ED">
        <w:t>data</w:t>
      </w:r>
      <w:r w:rsidR="0016097D" w:rsidRPr="005661ED">
        <w:t xml:space="preserve"> </w:t>
      </w:r>
      <w:r w:rsidRPr="005661ED">
        <w:t>da</w:t>
      </w:r>
      <w:r w:rsidR="0016097D" w:rsidRPr="005661ED">
        <w:t xml:space="preserve"> </w:t>
      </w:r>
      <w:r w:rsidRPr="005661ED">
        <w:t>prorrogação</w:t>
      </w:r>
      <w:r w:rsidR="0016097D" w:rsidRPr="005661ED">
        <w:t xml:space="preserve"> </w:t>
      </w:r>
      <w:r w:rsidRPr="005661ED">
        <w:t>contratual</w:t>
      </w:r>
      <w:r w:rsidR="0016097D" w:rsidRPr="005661ED">
        <w:t xml:space="preserve"> </w:t>
      </w:r>
      <w:r w:rsidRPr="005661ED">
        <w:t>subsequente</w:t>
      </w:r>
      <w:r w:rsidR="0016097D" w:rsidRPr="005661ED">
        <w:t xml:space="preserve"> </w:t>
      </w:r>
      <w:r w:rsidRPr="005661ED">
        <w:t>ao</w:t>
      </w:r>
      <w:r w:rsidR="0016097D" w:rsidRPr="005661ED">
        <w:t xml:space="preserve"> </w:t>
      </w:r>
      <w:r w:rsidRPr="005661ED">
        <w:t>período</w:t>
      </w:r>
      <w:r w:rsidR="0016097D" w:rsidRPr="005661ED">
        <w:t xml:space="preserve"> </w:t>
      </w:r>
      <w:r w:rsidRPr="005661ED">
        <w:t>em</w:t>
      </w:r>
      <w:r w:rsidR="0016097D" w:rsidRPr="005661ED">
        <w:t xml:space="preserve"> </w:t>
      </w:r>
      <w:r w:rsidRPr="005661ED">
        <w:t>que</w:t>
      </w:r>
      <w:r w:rsidR="0016097D" w:rsidRPr="005661ED">
        <w:t xml:space="preserve"> </w:t>
      </w:r>
      <w:r w:rsidRPr="005661ED">
        <w:t>se</w:t>
      </w:r>
      <w:r w:rsidR="0016097D" w:rsidRPr="005661ED">
        <w:t xml:space="preserve"> </w:t>
      </w:r>
      <w:r w:rsidRPr="005661ED">
        <w:t>completarem</w:t>
      </w:r>
      <w:r w:rsidR="0016097D" w:rsidRPr="005661ED">
        <w:t xml:space="preserve"> </w:t>
      </w:r>
      <w:r w:rsidRPr="005661ED">
        <w:t>12</w:t>
      </w:r>
      <w:r w:rsidR="0016097D" w:rsidRPr="005661ED">
        <w:t xml:space="preserve"> </w:t>
      </w:r>
      <w:r w:rsidRPr="005661ED">
        <w:t>(doze)</w:t>
      </w:r>
      <w:r w:rsidR="0016097D" w:rsidRPr="005661ED">
        <w:t xml:space="preserve"> </w:t>
      </w:r>
      <w:r w:rsidRPr="005661ED">
        <w:t>meses</w:t>
      </w:r>
      <w:r w:rsidR="0016097D" w:rsidRPr="005661ED">
        <w:t xml:space="preserve"> </w:t>
      </w:r>
      <w:r w:rsidRPr="005661ED">
        <w:t>da</w:t>
      </w:r>
      <w:r w:rsidR="0016097D" w:rsidRPr="005661ED">
        <w:t xml:space="preserve"> </w:t>
      </w:r>
      <w:r w:rsidRPr="005661ED">
        <w:t>apresentação</w:t>
      </w:r>
      <w:r w:rsidR="0016097D" w:rsidRPr="005661ED">
        <w:t xml:space="preserve"> </w:t>
      </w:r>
      <w:r w:rsidRPr="005661ED">
        <w:t>da</w:t>
      </w:r>
      <w:r w:rsidR="0016097D" w:rsidRPr="005661ED">
        <w:t xml:space="preserve"> </w:t>
      </w:r>
      <w:r w:rsidRPr="005661ED">
        <w:t>proposta</w:t>
      </w:r>
      <w:r w:rsidR="0016097D" w:rsidRPr="005661ED">
        <w:t xml:space="preserve"> </w:t>
      </w:r>
      <w:r w:rsidRPr="005661ED">
        <w:t>ou</w:t>
      </w:r>
      <w:r w:rsidR="0016097D" w:rsidRPr="005661ED">
        <w:t xml:space="preserve"> </w:t>
      </w:r>
      <w:r w:rsidRPr="005661ED">
        <w:t>do</w:t>
      </w:r>
      <w:r w:rsidR="0016097D" w:rsidRPr="005661ED">
        <w:t xml:space="preserve"> </w:t>
      </w:r>
      <w:r w:rsidRPr="005661ED">
        <w:t>reajuste</w:t>
      </w:r>
      <w:r w:rsidR="0016097D" w:rsidRPr="005661ED">
        <w:t xml:space="preserve"> </w:t>
      </w:r>
      <w:r w:rsidRPr="005661ED">
        <w:t>anterior,</w:t>
      </w:r>
      <w:r w:rsidR="0016097D" w:rsidRPr="005661ED">
        <w:t xml:space="preserve"> </w:t>
      </w:r>
      <w:r w:rsidRPr="005661ED">
        <w:t>ou</w:t>
      </w:r>
      <w:r w:rsidR="0016097D" w:rsidRPr="005661ED">
        <w:t xml:space="preserve"> </w:t>
      </w:r>
      <w:r w:rsidRPr="005661ED">
        <w:t>na</w:t>
      </w:r>
      <w:r w:rsidR="0016097D" w:rsidRPr="005661ED">
        <w:t xml:space="preserve"> </w:t>
      </w:r>
      <w:r w:rsidRPr="005661ED">
        <w:t>data</w:t>
      </w:r>
      <w:r w:rsidR="0016097D" w:rsidRPr="005661ED">
        <w:t xml:space="preserve"> </w:t>
      </w:r>
      <w:r w:rsidRPr="005661ED">
        <w:t>do</w:t>
      </w:r>
      <w:r w:rsidR="0016097D" w:rsidRPr="005661ED">
        <w:t xml:space="preserve"> </w:t>
      </w:r>
      <w:r w:rsidRPr="005661ED">
        <w:t>encerramento</w:t>
      </w:r>
      <w:r w:rsidR="0016097D" w:rsidRPr="005661ED">
        <w:t xml:space="preserve"> </w:t>
      </w:r>
      <w:r w:rsidRPr="005661ED">
        <w:t>da</w:t>
      </w:r>
      <w:r w:rsidR="0016097D" w:rsidRPr="005661ED">
        <w:t xml:space="preserve"> </w:t>
      </w:r>
      <w:r w:rsidRPr="005661ED">
        <w:t>vigência</w:t>
      </w:r>
      <w:r w:rsidR="0016097D" w:rsidRPr="005661ED">
        <w:t xml:space="preserve"> </w:t>
      </w:r>
      <w:r w:rsidRPr="005661ED">
        <w:t>do</w:t>
      </w:r>
      <w:r w:rsidR="0016097D" w:rsidRPr="005661ED">
        <w:t xml:space="preserve"> </w:t>
      </w:r>
      <w:r w:rsidRPr="005661ED">
        <w:t>contrato,</w:t>
      </w:r>
      <w:r w:rsidR="0016097D" w:rsidRPr="005661ED">
        <w:t xml:space="preserve"> </w:t>
      </w:r>
      <w:r w:rsidRPr="005661ED">
        <w:t>caso</w:t>
      </w:r>
      <w:r w:rsidR="0016097D" w:rsidRPr="005661ED">
        <w:t xml:space="preserve"> </w:t>
      </w:r>
      <w:r w:rsidRPr="005661ED">
        <w:t>não</w:t>
      </w:r>
      <w:r w:rsidR="0016097D" w:rsidRPr="005661ED">
        <w:t xml:space="preserve"> </w:t>
      </w:r>
      <w:r w:rsidRPr="005661ED">
        <w:t>haja</w:t>
      </w:r>
      <w:r w:rsidR="0016097D" w:rsidRPr="005661ED">
        <w:t xml:space="preserve"> </w:t>
      </w:r>
      <w:r w:rsidRPr="005661ED">
        <w:t>prorrogação;</w:t>
      </w:r>
    </w:p>
    <w:p w14:paraId="009E1195" w14:textId="77777777" w:rsidR="0002061A" w:rsidRPr="005661ED" w:rsidRDefault="0002061A" w:rsidP="00966506">
      <w:pPr>
        <w:pStyle w:val="Ttulo2"/>
      </w:pPr>
      <w:r w:rsidRPr="005661ED">
        <w:lastRenderedPageBreak/>
        <w:t>Caso</w:t>
      </w:r>
      <w:r w:rsidR="0016097D" w:rsidRPr="005661ED">
        <w:t xml:space="preserve"> </w:t>
      </w:r>
      <w:r w:rsidRPr="005661ED">
        <w:t>a</w:t>
      </w:r>
      <w:r w:rsidR="0016097D" w:rsidRPr="005661ED">
        <w:t xml:space="preserve"> </w:t>
      </w:r>
      <w:r w:rsidRPr="005661ED">
        <w:t>CONTRATADA</w:t>
      </w:r>
      <w:r w:rsidR="0016097D" w:rsidRPr="005661ED">
        <w:t xml:space="preserve"> </w:t>
      </w:r>
      <w:r w:rsidRPr="005661ED">
        <w:t>não</w:t>
      </w:r>
      <w:r w:rsidR="0016097D" w:rsidRPr="005661ED">
        <w:t xml:space="preserve"> </w:t>
      </w:r>
      <w:r w:rsidRPr="005661ED">
        <w:t>solicite</w:t>
      </w:r>
      <w:r w:rsidR="0016097D" w:rsidRPr="005661ED">
        <w:t xml:space="preserve"> </w:t>
      </w:r>
      <w:r w:rsidRPr="005661ED">
        <w:t>o</w:t>
      </w:r>
      <w:r w:rsidR="0016097D" w:rsidRPr="005661ED">
        <w:t xml:space="preserve"> </w:t>
      </w:r>
      <w:r w:rsidRPr="005661ED">
        <w:t>reajuste</w:t>
      </w:r>
      <w:r w:rsidR="0016097D" w:rsidRPr="005661ED">
        <w:t xml:space="preserve"> </w:t>
      </w:r>
      <w:r w:rsidRPr="005661ED">
        <w:t>tempestivamente,</w:t>
      </w:r>
      <w:r w:rsidR="0016097D" w:rsidRPr="005661ED">
        <w:t xml:space="preserve"> </w:t>
      </w:r>
      <w:r w:rsidRPr="005661ED">
        <w:t>dentro</w:t>
      </w:r>
      <w:r w:rsidR="0016097D" w:rsidRPr="005661ED">
        <w:t xml:space="preserve"> </w:t>
      </w:r>
      <w:r w:rsidRPr="005661ED">
        <w:t>do</w:t>
      </w:r>
      <w:r w:rsidR="0016097D" w:rsidRPr="005661ED">
        <w:t xml:space="preserve"> </w:t>
      </w:r>
      <w:r w:rsidRPr="005661ED">
        <w:t>prazo</w:t>
      </w:r>
      <w:r w:rsidR="0016097D" w:rsidRPr="005661ED">
        <w:t xml:space="preserve"> </w:t>
      </w:r>
      <w:r w:rsidRPr="005661ED">
        <w:t>acima</w:t>
      </w:r>
      <w:r w:rsidR="0016097D" w:rsidRPr="005661ED">
        <w:t xml:space="preserve"> </w:t>
      </w:r>
      <w:r w:rsidRPr="005661ED">
        <w:t>fixado,</w:t>
      </w:r>
      <w:r w:rsidR="0016097D" w:rsidRPr="005661ED">
        <w:t xml:space="preserve"> </w:t>
      </w:r>
      <w:r w:rsidRPr="005661ED">
        <w:t>ocorrerá</w:t>
      </w:r>
      <w:r w:rsidR="0016097D" w:rsidRPr="005661ED">
        <w:t xml:space="preserve"> </w:t>
      </w:r>
      <w:r w:rsidRPr="005661ED">
        <w:t>a</w:t>
      </w:r>
      <w:r w:rsidR="0016097D" w:rsidRPr="005661ED">
        <w:t xml:space="preserve"> </w:t>
      </w:r>
      <w:r w:rsidRPr="005661ED">
        <w:t>preclusão</w:t>
      </w:r>
      <w:r w:rsidR="0016097D" w:rsidRPr="005661ED">
        <w:t xml:space="preserve"> </w:t>
      </w:r>
      <w:r w:rsidRPr="005661ED">
        <w:t>do</w:t>
      </w:r>
      <w:r w:rsidR="0016097D" w:rsidRPr="005661ED">
        <w:t xml:space="preserve"> </w:t>
      </w:r>
      <w:r w:rsidRPr="005661ED">
        <w:t>direito</w:t>
      </w:r>
      <w:r w:rsidR="0016097D" w:rsidRPr="005661ED">
        <w:t xml:space="preserve"> </w:t>
      </w:r>
      <w:r w:rsidRPr="005661ED">
        <w:t>ao</w:t>
      </w:r>
      <w:r w:rsidR="0016097D" w:rsidRPr="005661ED">
        <w:t xml:space="preserve"> </w:t>
      </w:r>
      <w:r w:rsidRPr="005661ED">
        <w:t>reajuste;</w:t>
      </w:r>
    </w:p>
    <w:p w14:paraId="4B15367A" w14:textId="77777777" w:rsidR="0002061A" w:rsidRPr="005661ED" w:rsidRDefault="0002061A" w:rsidP="00966506">
      <w:pPr>
        <w:pStyle w:val="Ttulo2"/>
      </w:pPr>
      <w:r w:rsidRPr="005661ED">
        <w:t>Nessas</w:t>
      </w:r>
      <w:r w:rsidR="0016097D" w:rsidRPr="005661ED">
        <w:t xml:space="preserve"> </w:t>
      </w:r>
      <w:r w:rsidRPr="005661ED">
        <w:t>condições,</w:t>
      </w:r>
      <w:r w:rsidR="0016097D" w:rsidRPr="005661ED">
        <w:t xml:space="preserve"> </w:t>
      </w:r>
      <w:r w:rsidRPr="005661ED">
        <w:t>se</w:t>
      </w:r>
      <w:r w:rsidR="0016097D" w:rsidRPr="005661ED">
        <w:t xml:space="preserve"> </w:t>
      </w:r>
      <w:r w:rsidRPr="005661ED">
        <w:t>a</w:t>
      </w:r>
      <w:r w:rsidR="0016097D" w:rsidRPr="005661ED">
        <w:t xml:space="preserve"> </w:t>
      </w:r>
      <w:r w:rsidRPr="005661ED">
        <w:t>vigência</w:t>
      </w:r>
      <w:r w:rsidR="0016097D" w:rsidRPr="005661ED">
        <w:t xml:space="preserve"> </w:t>
      </w:r>
      <w:r w:rsidRPr="005661ED">
        <w:t>do</w:t>
      </w:r>
      <w:r w:rsidR="0016097D" w:rsidRPr="005661ED">
        <w:t xml:space="preserve"> </w:t>
      </w:r>
      <w:r w:rsidRPr="005661ED">
        <w:t>contrato</w:t>
      </w:r>
      <w:r w:rsidR="0016097D" w:rsidRPr="005661ED">
        <w:t xml:space="preserve"> </w:t>
      </w:r>
      <w:r w:rsidRPr="005661ED">
        <w:t>tiver</w:t>
      </w:r>
      <w:r w:rsidR="0016097D" w:rsidRPr="005661ED">
        <w:t xml:space="preserve"> </w:t>
      </w:r>
      <w:r w:rsidRPr="005661ED">
        <w:t>sido</w:t>
      </w:r>
      <w:r w:rsidR="0016097D" w:rsidRPr="005661ED">
        <w:t xml:space="preserve"> </w:t>
      </w:r>
      <w:r w:rsidRPr="005661ED">
        <w:t>prorrogada,</w:t>
      </w:r>
      <w:r w:rsidR="0016097D" w:rsidRPr="005661ED">
        <w:t xml:space="preserve"> </w:t>
      </w:r>
      <w:r w:rsidRPr="005661ED">
        <w:t>novo</w:t>
      </w:r>
      <w:r w:rsidR="0016097D" w:rsidRPr="005661ED">
        <w:t xml:space="preserve"> </w:t>
      </w:r>
      <w:r w:rsidRPr="005661ED">
        <w:t>reajuste</w:t>
      </w:r>
      <w:r w:rsidR="0016097D" w:rsidRPr="005661ED">
        <w:t xml:space="preserve"> </w:t>
      </w:r>
      <w:r w:rsidRPr="005661ED">
        <w:t>só</w:t>
      </w:r>
      <w:r w:rsidR="0016097D" w:rsidRPr="005661ED">
        <w:t xml:space="preserve"> </w:t>
      </w:r>
      <w:r w:rsidRPr="005661ED">
        <w:t>poderá</w:t>
      </w:r>
      <w:r w:rsidR="0016097D" w:rsidRPr="005661ED">
        <w:t xml:space="preserve"> </w:t>
      </w:r>
      <w:r w:rsidRPr="005661ED">
        <w:t>ser</w:t>
      </w:r>
      <w:r w:rsidR="0016097D" w:rsidRPr="005661ED">
        <w:t xml:space="preserve"> </w:t>
      </w:r>
      <w:r w:rsidRPr="005661ED">
        <w:t>pleiteado</w:t>
      </w:r>
      <w:r w:rsidR="0016097D" w:rsidRPr="005661ED">
        <w:t xml:space="preserve"> </w:t>
      </w:r>
      <w:r w:rsidRPr="005661ED">
        <w:t>após</w:t>
      </w:r>
      <w:r w:rsidR="0016097D" w:rsidRPr="005661ED">
        <w:t xml:space="preserve"> </w:t>
      </w:r>
      <w:r w:rsidRPr="005661ED">
        <w:t>o</w:t>
      </w:r>
      <w:r w:rsidR="0016097D" w:rsidRPr="005661ED">
        <w:t xml:space="preserve"> </w:t>
      </w:r>
      <w:r w:rsidRPr="005661ED">
        <w:t>decurso</w:t>
      </w:r>
      <w:r w:rsidR="0016097D" w:rsidRPr="005661ED">
        <w:t xml:space="preserve"> </w:t>
      </w:r>
      <w:r w:rsidRPr="005661ED">
        <w:t>de</w:t>
      </w:r>
      <w:r w:rsidR="0016097D" w:rsidRPr="005661ED">
        <w:t xml:space="preserve"> </w:t>
      </w:r>
      <w:r w:rsidRPr="005661ED">
        <w:t>novo</w:t>
      </w:r>
      <w:r w:rsidR="0016097D" w:rsidRPr="005661ED">
        <w:t xml:space="preserve"> </w:t>
      </w:r>
      <w:r w:rsidRPr="005661ED">
        <w:t>interregno</w:t>
      </w:r>
      <w:r w:rsidR="0016097D" w:rsidRPr="005661ED">
        <w:t xml:space="preserve"> </w:t>
      </w:r>
      <w:r w:rsidRPr="005661ED">
        <w:t>mínimo</w:t>
      </w:r>
      <w:r w:rsidR="0016097D" w:rsidRPr="005661ED">
        <w:t xml:space="preserve"> </w:t>
      </w:r>
      <w:r w:rsidRPr="005661ED">
        <w:t>de</w:t>
      </w:r>
      <w:r w:rsidR="0016097D" w:rsidRPr="005661ED">
        <w:t xml:space="preserve"> </w:t>
      </w:r>
      <w:r w:rsidRPr="005661ED">
        <w:t>12</w:t>
      </w:r>
      <w:r w:rsidR="0016097D" w:rsidRPr="005661ED">
        <w:t xml:space="preserve"> </w:t>
      </w:r>
      <w:r w:rsidRPr="005661ED">
        <w:t>(doze)</w:t>
      </w:r>
      <w:r w:rsidR="0016097D" w:rsidRPr="005661ED">
        <w:t xml:space="preserve"> </w:t>
      </w:r>
      <w:r w:rsidRPr="005661ED">
        <w:t>meses,</w:t>
      </w:r>
      <w:r w:rsidR="0016097D" w:rsidRPr="005661ED">
        <w:t xml:space="preserve"> </w:t>
      </w:r>
      <w:r w:rsidRPr="005661ED">
        <w:t>contados</w:t>
      </w:r>
      <w:r w:rsidR="0016097D" w:rsidRPr="005661ED">
        <w:t xml:space="preserve"> </w:t>
      </w:r>
      <w:r w:rsidRPr="005661ED">
        <w:t>do</w:t>
      </w:r>
      <w:r w:rsidR="0016097D" w:rsidRPr="005661ED">
        <w:t xml:space="preserve"> </w:t>
      </w:r>
      <w:r w:rsidRPr="005661ED">
        <w:t>período</w:t>
      </w:r>
      <w:r w:rsidR="0016097D" w:rsidRPr="005661ED">
        <w:t xml:space="preserve"> </w:t>
      </w:r>
      <w:r w:rsidRPr="005661ED">
        <w:t>em</w:t>
      </w:r>
      <w:r w:rsidR="0016097D" w:rsidRPr="005661ED">
        <w:t xml:space="preserve"> </w:t>
      </w:r>
      <w:r w:rsidRPr="005661ED">
        <w:t>que</w:t>
      </w:r>
      <w:r w:rsidR="0016097D" w:rsidRPr="005661ED">
        <w:t xml:space="preserve"> </w:t>
      </w:r>
      <w:r w:rsidRPr="005661ED">
        <w:t>se</w:t>
      </w:r>
      <w:r w:rsidR="0016097D" w:rsidRPr="005661ED">
        <w:t xml:space="preserve"> </w:t>
      </w:r>
      <w:r w:rsidRPr="005661ED">
        <w:t>completarem</w:t>
      </w:r>
      <w:r w:rsidR="0016097D" w:rsidRPr="005661ED">
        <w:t xml:space="preserve"> </w:t>
      </w:r>
      <w:r w:rsidRPr="005661ED">
        <w:t>12</w:t>
      </w:r>
      <w:r w:rsidR="0016097D" w:rsidRPr="005661ED">
        <w:t xml:space="preserve"> </w:t>
      </w:r>
      <w:r w:rsidRPr="005661ED">
        <w:t>(doze)</w:t>
      </w:r>
      <w:r w:rsidR="0016097D" w:rsidRPr="005661ED">
        <w:t xml:space="preserve"> </w:t>
      </w:r>
      <w:r w:rsidRPr="005661ED">
        <w:t>meses</w:t>
      </w:r>
      <w:r w:rsidR="0016097D" w:rsidRPr="005661ED">
        <w:t xml:space="preserve"> </w:t>
      </w:r>
      <w:r w:rsidRPr="005661ED">
        <w:t>da</w:t>
      </w:r>
      <w:r w:rsidR="0016097D" w:rsidRPr="005661ED">
        <w:t xml:space="preserve"> </w:t>
      </w:r>
      <w:r w:rsidRPr="005661ED">
        <w:t>apresentação</w:t>
      </w:r>
      <w:r w:rsidR="0016097D" w:rsidRPr="005661ED">
        <w:t xml:space="preserve"> </w:t>
      </w:r>
      <w:r w:rsidRPr="005661ED">
        <w:t>da</w:t>
      </w:r>
      <w:r w:rsidR="0016097D" w:rsidRPr="005661ED">
        <w:t xml:space="preserve"> </w:t>
      </w:r>
      <w:r w:rsidRPr="005661ED">
        <w:t>proposta</w:t>
      </w:r>
      <w:r w:rsidR="0016097D" w:rsidRPr="005661ED">
        <w:t xml:space="preserve"> </w:t>
      </w:r>
      <w:r w:rsidRPr="005661ED">
        <w:t>ou</w:t>
      </w:r>
      <w:r w:rsidR="0016097D" w:rsidRPr="005661ED">
        <w:t xml:space="preserve"> </w:t>
      </w:r>
      <w:r w:rsidRPr="005661ED">
        <w:t>do</w:t>
      </w:r>
      <w:r w:rsidR="0016097D" w:rsidRPr="005661ED">
        <w:t xml:space="preserve"> </w:t>
      </w:r>
      <w:r w:rsidRPr="005661ED">
        <w:t>reajuste</w:t>
      </w:r>
      <w:r w:rsidR="0016097D" w:rsidRPr="005661ED">
        <w:t xml:space="preserve"> </w:t>
      </w:r>
      <w:r w:rsidRPr="005661ED">
        <w:t>anterior;</w:t>
      </w:r>
    </w:p>
    <w:p w14:paraId="07D7CCC1" w14:textId="77777777" w:rsidR="0002061A" w:rsidRPr="005661ED" w:rsidRDefault="0002061A" w:rsidP="00966506">
      <w:pPr>
        <w:pStyle w:val="Ttulo2"/>
      </w:pPr>
      <w:r w:rsidRPr="005661ED">
        <w:t>Caso,</w:t>
      </w:r>
      <w:r w:rsidR="0016097D" w:rsidRPr="005661ED">
        <w:t xml:space="preserve"> </w:t>
      </w:r>
      <w:r w:rsidRPr="005661ED">
        <w:t>na</w:t>
      </w:r>
      <w:r w:rsidR="0016097D" w:rsidRPr="005661ED">
        <w:t xml:space="preserve"> </w:t>
      </w:r>
      <w:r w:rsidRPr="005661ED">
        <w:t>data</w:t>
      </w:r>
      <w:r w:rsidR="0016097D" w:rsidRPr="005661ED">
        <w:t xml:space="preserve"> </w:t>
      </w:r>
      <w:r w:rsidRPr="005661ED">
        <w:t>da</w:t>
      </w:r>
      <w:r w:rsidR="0016097D" w:rsidRPr="005661ED">
        <w:t xml:space="preserve"> </w:t>
      </w:r>
      <w:r w:rsidRPr="005661ED">
        <w:t>prorrogação</w:t>
      </w:r>
      <w:r w:rsidR="0016097D" w:rsidRPr="005661ED">
        <w:t xml:space="preserve"> </w:t>
      </w:r>
      <w:r w:rsidRPr="005661ED">
        <w:t>contratual,</w:t>
      </w:r>
      <w:r w:rsidR="0016097D" w:rsidRPr="005661ED">
        <w:t xml:space="preserve"> </w:t>
      </w:r>
      <w:r w:rsidRPr="005661ED">
        <w:t>ainda</w:t>
      </w:r>
      <w:r w:rsidR="0016097D" w:rsidRPr="005661ED">
        <w:t xml:space="preserve"> </w:t>
      </w:r>
      <w:r w:rsidRPr="005661ED">
        <w:t>não</w:t>
      </w:r>
      <w:r w:rsidR="0016097D" w:rsidRPr="005661ED">
        <w:t xml:space="preserve"> </w:t>
      </w:r>
      <w:r w:rsidRPr="005661ED">
        <w:t>tenha</w:t>
      </w:r>
      <w:r w:rsidR="0016097D" w:rsidRPr="005661ED">
        <w:t xml:space="preserve"> </w:t>
      </w:r>
      <w:r w:rsidRPr="005661ED">
        <w:t>sido</w:t>
      </w:r>
      <w:r w:rsidR="0016097D" w:rsidRPr="005661ED">
        <w:t xml:space="preserve"> </w:t>
      </w:r>
      <w:r w:rsidRPr="005661ED">
        <w:t>possível</w:t>
      </w:r>
      <w:r w:rsidR="0016097D" w:rsidRPr="005661ED">
        <w:t xml:space="preserve"> </w:t>
      </w:r>
      <w:r w:rsidRPr="005661ED">
        <w:t>à</w:t>
      </w:r>
      <w:r w:rsidR="0016097D" w:rsidRPr="005661ED">
        <w:t xml:space="preserve"> </w:t>
      </w:r>
      <w:r w:rsidRPr="005661ED">
        <w:t>CONTRATANTE</w:t>
      </w:r>
      <w:r w:rsidR="0016097D" w:rsidRPr="005661ED">
        <w:t xml:space="preserve"> </w:t>
      </w:r>
      <w:r w:rsidRPr="005661ED">
        <w:t>ou</w:t>
      </w:r>
      <w:r w:rsidR="0016097D" w:rsidRPr="005661ED">
        <w:t xml:space="preserve"> </w:t>
      </w:r>
      <w:r w:rsidRPr="005661ED">
        <w:t>à</w:t>
      </w:r>
      <w:r w:rsidR="0016097D" w:rsidRPr="005661ED">
        <w:t xml:space="preserve"> </w:t>
      </w:r>
      <w:r w:rsidRPr="005661ED">
        <w:t>CONTRATADA</w:t>
      </w:r>
      <w:r w:rsidR="0016097D" w:rsidRPr="005661ED">
        <w:t xml:space="preserve"> </w:t>
      </w:r>
      <w:r w:rsidRPr="005661ED">
        <w:t>proceder</w:t>
      </w:r>
      <w:r w:rsidR="0016097D" w:rsidRPr="005661ED">
        <w:t xml:space="preserve"> </w:t>
      </w:r>
      <w:r w:rsidRPr="005661ED">
        <w:t>aos</w:t>
      </w:r>
      <w:r w:rsidR="0016097D" w:rsidRPr="005661ED">
        <w:t xml:space="preserve"> </w:t>
      </w:r>
      <w:r w:rsidRPr="005661ED">
        <w:t>cálculos</w:t>
      </w:r>
      <w:r w:rsidR="0016097D" w:rsidRPr="005661ED">
        <w:t xml:space="preserve"> </w:t>
      </w:r>
      <w:r w:rsidRPr="005661ED">
        <w:t>devidos,</w:t>
      </w:r>
      <w:r w:rsidR="0016097D" w:rsidRPr="005661ED">
        <w:t xml:space="preserve"> </w:t>
      </w:r>
      <w:r w:rsidRPr="005661ED">
        <w:t>deverá</w:t>
      </w:r>
      <w:r w:rsidR="0016097D" w:rsidRPr="005661ED">
        <w:t xml:space="preserve"> </w:t>
      </w:r>
      <w:r w:rsidRPr="005661ED">
        <w:t>ser</w:t>
      </w:r>
      <w:r w:rsidR="0016097D" w:rsidRPr="005661ED">
        <w:t xml:space="preserve"> </w:t>
      </w:r>
      <w:r w:rsidRPr="005661ED">
        <w:t>inserida</w:t>
      </w:r>
      <w:r w:rsidR="0016097D" w:rsidRPr="005661ED">
        <w:t xml:space="preserve"> </w:t>
      </w:r>
      <w:r w:rsidRPr="005661ED">
        <w:t>cláusula</w:t>
      </w:r>
      <w:r w:rsidR="0016097D" w:rsidRPr="005661ED">
        <w:t xml:space="preserve"> </w:t>
      </w:r>
      <w:r w:rsidRPr="005661ED">
        <w:t>no</w:t>
      </w:r>
      <w:r w:rsidR="0016097D" w:rsidRPr="005661ED">
        <w:t xml:space="preserve"> </w:t>
      </w:r>
      <w:r w:rsidRPr="005661ED">
        <w:t>termo</w:t>
      </w:r>
      <w:r w:rsidR="0016097D" w:rsidRPr="005661ED">
        <w:t xml:space="preserve"> </w:t>
      </w:r>
      <w:r w:rsidRPr="005661ED">
        <w:t>aditivo</w:t>
      </w:r>
      <w:r w:rsidR="0016097D" w:rsidRPr="005661ED">
        <w:t xml:space="preserve"> </w:t>
      </w:r>
      <w:r w:rsidRPr="005661ED">
        <w:t>de</w:t>
      </w:r>
      <w:r w:rsidR="0016097D" w:rsidRPr="005661ED">
        <w:t xml:space="preserve"> </w:t>
      </w:r>
      <w:r w:rsidRPr="005661ED">
        <w:t>prorrogação</w:t>
      </w:r>
      <w:r w:rsidR="0016097D" w:rsidRPr="005661ED">
        <w:t xml:space="preserve"> </w:t>
      </w:r>
      <w:r w:rsidRPr="005661ED">
        <w:t>para</w:t>
      </w:r>
      <w:r w:rsidR="0016097D" w:rsidRPr="005661ED">
        <w:t xml:space="preserve"> </w:t>
      </w:r>
      <w:r w:rsidRPr="005661ED">
        <w:t>resguardar</w:t>
      </w:r>
      <w:r w:rsidR="0016097D" w:rsidRPr="005661ED">
        <w:t xml:space="preserve"> </w:t>
      </w:r>
      <w:r w:rsidRPr="005661ED">
        <w:t>o</w:t>
      </w:r>
      <w:r w:rsidR="0016097D" w:rsidRPr="005661ED">
        <w:t xml:space="preserve"> </w:t>
      </w:r>
      <w:r w:rsidRPr="005661ED">
        <w:t>direito</w:t>
      </w:r>
      <w:r w:rsidR="0016097D" w:rsidRPr="005661ED">
        <w:t xml:space="preserve"> </w:t>
      </w:r>
      <w:r w:rsidRPr="005661ED">
        <w:t>futuro</w:t>
      </w:r>
      <w:r w:rsidR="0016097D" w:rsidRPr="005661ED">
        <w:t xml:space="preserve"> </w:t>
      </w:r>
      <w:r w:rsidRPr="005661ED">
        <w:t>ao</w:t>
      </w:r>
      <w:r w:rsidR="0016097D" w:rsidRPr="005661ED">
        <w:t xml:space="preserve"> </w:t>
      </w:r>
      <w:r w:rsidRPr="005661ED">
        <w:t>reajuste,</w:t>
      </w:r>
      <w:r w:rsidR="0016097D" w:rsidRPr="005661ED">
        <w:t xml:space="preserve"> </w:t>
      </w:r>
      <w:r w:rsidRPr="005661ED">
        <w:t>a</w:t>
      </w:r>
      <w:r w:rsidR="0016097D" w:rsidRPr="005661ED">
        <w:t xml:space="preserve"> </w:t>
      </w:r>
      <w:r w:rsidRPr="005661ED">
        <w:t>ser</w:t>
      </w:r>
      <w:r w:rsidR="0016097D" w:rsidRPr="005661ED">
        <w:t xml:space="preserve"> </w:t>
      </w:r>
      <w:r w:rsidRPr="005661ED">
        <w:t>exercido</w:t>
      </w:r>
      <w:r w:rsidR="0016097D" w:rsidRPr="005661ED">
        <w:t xml:space="preserve"> </w:t>
      </w:r>
      <w:r w:rsidRPr="005661ED">
        <w:t>tão</w:t>
      </w:r>
      <w:r w:rsidR="0016097D" w:rsidRPr="005661ED">
        <w:t xml:space="preserve"> </w:t>
      </w:r>
      <w:r w:rsidRPr="005661ED">
        <w:t>logo</w:t>
      </w:r>
      <w:r w:rsidR="0016097D" w:rsidRPr="005661ED">
        <w:t xml:space="preserve"> </w:t>
      </w:r>
      <w:r w:rsidRPr="005661ED">
        <w:t>se</w:t>
      </w:r>
      <w:r w:rsidR="0016097D" w:rsidRPr="005661ED">
        <w:t xml:space="preserve"> </w:t>
      </w:r>
      <w:r w:rsidRPr="005661ED">
        <w:t>disponha</w:t>
      </w:r>
      <w:r w:rsidR="0016097D" w:rsidRPr="005661ED">
        <w:t xml:space="preserve"> </w:t>
      </w:r>
      <w:r w:rsidRPr="005661ED">
        <w:t>dos</w:t>
      </w:r>
      <w:r w:rsidR="0016097D" w:rsidRPr="005661ED">
        <w:t xml:space="preserve"> </w:t>
      </w:r>
      <w:r w:rsidRPr="005661ED">
        <w:t>valores</w:t>
      </w:r>
      <w:r w:rsidR="0016097D" w:rsidRPr="005661ED">
        <w:t xml:space="preserve"> </w:t>
      </w:r>
      <w:r w:rsidRPr="005661ED">
        <w:t>reajustados,</w:t>
      </w:r>
      <w:r w:rsidR="0016097D" w:rsidRPr="005661ED">
        <w:t xml:space="preserve"> </w:t>
      </w:r>
      <w:r w:rsidRPr="005661ED">
        <w:t>sob</w:t>
      </w:r>
      <w:r w:rsidR="0016097D" w:rsidRPr="005661ED">
        <w:t xml:space="preserve"> </w:t>
      </w:r>
      <w:r w:rsidRPr="005661ED">
        <w:t>pena</w:t>
      </w:r>
      <w:r w:rsidR="0016097D" w:rsidRPr="005661ED">
        <w:t xml:space="preserve"> </w:t>
      </w:r>
      <w:r w:rsidRPr="005661ED">
        <w:t>de</w:t>
      </w:r>
      <w:r w:rsidR="0016097D" w:rsidRPr="005661ED">
        <w:t xml:space="preserve"> </w:t>
      </w:r>
      <w:r w:rsidRPr="005661ED">
        <w:t>preclusão;</w:t>
      </w:r>
    </w:p>
    <w:p w14:paraId="7CD6AC4D" w14:textId="77777777" w:rsidR="0002061A" w:rsidRPr="005661ED" w:rsidRDefault="0002061A" w:rsidP="00966506">
      <w:pPr>
        <w:pStyle w:val="Ttulo2"/>
      </w:pPr>
      <w:r w:rsidRPr="005661ED">
        <w:t>Os</w:t>
      </w:r>
      <w:r w:rsidR="0016097D" w:rsidRPr="005661ED">
        <w:t xml:space="preserve"> </w:t>
      </w:r>
      <w:r w:rsidRPr="005661ED">
        <w:t>novos</w:t>
      </w:r>
      <w:r w:rsidR="0016097D" w:rsidRPr="005661ED">
        <w:t xml:space="preserve"> </w:t>
      </w:r>
      <w:r w:rsidRPr="005661ED">
        <w:t>valores</w:t>
      </w:r>
      <w:r w:rsidR="0016097D" w:rsidRPr="005661ED">
        <w:t xml:space="preserve"> </w:t>
      </w:r>
      <w:r w:rsidRPr="005661ED">
        <w:t>contratuais</w:t>
      </w:r>
      <w:r w:rsidR="0016097D" w:rsidRPr="005661ED">
        <w:t xml:space="preserve"> </w:t>
      </w:r>
      <w:r w:rsidRPr="005661ED">
        <w:t>decorrentes</w:t>
      </w:r>
      <w:r w:rsidR="0016097D" w:rsidRPr="005661ED">
        <w:t xml:space="preserve"> </w:t>
      </w:r>
      <w:r w:rsidRPr="005661ED">
        <w:t>dos</w:t>
      </w:r>
      <w:r w:rsidR="0016097D" w:rsidRPr="005661ED">
        <w:t xml:space="preserve"> </w:t>
      </w:r>
      <w:r w:rsidRPr="005661ED">
        <w:t>reajustes</w:t>
      </w:r>
      <w:r w:rsidR="0016097D" w:rsidRPr="005661ED">
        <w:t xml:space="preserve"> </w:t>
      </w:r>
      <w:r w:rsidRPr="005661ED">
        <w:t>terão</w:t>
      </w:r>
      <w:r w:rsidR="0016097D" w:rsidRPr="005661ED">
        <w:t xml:space="preserve"> </w:t>
      </w:r>
      <w:r w:rsidRPr="005661ED">
        <w:t>suas</w:t>
      </w:r>
      <w:r w:rsidR="0016097D" w:rsidRPr="005661ED">
        <w:t xml:space="preserve"> </w:t>
      </w:r>
      <w:r w:rsidRPr="005661ED">
        <w:t>vigências</w:t>
      </w:r>
      <w:r w:rsidR="0016097D" w:rsidRPr="005661ED">
        <w:t xml:space="preserve"> </w:t>
      </w:r>
      <w:r w:rsidRPr="005661ED">
        <w:t>iniciadas</w:t>
      </w:r>
      <w:r w:rsidR="0016097D" w:rsidRPr="005661ED">
        <w:t xml:space="preserve"> </w:t>
      </w:r>
      <w:r w:rsidRPr="005661ED">
        <w:t>a</w:t>
      </w:r>
      <w:r w:rsidR="0016097D" w:rsidRPr="005661ED">
        <w:t xml:space="preserve"> </w:t>
      </w:r>
      <w:r w:rsidRPr="005661ED">
        <w:t>partir</w:t>
      </w:r>
      <w:r w:rsidR="0016097D" w:rsidRPr="005661ED">
        <w:t xml:space="preserve"> </w:t>
      </w:r>
      <w:r w:rsidRPr="005661ED">
        <w:t>do</w:t>
      </w:r>
      <w:r w:rsidR="0016097D" w:rsidRPr="005661ED">
        <w:t xml:space="preserve"> </w:t>
      </w:r>
      <w:r w:rsidRPr="005661ED">
        <w:t>dia</w:t>
      </w:r>
      <w:r w:rsidR="0016097D" w:rsidRPr="005661ED">
        <w:t xml:space="preserve"> </w:t>
      </w:r>
      <w:r w:rsidRPr="005661ED">
        <w:t>seguinte</w:t>
      </w:r>
      <w:r w:rsidR="0016097D" w:rsidRPr="005661ED">
        <w:t xml:space="preserve"> </w:t>
      </w:r>
      <w:r w:rsidRPr="005661ED">
        <w:t>à</w:t>
      </w:r>
      <w:r w:rsidR="0016097D" w:rsidRPr="005661ED">
        <w:t xml:space="preserve"> </w:t>
      </w:r>
      <w:r w:rsidRPr="005661ED">
        <w:t>data</w:t>
      </w:r>
      <w:r w:rsidR="0016097D" w:rsidRPr="005661ED">
        <w:t xml:space="preserve"> </w:t>
      </w:r>
      <w:r w:rsidRPr="005661ED">
        <w:t>em</w:t>
      </w:r>
      <w:r w:rsidR="0016097D" w:rsidRPr="005661ED">
        <w:t xml:space="preserve"> </w:t>
      </w:r>
      <w:r w:rsidRPr="005661ED">
        <w:t>que</w:t>
      </w:r>
      <w:r w:rsidR="0016097D" w:rsidRPr="005661ED">
        <w:t xml:space="preserve"> </w:t>
      </w:r>
      <w:r w:rsidRPr="005661ED">
        <w:t>se</w:t>
      </w:r>
      <w:r w:rsidR="0016097D" w:rsidRPr="005661ED">
        <w:t xml:space="preserve"> </w:t>
      </w:r>
      <w:r w:rsidRPr="005661ED">
        <w:t>completarem</w:t>
      </w:r>
      <w:r w:rsidR="0016097D" w:rsidRPr="005661ED">
        <w:t xml:space="preserve"> </w:t>
      </w:r>
      <w:r w:rsidRPr="005661ED">
        <w:t>12</w:t>
      </w:r>
      <w:r w:rsidR="0016097D" w:rsidRPr="005661ED">
        <w:t xml:space="preserve"> </w:t>
      </w:r>
      <w:r w:rsidRPr="005661ED">
        <w:t>(doze)</w:t>
      </w:r>
      <w:r w:rsidR="0016097D" w:rsidRPr="005661ED">
        <w:t xml:space="preserve"> </w:t>
      </w:r>
      <w:r w:rsidRPr="005661ED">
        <w:t>meses</w:t>
      </w:r>
      <w:r w:rsidR="0016097D" w:rsidRPr="005661ED">
        <w:t xml:space="preserve"> </w:t>
      </w:r>
      <w:r w:rsidRPr="005661ED">
        <w:t>da</w:t>
      </w:r>
      <w:r w:rsidR="0016097D" w:rsidRPr="005661ED">
        <w:t xml:space="preserve"> </w:t>
      </w:r>
      <w:r w:rsidRPr="005661ED">
        <w:t>apresentação</w:t>
      </w:r>
      <w:r w:rsidR="0016097D" w:rsidRPr="005661ED">
        <w:t xml:space="preserve"> </w:t>
      </w:r>
      <w:r w:rsidRPr="005661ED">
        <w:t>da</w:t>
      </w:r>
      <w:r w:rsidR="0016097D" w:rsidRPr="005661ED">
        <w:t xml:space="preserve"> </w:t>
      </w:r>
      <w:r w:rsidRPr="005661ED">
        <w:t>proposta,</w:t>
      </w:r>
      <w:r w:rsidR="0016097D" w:rsidRPr="005661ED">
        <w:t xml:space="preserve"> </w:t>
      </w:r>
      <w:r w:rsidRPr="005661ED">
        <w:t>do</w:t>
      </w:r>
      <w:r w:rsidR="0016097D" w:rsidRPr="005661ED">
        <w:t xml:space="preserve"> </w:t>
      </w:r>
      <w:r w:rsidRPr="005661ED">
        <w:t>reajuste</w:t>
      </w:r>
      <w:r w:rsidR="0016097D" w:rsidRPr="005661ED">
        <w:t xml:space="preserve"> </w:t>
      </w:r>
      <w:r w:rsidRPr="005661ED">
        <w:t>anterior</w:t>
      </w:r>
      <w:r w:rsidR="0016097D" w:rsidRPr="005661ED">
        <w:t xml:space="preserve"> </w:t>
      </w:r>
      <w:r w:rsidRPr="005661ED">
        <w:t>ou</w:t>
      </w:r>
      <w:r w:rsidR="0016097D" w:rsidRPr="005661ED">
        <w:t xml:space="preserve"> </w:t>
      </w:r>
      <w:r w:rsidRPr="005661ED">
        <w:t>da</w:t>
      </w:r>
      <w:r w:rsidR="0016097D" w:rsidRPr="005661ED">
        <w:t xml:space="preserve"> </w:t>
      </w:r>
      <w:r w:rsidRPr="005661ED">
        <w:t>data</w:t>
      </w:r>
      <w:r w:rsidR="0016097D" w:rsidRPr="005661ED">
        <w:t xml:space="preserve"> </w:t>
      </w:r>
      <w:r w:rsidRPr="005661ED">
        <w:t>em</w:t>
      </w:r>
      <w:r w:rsidR="0016097D" w:rsidRPr="005661ED">
        <w:t xml:space="preserve"> </w:t>
      </w:r>
      <w:r w:rsidRPr="005661ED">
        <w:t>que</w:t>
      </w:r>
      <w:r w:rsidR="0016097D" w:rsidRPr="005661ED">
        <w:t xml:space="preserve"> </w:t>
      </w:r>
      <w:r w:rsidRPr="005661ED">
        <w:t>deveria</w:t>
      </w:r>
      <w:r w:rsidR="0016097D" w:rsidRPr="005661ED">
        <w:t xml:space="preserve"> </w:t>
      </w:r>
      <w:r w:rsidRPr="005661ED">
        <w:t>ter</w:t>
      </w:r>
      <w:r w:rsidR="0016097D" w:rsidRPr="005661ED">
        <w:t xml:space="preserve"> </w:t>
      </w:r>
      <w:r w:rsidRPr="005661ED">
        <w:t>ocorrido</w:t>
      </w:r>
      <w:r w:rsidR="0016097D" w:rsidRPr="005661ED">
        <w:t xml:space="preserve"> </w:t>
      </w:r>
      <w:r w:rsidRPr="005661ED">
        <w:t>o</w:t>
      </w:r>
      <w:r w:rsidR="0016097D" w:rsidRPr="005661ED">
        <w:t xml:space="preserve"> </w:t>
      </w:r>
      <w:r w:rsidRPr="005661ED">
        <w:t>reajuste</w:t>
      </w:r>
      <w:r w:rsidR="0016097D" w:rsidRPr="005661ED">
        <w:t xml:space="preserve"> </w:t>
      </w:r>
      <w:r w:rsidRPr="005661ED">
        <w:t>anterior;</w:t>
      </w:r>
    </w:p>
    <w:p w14:paraId="529CFBE9" w14:textId="77777777" w:rsidR="0002061A" w:rsidRPr="005661ED" w:rsidRDefault="0002061A" w:rsidP="00966506">
      <w:pPr>
        <w:pStyle w:val="Ttulo2"/>
      </w:pPr>
      <w:r w:rsidRPr="005661ED">
        <w:t>Quando,</w:t>
      </w:r>
      <w:r w:rsidR="0016097D" w:rsidRPr="005661ED">
        <w:t xml:space="preserve"> </w:t>
      </w:r>
      <w:r w:rsidRPr="005661ED">
        <w:t>antes</w:t>
      </w:r>
      <w:r w:rsidR="0016097D" w:rsidRPr="005661ED">
        <w:t xml:space="preserve"> </w:t>
      </w:r>
      <w:r w:rsidRPr="005661ED">
        <w:t>da</w:t>
      </w:r>
      <w:r w:rsidR="0016097D" w:rsidRPr="005661ED">
        <w:t xml:space="preserve"> </w:t>
      </w:r>
      <w:r w:rsidRPr="005661ED">
        <w:t>data</w:t>
      </w:r>
      <w:r w:rsidR="0016097D" w:rsidRPr="005661ED">
        <w:t xml:space="preserve"> </w:t>
      </w:r>
      <w:r w:rsidRPr="005661ED">
        <w:t>do</w:t>
      </w:r>
      <w:r w:rsidR="0016097D" w:rsidRPr="005661ED">
        <w:t xml:space="preserve"> </w:t>
      </w:r>
      <w:r w:rsidRPr="005661ED">
        <w:t>reajuste,</w:t>
      </w:r>
      <w:r w:rsidR="0016097D" w:rsidRPr="005661ED">
        <w:t xml:space="preserve"> </w:t>
      </w:r>
      <w:r w:rsidRPr="005661ED">
        <w:t>já</w:t>
      </w:r>
      <w:r w:rsidR="0016097D" w:rsidRPr="005661ED">
        <w:t xml:space="preserve"> </w:t>
      </w:r>
      <w:r w:rsidRPr="005661ED">
        <w:t>tiver</w:t>
      </w:r>
      <w:r w:rsidR="0016097D" w:rsidRPr="005661ED">
        <w:t xml:space="preserve"> </w:t>
      </w:r>
      <w:r w:rsidRPr="005661ED">
        <w:t>ocorrido</w:t>
      </w:r>
      <w:r w:rsidR="0016097D" w:rsidRPr="005661ED">
        <w:t xml:space="preserve"> </w:t>
      </w:r>
      <w:r w:rsidRPr="005661ED">
        <w:t>a</w:t>
      </w:r>
      <w:r w:rsidR="0016097D" w:rsidRPr="005661ED">
        <w:t xml:space="preserve"> </w:t>
      </w:r>
      <w:r w:rsidRPr="005661ED">
        <w:t>revisão</w:t>
      </w:r>
      <w:r w:rsidR="0016097D" w:rsidRPr="005661ED">
        <w:t xml:space="preserve"> </w:t>
      </w:r>
      <w:r w:rsidRPr="005661ED">
        <w:t>do</w:t>
      </w:r>
      <w:r w:rsidR="0016097D" w:rsidRPr="005661ED">
        <w:t xml:space="preserve"> </w:t>
      </w:r>
      <w:r w:rsidRPr="005661ED">
        <w:t>contrato</w:t>
      </w:r>
      <w:r w:rsidR="0016097D" w:rsidRPr="005661ED">
        <w:t xml:space="preserve"> </w:t>
      </w:r>
      <w:r w:rsidRPr="005661ED">
        <w:t>para</w:t>
      </w:r>
      <w:r w:rsidR="0016097D" w:rsidRPr="005661ED">
        <w:t xml:space="preserve"> </w:t>
      </w:r>
      <w:r w:rsidRPr="005661ED">
        <w:t>manutenção</w:t>
      </w:r>
      <w:r w:rsidR="0016097D" w:rsidRPr="005661ED">
        <w:t xml:space="preserve"> </w:t>
      </w:r>
      <w:r w:rsidRPr="005661ED">
        <w:t>do</w:t>
      </w:r>
      <w:r w:rsidR="0016097D" w:rsidRPr="005661ED">
        <w:t xml:space="preserve"> </w:t>
      </w:r>
      <w:r w:rsidRPr="005661ED">
        <w:t>seu</w:t>
      </w:r>
      <w:r w:rsidR="0016097D" w:rsidRPr="005661ED">
        <w:t xml:space="preserve"> </w:t>
      </w:r>
      <w:r w:rsidRPr="005661ED">
        <w:t>equilíbrio</w:t>
      </w:r>
      <w:r w:rsidR="0016097D" w:rsidRPr="005661ED">
        <w:t xml:space="preserve"> </w:t>
      </w:r>
      <w:r w:rsidRPr="005661ED">
        <w:t>econômico</w:t>
      </w:r>
      <w:r w:rsidR="0016097D" w:rsidRPr="005661ED">
        <w:t xml:space="preserve"> </w:t>
      </w:r>
      <w:r w:rsidRPr="005661ED">
        <w:t>financeiro,</w:t>
      </w:r>
      <w:r w:rsidR="0016097D" w:rsidRPr="005661ED">
        <w:t xml:space="preserve"> </w:t>
      </w:r>
      <w:r w:rsidRPr="005661ED">
        <w:t>será</w:t>
      </w:r>
      <w:r w:rsidR="0016097D" w:rsidRPr="005661ED">
        <w:t xml:space="preserve"> </w:t>
      </w:r>
      <w:r w:rsidRPr="005661ED">
        <w:t>a</w:t>
      </w:r>
      <w:r w:rsidR="0016097D" w:rsidRPr="005661ED">
        <w:t xml:space="preserve"> </w:t>
      </w:r>
      <w:r w:rsidRPr="005661ED">
        <w:t>revisão</w:t>
      </w:r>
      <w:r w:rsidR="0016097D" w:rsidRPr="005661ED">
        <w:t xml:space="preserve"> </w:t>
      </w:r>
      <w:r w:rsidRPr="005661ED">
        <w:t>considerada</w:t>
      </w:r>
      <w:r w:rsidR="0016097D" w:rsidRPr="005661ED">
        <w:t xml:space="preserve"> </w:t>
      </w:r>
      <w:r w:rsidRPr="005661ED">
        <w:t>à</w:t>
      </w:r>
      <w:r w:rsidR="0016097D" w:rsidRPr="005661ED">
        <w:t xml:space="preserve"> </w:t>
      </w:r>
      <w:r w:rsidRPr="005661ED">
        <w:t>ocasião</w:t>
      </w:r>
      <w:r w:rsidR="0016097D" w:rsidRPr="005661ED">
        <w:t xml:space="preserve"> </w:t>
      </w:r>
      <w:r w:rsidRPr="005661ED">
        <w:t>do</w:t>
      </w:r>
      <w:r w:rsidR="0016097D" w:rsidRPr="005661ED">
        <w:t xml:space="preserve"> </w:t>
      </w:r>
      <w:r w:rsidRPr="005661ED">
        <w:t>reajuste,</w:t>
      </w:r>
      <w:r w:rsidR="0016097D" w:rsidRPr="005661ED">
        <w:t xml:space="preserve"> </w:t>
      </w:r>
      <w:r w:rsidRPr="005661ED">
        <w:t>para</w:t>
      </w:r>
      <w:r w:rsidR="0016097D" w:rsidRPr="005661ED">
        <w:t xml:space="preserve"> </w:t>
      </w:r>
      <w:r w:rsidRPr="005661ED">
        <w:t>evitar</w:t>
      </w:r>
      <w:r w:rsidR="0016097D" w:rsidRPr="005661ED">
        <w:t xml:space="preserve"> </w:t>
      </w:r>
      <w:r w:rsidRPr="005661ED">
        <w:t>acumulação</w:t>
      </w:r>
      <w:r w:rsidR="0016097D" w:rsidRPr="005661ED">
        <w:t xml:space="preserve"> </w:t>
      </w:r>
      <w:r w:rsidRPr="005661ED">
        <w:t>injustificada.</w:t>
      </w:r>
    </w:p>
    <w:p w14:paraId="6B78EFE2" w14:textId="77777777" w:rsidR="0002061A" w:rsidRPr="005661ED" w:rsidRDefault="0002061A" w:rsidP="00966506">
      <w:pPr>
        <w:pStyle w:val="Ttulo2"/>
      </w:pPr>
      <w:r w:rsidRPr="005661ED">
        <w:t>Os</w:t>
      </w:r>
      <w:r w:rsidR="0016097D" w:rsidRPr="005661ED">
        <w:t xml:space="preserve"> </w:t>
      </w:r>
      <w:r w:rsidRPr="005661ED">
        <w:t>valores</w:t>
      </w:r>
      <w:r w:rsidR="0016097D" w:rsidRPr="005661ED">
        <w:t xml:space="preserve"> </w:t>
      </w:r>
      <w:r w:rsidRPr="005661ED">
        <w:t>resultantes</w:t>
      </w:r>
      <w:r w:rsidR="0016097D" w:rsidRPr="005661ED">
        <w:t xml:space="preserve"> </w:t>
      </w:r>
      <w:r w:rsidRPr="005661ED">
        <w:t>de</w:t>
      </w:r>
      <w:r w:rsidR="0016097D" w:rsidRPr="005661ED">
        <w:t xml:space="preserve"> </w:t>
      </w:r>
      <w:r w:rsidRPr="005661ED">
        <w:t>reajuste</w:t>
      </w:r>
      <w:r w:rsidR="0016097D" w:rsidRPr="005661ED">
        <w:t xml:space="preserve"> </w:t>
      </w:r>
      <w:r w:rsidRPr="005661ED">
        <w:t>terão</w:t>
      </w:r>
      <w:r w:rsidR="0016097D" w:rsidRPr="005661ED">
        <w:t xml:space="preserve"> </w:t>
      </w:r>
      <w:r w:rsidRPr="005661ED">
        <w:t>sempre,</w:t>
      </w:r>
      <w:r w:rsidR="0016097D" w:rsidRPr="005661ED">
        <w:t xml:space="preserve"> </w:t>
      </w:r>
      <w:r w:rsidRPr="005661ED">
        <w:t>no</w:t>
      </w:r>
      <w:r w:rsidR="0016097D" w:rsidRPr="005661ED">
        <w:t xml:space="preserve"> </w:t>
      </w:r>
      <w:r w:rsidRPr="005661ED">
        <w:t>máximo,</w:t>
      </w:r>
      <w:r w:rsidR="0016097D" w:rsidRPr="005661ED">
        <w:t xml:space="preserve"> </w:t>
      </w:r>
      <w:r w:rsidRPr="005661ED">
        <w:t>quatro</w:t>
      </w:r>
      <w:r w:rsidR="0016097D" w:rsidRPr="005661ED">
        <w:t xml:space="preserve"> </w:t>
      </w:r>
      <w:r w:rsidRPr="005661ED">
        <w:t>casas</w:t>
      </w:r>
      <w:r w:rsidR="0016097D" w:rsidRPr="005661ED">
        <w:t xml:space="preserve"> </w:t>
      </w:r>
      <w:r w:rsidRPr="005661ED">
        <w:t>decimais.</w:t>
      </w:r>
    </w:p>
    <w:p w14:paraId="1997B3EE" w14:textId="77777777" w:rsidR="0002061A" w:rsidRPr="005661ED" w:rsidRDefault="0002061A" w:rsidP="00966506">
      <w:pPr>
        <w:pStyle w:val="Ttulo2"/>
      </w:pPr>
      <w:r w:rsidRPr="005661ED">
        <w:t>A</w:t>
      </w:r>
      <w:r w:rsidR="0016097D" w:rsidRPr="005661ED">
        <w:t xml:space="preserve"> </w:t>
      </w:r>
      <w:r w:rsidRPr="005661ED">
        <w:t>revisão</w:t>
      </w:r>
      <w:r w:rsidR="0016097D" w:rsidRPr="005661ED">
        <w:t xml:space="preserve"> </w:t>
      </w:r>
      <w:r w:rsidRPr="005661ED">
        <w:t>será</w:t>
      </w:r>
      <w:r w:rsidR="0016097D" w:rsidRPr="005661ED">
        <w:t xml:space="preserve"> </w:t>
      </w:r>
      <w:r w:rsidRPr="005661ED">
        <w:t>realizada</w:t>
      </w:r>
      <w:r w:rsidR="0016097D" w:rsidRPr="005661ED">
        <w:t xml:space="preserve"> </w:t>
      </w:r>
      <w:r w:rsidRPr="005661ED">
        <w:t>única</w:t>
      </w:r>
      <w:r w:rsidR="0016097D" w:rsidRPr="005661ED">
        <w:t xml:space="preserve"> </w:t>
      </w:r>
      <w:r w:rsidRPr="005661ED">
        <w:t>e</w:t>
      </w:r>
      <w:r w:rsidR="0016097D" w:rsidRPr="005661ED">
        <w:t xml:space="preserve"> </w:t>
      </w:r>
      <w:r w:rsidRPr="005661ED">
        <w:t>tão</w:t>
      </w:r>
      <w:r w:rsidR="0016097D" w:rsidRPr="005661ED">
        <w:t xml:space="preserve"> </w:t>
      </w:r>
      <w:r w:rsidRPr="005661ED">
        <w:t>somente</w:t>
      </w:r>
      <w:r w:rsidR="0016097D" w:rsidRPr="005661ED">
        <w:t xml:space="preserve"> </w:t>
      </w:r>
      <w:r w:rsidRPr="005661ED">
        <w:t>com</w:t>
      </w:r>
      <w:r w:rsidR="0016097D" w:rsidRPr="005661ED">
        <w:t xml:space="preserve"> </w:t>
      </w:r>
      <w:r w:rsidRPr="005661ED">
        <w:t>relação</w:t>
      </w:r>
      <w:r w:rsidR="0016097D" w:rsidRPr="005661ED">
        <w:t xml:space="preserve"> </w:t>
      </w:r>
      <w:r w:rsidRPr="005661ED">
        <w:t>às</w:t>
      </w:r>
      <w:r w:rsidR="0016097D" w:rsidRPr="005661ED">
        <w:t xml:space="preserve"> </w:t>
      </w:r>
      <w:r w:rsidRPr="005661ED">
        <w:t>hipóteses</w:t>
      </w:r>
      <w:r w:rsidR="0016097D" w:rsidRPr="005661ED">
        <w:t xml:space="preserve"> </w:t>
      </w:r>
      <w:r w:rsidRPr="005661ED">
        <w:t>previstas</w:t>
      </w:r>
      <w:r w:rsidR="0016097D" w:rsidRPr="005661ED">
        <w:t xml:space="preserve"> </w:t>
      </w:r>
      <w:r w:rsidRPr="005661ED">
        <w:t>em</w:t>
      </w:r>
      <w:r w:rsidR="0016097D" w:rsidRPr="005661ED">
        <w:t xml:space="preserve"> </w:t>
      </w:r>
      <w:r w:rsidRPr="005661ED">
        <w:t>lei,</w:t>
      </w:r>
      <w:r w:rsidR="0016097D" w:rsidRPr="005661ED">
        <w:t xml:space="preserve"> </w:t>
      </w:r>
      <w:r w:rsidRPr="005661ED">
        <w:t>em</w:t>
      </w:r>
      <w:r w:rsidR="0016097D" w:rsidRPr="005661ED">
        <w:t xml:space="preserve"> </w:t>
      </w:r>
      <w:r w:rsidRPr="005661ED">
        <w:t>especial</w:t>
      </w:r>
      <w:r w:rsidR="0016097D" w:rsidRPr="005661ED">
        <w:t xml:space="preserve"> </w:t>
      </w:r>
      <w:r w:rsidRPr="005661ED">
        <w:t>aquelas</w:t>
      </w:r>
      <w:r w:rsidR="0016097D" w:rsidRPr="005661ED">
        <w:t xml:space="preserve"> </w:t>
      </w:r>
      <w:r w:rsidRPr="005661ED">
        <w:t>constantes</w:t>
      </w:r>
      <w:r w:rsidR="0016097D" w:rsidRPr="005661ED">
        <w:t xml:space="preserve"> </w:t>
      </w:r>
      <w:r w:rsidRPr="005661ED">
        <w:t>do</w:t>
      </w:r>
      <w:r w:rsidR="0016097D" w:rsidRPr="005661ED">
        <w:t xml:space="preserve"> </w:t>
      </w:r>
      <w:r w:rsidRPr="005661ED">
        <w:t>artigo</w:t>
      </w:r>
      <w:r w:rsidR="0016097D" w:rsidRPr="005661ED">
        <w:t xml:space="preserve"> </w:t>
      </w:r>
      <w:r w:rsidRPr="005661ED">
        <w:t>112,</w:t>
      </w:r>
      <w:r w:rsidR="0016097D" w:rsidRPr="005661ED">
        <w:t xml:space="preserve"> </w:t>
      </w:r>
      <w:r w:rsidRPr="005661ED">
        <w:t>§</w:t>
      </w:r>
      <w:r w:rsidR="0016097D" w:rsidRPr="005661ED">
        <w:t xml:space="preserve"> </w:t>
      </w:r>
      <w:r w:rsidRPr="005661ED">
        <w:t>3°,</w:t>
      </w:r>
      <w:r w:rsidR="0016097D" w:rsidRPr="005661ED">
        <w:t xml:space="preserve"> </w:t>
      </w:r>
      <w:r w:rsidRPr="005661ED">
        <w:t>incisos</w:t>
      </w:r>
      <w:r w:rsidR="0016097D" w:rsidRPr="005661ED">
        <w:t xml:space="preserve"> </w:t>
      </w:r>
      <w:r w:rsidRPr="005661ED">
        <w:t>II</w:t>
      </w:r>
      <w:r w:rsidR="0016097D" w:rsidRPr="005661ED">
        <w:t xml:space="preserve"> </w:t>
      </w:r>
      <w:r w:rsidRPr="005661ED">
        <w:t>e</w:t>
      </w:r>
      <w:r w:rsidR="0016097D" w:rsidRPr="005661ED">
        <w:t xml:space="preserve"> </w:t>
      </w:r>
      <w:r w:rsidRPr="005661ED">
        <w:t>III,</w:t>
      </w:r>
      <w:r w:rsidR="0016097D" w:rsidRPr="005661ED">
        <w:t xml:space="preserve"> </w:t>
      </w:r>
      <w:r w:rsidRPr="005661ED">
        <w:t>da</w:t>
      </w:r>
      <w:r w:rsidR="0016097D" w:rsidRPr="005661ED">
        <w:t xml:space="preserve"> </w:t>
      </w:r>
      <w:r w:rsidRPr="005661ED">
        <w:t>Lei</w:t>
      </w:r>
      <w:r w:rsidR="0016097D" w:rsidRPr="005661ED">
        <w:t xml:space="preserve"> </w:t>
      </w:r>
      <w:r w:rsidRPr="005661ED">
        <w:t>Estadual</w:t>
      </w:r>
      <w:r w:rsidR="0016097D" w:rsidRPr="005661ED">
        <w:t xml:space="preserve"> </w:t>
      </w:r>
      <w:r w:rsidRPr="005661ED">
        <w:t>n°</w:t>
      </w:r>
      <w:r w:rsidR="0016097D" w:rsidRPr="005661ED">
        <w:t xml:space="preserve"> </w:t>
      </w:r>
      <w:r w:rsidRPr="005661ED">
        <w:t>15.608/2007,</w:t>
      </w:r>
      <w:r w:rsidR="0016097D" w:rsidRPr="005661ED">
        <w:t xml:space="preserve"> </w:t>
      </w:r>
      <w:r w:rsidRPr="005661ED">
        <w:t>observando</w:t>
      </w:r>
      <w:r w:rsidR="0016097D" w:rsidRPr="005661ED">
        <w:t xml:space="preserve"> </w:t>
      </w:r>
      <w:r w:rsidRPr="005661ED">
        <w:t>todas</w:t>
      </w:r>
      <w:r w:rsidR="0016097D" w:rsidRPr="005661ED">
        <w:t xml:space="preserve"> </w:t>
      </w:r>
      <w:r w:rsidRPr="005661ED">
        <w:t>as</w:t>
      </w:r>
      <w:r w:rsidR="0016097D" w:rsidRPr="005661ED">
        <w:t xml:space="preserve"> </w:t>
      </w:r>
      <w:r w:rsidRPr="005661ED">
        <w:t>disposições</w:t>
      </w:r>
      <w:r w:rsidR="0016097D" w:rsidRPr="005661ED">
        <w:t xml:space="preserve"> </w:t>
      </w:r>
      <w:r w:rsidRPr="005661ED">
        <w:t>pertinentes.</w:t>
      </w:r>
    </w:p>
    <w:p w14:paraId="6BDE6AA1" w14:textId="77777777" w:rsidR="0002061A" w:rsidRPr="005661ED" w:rsidRDefault="0002061A" w:rsidP="00966506">
      <w:pPr>
        <w:pStyle w:val="Ttulo3"/>
      </w:pPr>
      <w:r w:rsidRPr="005661ED">
        <w:t>A</w:t>
      </w:r>
      <w:r w:rsidR="0016097D" w:rsidRPr="005661ED">
        <w:t xml:space="preserve"> </w:t>
      </w:r>
      <w:r w:rsidRPr="005661ED">
        <w:t>revisão</w:t>
      </w:r>
      <w:r w:rsidR="0016097D" w:rsidRPr="005661ED">
        <w:t xml:space="preserve"> </w:t>
      </w:r>
      <w:r w:rsidRPr="005661ED">
        <w:t>do</w:t>
      </w:r>
      <w:r w:rsidR="0016097D" w:rsidRPr="005661ED">
        <w:t xml:space="preserve"> </w:t>
      </w:r>
      <w:r w:rsidRPr="005661ED">
        <w:t>preço</w:t>
      </w:r>
      <w:r w:rsidR="0016097D" w:rsidRPr="005661ED">
        <w:t xml:space="preserve"> </w:t>
      </w:r>
      <w:r w:rsidRPr="005661ED">
        <w:t>original</w:t>
      </w:r>
      <w:r w:rsidR="0016097D" w:rsidRPr="005661ED">
        <w:t xml:space="preserve"> </w:t>
      </w:r>
      <w:r w:rsidRPr="005661ED">
        <w:t>do</w:t>
      </w:r>
      <w:r w:rsidR="0016097D" w:rsidRPr="005661ED">
        <w:t xml:space="preserve"> </w:t>
      </w:r>
      <w:r w:rsidRPr="005661ED">
        <w:t>contrato</w:t>
      </w:r>
      <w:r w:rsidR="0016097D" w:rsidRPr="005661ED">
        <w:t xml:space="preserve"> </w:t>
      </w:r>
      <w:r w:rsidRPr="005661ED">
        <w:t>dependerá</w:t>
      </w:r>
      <w:r w:rsidR="0016097D" w:rsidRPr="005661ED">
        <w:t xml:space="preserve"> </w:t>
      </w:r>
      <w:r w:rsidRPr="005661ED">
        <w:t>da</w:t>
      </w:r>
      <w:r w:rsidR="0016097D" w:rsidRPr="005661ED">
        <w:t xml:space="preserve"> </w:t>
      </w:r>
      <w:r w:rsidRPr="005661ED">
        <w:t>efetiva</w:t>
      </w:r>
      <w:r w:rsidR="0016097D" w:rsidRPr="005661ED">
        <w:t xml:space="preserve"> </w:t>
      </w:r>
      <w:r w:rsidRPr="005661ED">
        <w:t>comprovação</w:t>
      </w:r>
      <w:r w:rsidR="0016097D" w:rsidRPr="005661ED">
        <w:t xml:space="preserve"> </w:t>
      </w:r>
      <w:r w:rsidRPr="005661ED">
        <w:t>do</w:t>
      </w:r>
      <w:r w:rsidR="0016097D" w:rsidRPr="005661ED">
        <w:t xml:space="preserve"> </w:t>
      </w:r>
      <w:r w:rsidRPr="005661ED">
        <w:t>desequilíbrio,</w:t>
      </w:r>
      <w:r w:rsidR="0016097D" w:rsidRPr="005661ED">
        <w:t xml:space="preserve"> </w:t>
      </w:r>
      <w:r w:rsidRPr="005661ED">
        <w:t>das</w:t>
      </w:r>
      <w:r w:rsidR="0016097D" w:rsidRPr="005661ED">
        <w:t xml:space="preserve"> </w:t>
      </w:r>
      <w:r w:rsidRPr="005661ED">
        <w:t>necessárias</w:t>
      </w:r>
      <w:r w:rsidR="0016097D" w:rsidRPr="005661ED">
        <w:t xml:space="preserve"> </w:t>
      </w:r>
      <w:r w:rsidRPr="005661ED">
        <w:t>justificativas,</w:t>
      </w:r>
      <w:r w:rsidR="0016097D" w:rsidRPr="005661ED">
        <w:t xml:space="preserve"> </w:t>
      </w:r>
      <w:r w:rsidRPr="005661ED">
        <w:t>dos</w:t>
      </w:r>
      <w:r w:rsidR="0016097D" w:rsidRPr="005661ED">
        <w:t xml:space="preserve"> </w:t>
      </w:r>
      <w:r w:rsidRPr="005661ED">
        <w:t>pronunciamentos</w:t>
      </w:r>
      <w:r w:rsidR="0016097D" w:rsidRPr="005661ED">
        <w:t xml:space="preserve"> </w:t>
      </w:r>
      <w:r w:rsidRPr="005661ED">
        <w:t>dos</w:t>
      </w:r>
      <w:r w:rsidR="0016097D" w:rsidRPr="005661ED">
        <w:t xml:space="preserve"> </w:t>
      </w:r>
      <w:r w:rsidRPr="005661ED">
        <w:t>setores</w:t>
      </w:r>
      <w:r w:rsidR="0016097D" w:rsidRPr="005661ED">
        <w:t xml:space="preserve"> </w:t>
      </w:r>
      <w:r w:rsidRPr="005661ED">
        <w:t>técnico</w:t>
      </w:r>
      <w:r w:rsidR="0016097D" w:rsidRPr="005661ED">
        <w:t xml:space="preserve"> </w:t>
      </w:r>
      <w:r w:rsidRPr="005661ED">
        <w:t>e</w:t>
      </w:r>
      <w:r w:rsidR="0016097D" w:rsidRPr="005661ED">
        <w:t xml:space="preserve"> </w:t>
      </w:r>
      <w:r w:rsidRPr="005661ED">
        <w:t>jurídico,</w:t>
      </w:r>
      <w:r w:rsidR="0016097D" w:rsidRPr="005661ED">
        <w:t xml:space="preserve"> </w:t>
      </w:r>
      <w:r w:rsidRPr="005661ED">
        <w:t>além</w:t>
      </w:r>
      <w:r w:rsidR="0016097D" w:rsidRPr="005661ED">
        <w:t xml:space="preserve"> </w:t>
      </w:r>
      <w:r w:rsidRPr="005661ED">
        <w:t>da</w:t>
      </w:r>
      <w:r w:rsidR="0016097D" w:rsidRPr="005661ED">
        <w:t xml:space="preserve"> </w:t>
      </w:r>
      <w:r w:rsidRPr="005661ED">
        <w:t>aprovação</w:t>
      </w:r>
      <w:r w:rsidR="0016097D" w:rsidRPr="005661ED">
        <w:t xml:space="preserve"> </w:t>
      </w:r>
      <w:r w:rsidRPr="005661ED">
        <w:t>da</w:t>
      </w:r>
      <w:r w:rsidR="0016097D" w:rsidRPr="005661ED">
        <w:t xml:space="preserve"> </w:t>
      </w:r>
      <w:r w:rsidRPr="005661ED">
        <w:t>autoridade</w:t>
      </w:r>
      <w:r w:rsidR="0016097D" w:rsidRPr="005661ED">
        <w:t xml:space="preserve"> </w:t>
      </w:r>
      <w:r w:rsidRPr="005661ED">
        <w:t>competente.</w:t>
      </w:r>
    </w:p>
    <w:p w14:paraId="4EAD9308" w14:textId="77777777" w:rsidR="00981293" w:rsidRPr="005661ED" w:rsidRDefault="00981293" w:rsidP="00966506">
      <w:pPr>
        <w:pStyle w:val="LO-normal"/>
        <w:rPr>
          <w:rFonts w:ascii="Verdana" w:hAnsi="Verdana"/>
          <w:lang w:eastAsia="en-US" w:bidi="ar-SA"/>
        </w:rPr>
      </w:pPr>
    </w:p>
    <w:p w14:paraId="73EE6D26" w14:textId="77777777" w:rsidR="0002061A" w:rsidRPr="005661ED" w:rsidRDefault="0002061A" w:rsidP="00966506">
      <w:pPr>
        <w:pStyle w:val="Ttulo1"/>
      </w:pPr>
      <w:r w:rsidRPr="005661ED">
        <w:t>DA</w:t>
      </w:r>
      <w:r w:rsidR="0016097D" w:rsidRPr="005661ED">
        <w:t xml:space="preserve"> </w:t>
      </w:r>
      <w:r w:rsidRPr="005661ED">
        <w:t>FISCALIZAÇÃO</w:t>
      </w:r>
    </w:p>
    <w:p w14:paraId="1CDE4371" w14:textId="77777777" w:rsidR="0002061A" w:rsidRPr="005661ED" w:rsidRDefault="0002061A" w:rsidP="00966506">
      <w:pPr>
        <w:pStyle w:val="Ttulo2"/>
      </w:pPr>
      <w:r w:rsidRPr="005661ED">
        <w:t>Será</w:t>
      </w:r>
      <w:r w:rsidR="0016097D" w:rsidRPr="005661ED">
        <w:t xml:space="preserve"> </w:t>
      </w:r>
      <w:r w:rsidRPr="005661ED">
        <w:t>designado</w:t>
      </w:r>
      <w:r w:rsidR="0016097D" w:rsidRPr="005661ED">
        <w:t xml:space="preserve"> </w:t>
      </w:r>
      <w:r w:rsidRPr="005661ED">
        <w:t>representante</w:t>
      </w:r>
      <w:r w:rsidR="0016097D" w:rsidRPr="005661ED">
        <w:t xml:space="preserve"> </w:t>
      </w:r>
      <w:r w:rsidRPr="005661ED">
        <w:t>pela</w:t>
      </w:r>
      <w:r w:rsidR="0016097D" w:rsidRPr="005661ED">
        <w:t xml:space="preserve"> </w:t>
      </w:r>
      <w:r w:rsidRPr="005661ED">
        <w:t>autoridade</w:t>
      </w:r>
      <w:r w:rsidR="0016097D" w:rsidRPr="005661ED">
        <w:t xml:space="preserve"> </w:t>
      </w:r>
      <w:r w:rsidRPr="005661ED">
        <w:t>competente</w:t>
      </w:r>
      <w:r w:rsidR="0016097D" w:rsidRPr="005661ED">
        <w:t xml:space="preserve"> </w:t>
      </w:r>
      <w:r w:rsidRPr="005661ED">
        <w:t>para</w:t>
      </w:r>
      <w:r w:rsidR="0016097D" w:rsidRPr="005661ED">
        <w:t xml:space="preserve"> </w:t>
      </w:r>
      <w:r w:rsidRPr="005661ED">
        <w:t>acompanhar</w:t>
      </w:r>
      <w:r w:rsidR="0016097D" w:rsidRPr="005661ED">
        <w:t xml:space="preserve"> </w:t>
      </w:r>
      <w:r w:rsidRPr="005661ED">
        <w:t>e</w:t>
      </w:r>
      <w:r w:rsidR="0016097D" w:rsidRPr="005661ED">
        <w:t xml:space="preserve"> </w:t>
      </w:r>
      <w:r w:rsidRPr="005661ED">
        <w:t>fiscalizar</w:t>
      </w:r>
      <w:r w:rsidR="0016097D" w:rsidRPr="005661ED">
        <w:t xml:space="preserve"> </w:t>
      </w:r>
      <w:r w:rsidRPr="005661ED">
        <w:t>a</w:t>
      </w:r>
      <w:r w:rsidR="0016097D" w:rsidRPr="005661ED">
        <w:t xml:space="preserve"> </w:t>
      </w:r>
      <w:r w:rsidRPr="005661ED">
        <w:t>execução</w:t>
      </w:r>
      <w:r w:rsidR="0016097D" w:rsidRPr="005661ED">
        <w:t xml:space="preserve"> </w:t>
      </w:r>
      <w:r w:rsidRPr="005661ED">
        <w:t>dos</w:t>
      </w:r>
      <w:r w:rsidR="0016097D" w:rsidRPr="005661ED">
        <w:t xml:space="preserve"> </w:t>
      </w:r>
      <w:r w:rsidRPr="005661ED">
        <w:t>serviços,</w:t>
      </w:r>
      <w:r w:rsidR="0016097D" w:rsidRPr="005661ED">
        <w:t xml:space="preserve"> </w:t>
      </w:r>
      <w:r w:rsidRPr="005661ED">
        <w:t>anotando</w:t>
      </w:r>
      <w:r w:rsidR="0016097D" w:rsidRPr="005661ED">
        <w:t xml:space="preserve"> </w:t>
      </w:r>
      <w:r w:rsidRPr="005661ED">
        <w:t>em</w:t>
      </w:r>
      <w:r w:rsidR="0016097D" w:rsidRPr="005661ED">
        <w:t xml:space="preserve"> </w:t>
      </w:r>
      <w:r w:rsidRPr="005661ED">
        <w:t>registro</w:t>
      </w:r>
      <w:r w:rsidR="0016097D" w:rsidRPr="005661ED">
        <w:t xml:space="preserve"> </w:t>
      </w:r>
      <w:r w:rsidRPr="005661ED">
        <w:t>próprio</w:t>
      </w:r>
      <w:r w:rsidR="0016097D" w:rsidRPr="005661ED">
        <w:t xml:space="preserve"> </w:t>
      </w:r>
      <w:r w:rsidRPr="005661ED">
        <w:t>todas</w:t>
      </w:r>
      <w:r w:rsidR="0016097D" w:rsidRPr="005661ED">
        <w:t xml:space="preserve"> </w:t>
      </w:r>
      <w:r w:rsidRPr="005661ED">
        <w:t>as</w:t>
      </w:r>
      <w:r w:rsidR="0016097D" w:rsidRPr="005661ED">
        <w:t xml:space="preserve"> </w:t>
      </w:r>
      <w:r w:rsidRPr="005661ED">
        <w:t>ocorrências</w:t>
      </w:r>
      <w:r w:rsidR="0016097D" w:rsidRPr="005661ED">
        <w:t xml:space="preserve"> </w:t>
      </w:r>
      <w:r w:rsidRPr="005661ED">
        <w:t>relacionadas</w:t>
      </w:r>
      <w:r w:rsidR="0016097D" w:rsidRPr="005661ED">
        <w:t xml:space="preserve"> </w:t>
      </w:r>
      <w:r w:rsidRPr="005661ED">
        <w:t>com</w:t>
      </w:r>
      <w:r w:rsidR="0016097D" w:rsidRPr="005661ED">
        <w:t xml:space="preserve"> </w:t>
      </w:r>
      <w:r w:rsidRPr="005661ED">
        <w:t>a</w:t>
      </w:r>
      <w:r w:rsidR="0016097D" w:rsidRPr="005661ED">
        <w:t xml:space="preserve"> </w:t>
      </w:r>
      <w:r w:rsidRPr="005661ED">
        <w:t>execução</w:t>
      </w:r>
      <w:r w:rsidR="0016097D" w:rsidRPr="005661ED">
        <w:t xml:space="preserve"> </w:t>
      </w:r>
      <w:r w:rsidRPr="005661ED">
        <w:t>e</w:t>
      </w:r>
      <w:r w:rsidR="0016097D" w:rsidRPr="005661ED">
        <w:t xml:space="preserve"> </w:t>
      </w:r>
      <w:r w:rsidRPr="005661ED">
        <w:t>determinando</w:t>
      </w:r>
      <w:r w:rsidR="0016097D" w:rsidRPr="005661ED">
        <w:t xml:space="preserve"> </w:t>
      </w:r>
      <w:r w:rsidRPr="005661ED">
        <w:t>o</w:t>
      </w:r>
      <w:r w:rsidR="0016097D" w:rsidRPr="005661ED">
        <w:t xml:space="preserve"> </w:t>
      </w:r>
      <w:r w:rsidRPr="005661ED">
        <w:t>que</w:t>
      </w:r>
      <w:r w:rsidR="0016097D" w:rsidRPr="005661ED">
        <w:t xml:space="preserve"> </w:t>
      </w:r>
      <w:r w:rsidRPr="005661ED">
        <w:t>for</w:t>
      </w:r>
      <w:r w:rsidR="0016097D" w:rsidRPr="005661ED">
        <w:t xml:space="preserve"> </w:t>
      </w:r>
      <w:r w:rsidRPr="005661ED">
        <w:t>necessário</w:t>
      </w:r>
      <w:r w:rsidR="0016097D" w:rsidRPr="005661ED">
        <w:t xml:space="preserve"> </w:t>
      </w:r>
      <w:r w:rsidRPr="005661ED">
        <w:t>à</w:t>
      </w:r>
      <w:r w:rsidR="0016097D" w:rsidRPr="005661ED">
        <w:t xml:space="preserve"> </w:t>
      </w:r>
      <w:r w:rsidRPr="005661ED">
        <w:t>regularização</w:t>
      </w:r>
      <w:r w:rsidR="0016097D" w:rsidRPr="005661ED">
        <w:t xml:space="preserve"> </w:t>
      </w:r>
      <w:r w:rsidRPr="005661ED">
        <w:t>de</w:t>
      </w:r>
      <w:r w:rsidR="0016097D" w:rsidRPr="005661ED">
        <w:t xml:space="preserve"> </w:t>
      </w:r>
      <w:r w:rsidRPr="005661ED">
        <w:t>falhas</w:t>
      </w:r>
      <w:r w:rsidR="0016097D" w:rsidRPr="005661ED">
        <w:t xml:space="preserve"> </w:t>
      </w:r>
      <w:r w:rsidRPr="005661ED">
        <w:t>ou</w:t>
      </w:r>
      <w:r w:rsidR="0016097D" w:rsidRPr="005661ED">
        <w:t xml:space="preserve"> </w:t>
      </w:r>
      <w:r w:rsidRPr="005661ED">
        <w:t>defeitos</w:t>
      </w:r>
      <w:r w:rsidR="0016097D" w:rsidRPr="005661ED">
        <w:t xml:space="preserve"> </w:t>
      </w:r>
      <w:r w:rsidRPr="005661ED">
        <w:t>observados;</w:t>
      </w:r>
    </w:p>
    <w:p w14:paraId="15CE0A9D" w14:textId="77777777" w:rsidR="0002061A" w:rsidRPr="005661ED" w:rsidRDefault="0002061A" w:rsidP="00966506">
      <w:pPr>
        <w:pStyle w:val="Ttulo2"/>
      </w:pPr>
      <w:r w:rsidRPr="005661ED">
        <w:t>A</w:t>
      </w:r>
      <w:r w:rsidR="0016097D" w:rsidRPr="005661ED">
        <w:t xml:space="preserve"> </w:t>
      </w:r>
      <w:r w:rsidRPr="005661ED">
        <w:t>fiscalização</w:t>
      </w:r>
      <w:r w:rsidR="0016097D" w:rsidRPr="005661ED">
        <w:t xml:space="preserve"> </w:t>
      </w:r>
      <w:r w:rsidRPr="005661ED">
        <w:t>de</w:t>
      </w:r>
      <w:r w:rsidR="0016097D" w:rsidRPr="005661ED">
        <w:t xml:space="preserve"> </w:t>
      </w:r>
      <w:r w:rsidRPr="005661ED">
        <w:t>que</w:t>
      </w:r>
      <w:r w:rsidR="0016097D" w:rsidRPr="005661ED">
        <w:t xml:space="preserve"> </w:t>
      </w:r>
      <w:r w:rsidRPr="005661ED">
        <w:t>trata</w:t>
      </w:r>
      <w:r w:rsidR="0016097D" w:rsidRPr="005661ED">
        <w:t xml:space="preserve"> </w:t>
      </w:r>
      <w:r w:rsidRPr="005661ED">
        <w:t>este</w:t>
      </w:r>
      <w:r w:rsidR="0016097D" w:rsidRPr="005661ED">
        <w:t xml:space="preserve"> </w:t>
      </w:r>
      <w:r w:rsidRPr="005661ED">
        <w:t>item</w:t>
      </w:r>
      <w:r w:rsidR="0016097D" w:rsidRPr="005661ED">
        <w:t xml:space="preserve"> </w:t>
      </w:r>
      <w:r w:rsidRPr="005661ED">
        <w:t>não</w:t>
      </w:r>
      <w:r w:rsidR="0016097D" w:rsidRPr="005661ED">
        <w:t xml:space="preserve"> </w:t>
      </w:r>
      <w:r w:rsidRPr="005661ED">
        <w:t>exclui</w:t>
      </w:r>
      <w:r w:rsidR="0016097D" w:rsidRPr="005661ED">
        <w:t xml:space="preserve"> </w:t>
      </w:r>
      <w:r w:rsidRPr="005661ED">
        <w:t>nem</w:t>
      </w:r>
      <w:r w:rsidR="0016097D" w:rsidRPr="005661ED">
        <w:t xml:space="preserve"> </w:t>
      </w:r>
      <w:r w:rsidRPr="005661ED">
        <w:t>reduz</w:t>
      </w:r>
      <w:r w:rsidR="0016097D" w:rsidRPr="005661ED">
        <w:t xml:space="preserve"> </w:t>
      </w:r>
      <w:r w:rsidRPr="005661ED">
        <w:t>a</w:t>
      </w:r>
      <w:r w:rsidR="0016097D" w:rsidRPr="005661ED">
        <w:t xml:space="preserve"> </w:t>
      </w:r>
      <w:r w:rsidRPr="005661ED">
        <w:t>responsabilidade</w:t>
      </w:r>
      <w:r w:rsidR="0016097D" w:rsidRPr="005661ED">
        <w:t xml:space="preserve"> </w:t>
      </w:r>
      <w:r w:rsidRPr="005661ED">
        <w:t>da</w:t>
      </w:r>
      <w:r w:rsidR="0016097D" w:rsidRPr="005661ED">
        <w:t xml:space="preserve"> </w:t>
      </w:r>
      <w:r w:rsidRPr="005661ED">
        <w:t>Contratada,</w:t>
      </w:r>
      <w:r w:rsidR="0016097D" w:rsidRPr="005661ED">
        <w:t xml:space="preserve"> </w:t>
      </w:r>
      <w:r w:rsidRPr="005661ED">
        <w:t>inclusive</w:t>
      </w:r>
      <w:r w:rsidR="0016097D" w:rsidRPr="005661ED">
        <w:t xml:space="preserve"> </w:t>
      </w:r>
      <w:r w:rsidRPr="005661ED">
        <w:t>perante</w:t>
      </w:r>
      <w:r w:rsidR="0016097D" w:rsidRPr="005661ED">
        <w:t xml:space="preserve"> </w:t>
      </w:r>
      <w:r w:rsidRPr="005661ED">
        <w:t>terceiros,</w:t>
      </w:r>
      <w:r w:rsidR="0016097D" w:rsidRPr="005661ED">
        <w:t xml:space="preserve"> </w:t>
      </w:r>
      <w:r w:rsidRPr="005661ED">
        <w:t>por</w:t>
      </w:r>
      <w:r w:rsidR="0016097D" w:rsidRPr="005661ED">
        <w:t xml:space="preserve"> </w:t>
      </w:r>
      <w:r w:rsidRPr="005661ED">
        <w:t>qualquer</w:t>
      </w:r>
      <w:r w:rsidR="0016097D" w:rsidRPr="005661ED">
        <w:t xml:space="preserve"> </w:t>
      </w:r>
      <w:r w:rsidRPr="005661ED">
        <w:t>irregularidade,</w:t>
      </w:r>
      <w:r w:rsidR="0016097D" w:rsidRPr="005661ED">
        <w:t xml:space="preserve"> </w:t>
      </w:r>
      <w:r w:rsidRPr="005661ED">
        <w:t>ainda</w:t>
      </w:r>
      <w:r w:rsidR="0016097D" w:rsidRPr="005661ED">
        <w:t xml:space="preserve"> </w:t>
      </w:r>
      <w:r w:rsidRPr="005661ED">
        <w:t>que</w:t>
      </w:r>
      <w:r w:rsidR="0016097D" w:rsidRPr="005661ED">
        <w:t xml:space="preserve"> </w:t>
      </w:r>
      <w:r w:rsidRPr="005661ED">
        <w:t>resultante</w:t>
      </w:r>
      <w:r w:rsidR="0016097D" w:rsidRPr="005661ED">
        <w:t xml:space="preserve"> </w:t>
      </w:r>
      <w:r w:rsidRPr="005661ED">
        <w:t>de</w:t>
      </w:r>
      <w:r w:rsidR="0016097D" w:rsidRPr="005661ED">
        <w:t xml:space="preserve"> </w:t>
      </w:r>
      <w:r w:rsidRPr="005661ED">
        <w:t>imperfeições</w:t>
      </w:r>
      <w:r w:rsidR="0016097D" w:rsidRPr="005661ED">
        <w:t xml:space="preserve"> </w:t>
      </w:r>
      <w:r w:rsidRPr="005661ED">
        <w:t>técnicas</w:t>
      </w:r>
      <w:r w:rsidR="0016097D" w:rsidRPr="005661ED">
        <w:t xml:space="preserve"> </w:t>
      </w:r>
      <w:r w:rsidRPr="005661ED">
        <w:t>ou</w:t>
      </w:r>
      <w:r w:rsidR="0016097D" w:rsidRPr="005661ED">
        <w:t xml:space="preserve"> </w:t>
      </w:r>
      <w:r w:rsidRPr="005661ED">
        <w:t>vícios</w:t>
      </w:r>
      <w:r w:rsidR="0016097D" w:rsidRPr="005661ED">
        <w:t xml:space="preserve"> </w:t>
      </w:r>
      <w:r w:rsidRPr="005661ED">
        <w:t>redibitórios,</w:t>
      </w:r>
      <w:r w:rsidR="0016097D" w:rsidRPr="005661ED">
        <w:t xml:space="preserve"> </w:t>
      </w:r>
      <w:r w:rsidRPr="005661ED">
        <w:t>e,</w:t>
      </w:r>
      <w:r w:rsidR="0016097D" w:rsidRPr="005661ED">
        <w:t xml:space="preserve"> </w:t>
      </w:r>
      <w:r w:rsidRPr="005661ED">
        <w:t>na</w:t>
      </w:r>
      <w:r w:rsidR="0016097D" w:rsidRPr="005661ED">
        <w:t xml:space="preserve"> </w:t>
      </w:r>
      <w:r w:rsidRPr="005661ED">
        <w:t>ocorrência</w:t>
      </w:r>
      <w:r w:rsidR="0016097D" w:rsidRPr="005661ED">
        <w:t xml:space="preserve"> </w:t>
      </w:r>
      <w:r w:rsidRPr="005661ED">
        <w:t>desta,</w:t>
      </w:r>
      <w:r w:rsidR="0016097D" w:rsidRPr="005661ED">
        <w:t xml:space="preserve"> </w:t>
      </w:r>
      <w:r w:rsidRPr="005661ED">
        <w:t>não</w:t>
      </w:r>
      <w:r w:rsidR="0016097D" w:rsidRPr="005661ED">
        <w:t xml:space="preserve"> </w:t>
      </w:r>
      <w:r w:rsidRPr="005661ED">
        <w:t>implica</w:t>
      </w:r>
      <w:r w:rsidR="0016097D" w:rsidRPr="005661ED">
        <w:t xml:space="preserve"> </w:t>
      </w:r>
      <w:r w:rsidRPr="005661ED">
        <w:t>em</w:t>
      </w:r>
      <w:r w:rsidR="0016097D" w:rsidRPr="005661ED">
        <w:t xml:space="preserve"> </w:t>
      </w:r>
      <w:r w:rsidRPr="005661ED">
        <w:t>corresponsabilidade</w:t>
      </w:r>
      <w:r w:rsidR="0016097D" w:rsidRPr="005661ED">
        <w:t xml:space="preserve"> </w:t>
      </w:r>
      <w:r w:rsidRPr="005661ED">
        <w:t>da</w:t>
      </w:r>
      <w:r w:rsidR="0016097D" w:rsidRPr="005661ED">
        <w:t xml:space="preserve"> </w:t>
      </w:r>
      <w:r w:rsidRPr="005661ED">
        <w:t>Administração</w:t>
      </w:r>
      <w:r w:rsidR="0016097D" w:rsidRPr="005661ED">
        <w:t xml:space="preserve"> </w:t>
      </w:r>
      <w:r w:rsidRPr="005661ED">
        <w:t>ou</w:t>
      </w:r>
      <w:r w:rsidR="0016097D" w:rsidRPr="005661ED">
        <w:t xml:space="preserve"> </w:t>
      </w:r>
      <w:r w:rsidRPr="005661ED">
        <w:t>de</w:t>
      </w:r>
      <w:r w:rsidR="0016097D" w:rsidRPr="005661ED">
        <w:t xml:space="preserve"> </w:t>
      </w:r>
      <w:r w:rsidRPr="005661ED">
        <w:t>seus</w:t>
      </w:r>
      <w:r w:rsidR="0016097D" w:rsidRPr="005661ED">
        <w:t xml:space="preserve"> </w:t>
      </w:r>
      <w:r w:rsidRPr="005661ED">
        <w:t>agentes</w:t>
      </w:r>
      <w:r w:rsidR="0016097D" w:rsidRPr="005661ED">
        <w:t xml:space="preserve"> </w:t>
      </w:r>
      <w:r w:rsidRPr="005661ED">
        <w:t>e</w:t>
      </w:r>
      <w:r w:rsidR="0016097D" w:rsidRPr="005661ED">
        <w:t xml:space="preserve"> </w:t>
      </w:r>
      <w:r w:rsidRPr="005661ED">
        <w:t>prepostos,</w:t>
      </w:r>
      <w:r w:rsidR="0016097D" w:rsidRPr="005661ED">
        <w:t xml:space="preserve"> </w:t>
      </w:r>
      <w:r w:rsidRPr="005661ED">
        <w:t>de</w:t>
      </w:r>
      <w:r w:rsidR="0016097D" w:rsidRPr="005661ED">
        <w:t xml:space="preserve"> </w:t>
      </w:r>
      <w:r w:rsidRPr="005661ED">
        <w:t>conformidade</w:t>
      </w:r>
      <w:r w:rsidR="0016097D" w:rsidRPr="005661ED">
        <w:t xml:space="preserve"> </w:t>
      </w:r>
      <w:r w:rsidRPr="005661ED">
        <w:t>com</w:t>
      </w:r>
      <w:r w:rsidR="0016097D" w:rsidRPr="005661ED">
        <w:t xml:space="preserve"> </w:t>
      </w:r>
      <w:r w:rsidRPr="005661ED">
        <w:t>o</w:t>
      </w:r>
      <w:r w:rsidR="0016097D" w:rsidRPr="005661ED">
        <w:t xml:space="preserve"> </w:t>
      </w:r>
      <w:r w:rsidRPr="005661ED">
        <w:t>artigo</w:t>
      </w:r>
      <w:r w:rsidR="0016097D" w:rsidRPr="005661ED">
        <w:t xml:space="preserve"> </w:t>
      </w:r>
      <w:r w:rsidRPr="005661ED">
        <w:t>120,</w:t>
      </w:r>
      <w:r w:rsidR="0016097D" w:rsidRPr="005661ED">
        <w:t xml:space="preserve"> </w:t>
      </w:r>
      <w:r w:rsidRPr="005661ED">
        <w:t>inciso</w:t>
      </w:r>
      <w:r w:rsidR="0016097D" w:rsidRPr="005661ED">
        <w:t xml:space="preserve"> </w:t>
      </w:r>
      <w:r w:rsidRPr="005661ED">
        <w:t>II,</w:t>
      </w:r>
      <w:r w:rsidR="0016097D" w:rsidRPr="005661ED">
        <w:t xml:space="preserve"> </w:t>
      </w:r>
      <w:r w:rsidRPr="005661ED">
        <w:t>da</w:t>
      </w:r>
      <w:r w:rsidR="0016097D" w:rsidRPr="005661ED">
        <w:t xml:space="preserve"> </w:t>
      </w:r>
      <w:r w:rsidRPr="005661ED">
        <w:t>Lei</w:t>
      </w:r>
      <w:r w:rsidR="0016097D" w:rsidRPr="005661ED">
        <w:t xml:space="preserve"> </w:t>
      </w:r>
      <w:r w:rsidRPr="005661ED">
        <w:t>Estadual</w:t>
      </w:r>
      <w:r w:rsidR="0016097D" w:rsidRPr="005661ED">
        <w:t xml:space="preserve"> </w:t>
      </w:r>
      <w:r w:rsidRPr="005661ED">
        <w:t>n°</w:t>
      </w:r>
      <w:r w:rsidR="0016097D" w:rsidRPr="005661ED">
        <w:t xml:space="preserve"> </w:t>
      </w:r>
      <w:r w:rsidRPr="005661ED">
        <w:t>15.608/07;</w:t>
      </w:r>
    </w:p>
    <w:p w14:paraId="1C79E43B" w14:textId="77777777" w:rsidR="0002061A" w:rsidRPr="005661ED" w:rsidRDefault="0002061A" w:rsidP="00966506">
      <w:pPr>
        <w:pStyle w:val="Ttulo3"/>
      </w:pPr>
      <w:r w:rsidRPr="005661ED">
        <w:t>A</w:t>
      </w:r>
      <w:r w:rsidR="0016097D" w:rsidRPr="005661ED">
        <w:t xml:space="preserve"> </w:t>
      </w:r>
      <w:r w:rsidRPr="005661ED">
        <w:t>Administração</w:t>
      </w:r>
      <w:r w:rsidR="0016097D" w:rsidRPr="005661ED">
        <w:t xml:space="preserve"> </w:t>
      </w:r>
      <w:r w:rsidRPr="005661ED">
        <w:t>não</w:t>
      </w:r>
      <w:r w:rsidR="0016097D" w:rsidRPr="005661ED">
        <w:t xml:space="preserve"> </w:t>
      </w:r>
      <w:r w:rsidRPr="005661ED">
        <w:t>responderá</w:t>
      </w:r>
      <w:r w:rsidR="0016097D" w:rsidRPr="005661ED">
        <w:t xml:space="preserve"> </w:t>
      </w:r>
      <w:r w:rsidRPr="005661ED">
        <w:t>por</w:t>
      </w:r>
      <w:r w:rsidR="0016097D" w:rsidRPr="005661ED">
        <w:t xml:space="preserve"> </w:t>
      </w:r>
      <w:r w:rsidRPr="005661ED">
        <w:t>quaisquer</w:t>
      </w:r>
      <w:r w:rsidR="0016097D" w:rsidRPr="005661ED">
        <w:t xml:space="preserve"> </w:t>
      </w:r>
      <w:r w:rsidRPr="005661ED">
        <w:t>compromissos</w:t>
      </w:r>
      <w:r w:rsidR="0016097D" w:rsidRPr="005661ED">
        <w:t xml:space="preserve"> </w:t>
      </w:r>
      <w:r w:rsidRPr="005661ED">
        <w:t>assumidos</w:t>
      </w:r>
      <w:r w:rsidR="0016097D" w:rsidRPr="005661ED">
        <w:t xml:space="preserve"> </w:t>
      </w:r>
      <w:r w:rsidRPr="005661ED">
        <w:t>pela</w:t>
      </w:r>
      <w:r w:rsidR="0016097D" w:rsidRPr="005661ED">
        <w:t xml:space="preserve"> </w:t>
      </w:r>
      <w:r w:rsidRPr="005661ED">
        <w:t>Contratada</w:t>
      </w:r>
      <w:r w:rsidR="0016097D" w:rsidRPr="005661ED">
        <w:t xml:space="preserve"> </w:t>
      </w:r>
      <w:r w:rsidRPr="005661ED">
        <w:t>com</w:t>
      </w:r>
      <w:r w:rsidR="0016097D" w:rsidRPr="005661ED">
        <w:t xml:space="preserve"> </w:t>
      </w:r>
      <w:r w:rsidRPr="005661ED">
        <w:t>terceiros,</w:t>
      </w:r>
      <w:r w:rsidR="0016097D" w:rsidRPr="005661ED">
        <w:t xml:space="preserve"> </w:t>
      </w:r>
      <w:r w:rsidRPr="005661ED">
        <w:t>ainda</w:t>
      </w:r>
      <w:r w:rsidR="0016097D" w:rsidRPr="005661ED">
        <w:t xml:space="preserve"> </w:t>
      </w:r>
      <w:r w:rsidRPr="005661ED">
        <w:t>que</w:t>
      </w:r>
      <w:r w:rsidR="0016097D" w:rsidRPr="005661ED">
        <w:t xml:space="preserve"> </w:t>
      </w:r>
      <w:r w:rsidRPr="005661ED">
        <w:t>vinculados</w:t>
      </w:r>
      <w:r w:rsidR="0016097D" w:rsidRPr="005661ED">
        <w:t xml:space="preserve"> </w:t>
      </w:r>
      <w:r w:rsidRPr="005661ED">
        <w:t>à</w:t>
      </w:r>
      <w:r w:rsidR="0016097D" w:rsidRPr="005661ED">
        <w:t xml:space="preserve"> </w:t>
      </w:r>
      <w:r w:rsidRPr="005661ED">
        <w:t>execução</w:t>
      </w:r>
      <w:r w:rsidR="0016097D" w:rsidRPr="005661ED">
        <w:t xml:space="preserve"> </w:t>
      </w:r>
      <w:r w:rsidRPr="005661ED">
        <w:t>do</w:t>
      </w:r>
      <w:r w:rsidR="0016097D" w:rsidRPr="005661ED">
        <w:t xml:space="preserve"> </w:t>
      </w:r>
      <w:r w:rsidRPr="005661ED">
        <w:t>instrumento</w:t>
      </w:r>
      <w:r w:rsidR="0016097D" w:rsidRPr="005661ED">
        <w:t xml:space="preserve"> </w:t>
      </w:r>
      <w:r w:rsidRPr="005661ED">
        <w:t>contratual,</w:t>
      </w:r>
      <w:r w:rsidR="0016097D" w:rsidRPr="005661ED">
        <w:t xml:space="preserve"> </w:t>
      </w:r>
      <w:r w:rsidRPr="005661ED">
        <w:t>bem</w:t>
      </w:r>
      <w:r w:rsidR="0016097D" w:rsidRPr="005661ED">
        <w:t xml:space="preserve"> </w:t>
      </w:r>
      <w:r w:rsidRPr="005661ED">
        <w:t>como</w:t>
      </w:r>
      <w:r w:rsidR="0016097D" w:rsidRPr="005661ED">
        <w:t xml:space="preserve"> </w:t>
      </w:r>
      <w:r w:rsidRPr="005661ED">
        <w:t>por</w:t>
      </w:r>
      <w:r w:rsidR="0016097D" w:rsidRPr="005661ED">
        <w:t xml:space="preserve"> </w:t>
      </w:r>
      <w:r w:rsidRPr="005661ED">
        <w:t>qualquer</w:t>
      </w:r>
      <w:r w:rsidR="0016097D" w:rsidRPr="005661ED">
        <w:t xml:space="preserve"> </w:t>
      </w:r>
      <w:r w:rsidRPr="005661ED">
        <w:t>dano</w:t>
      </w:r>
      <w:r w:rsidR="0016097D" w:rsidRPr="005661ED">
        <w:t xml:space="preserve"> </w:t>
      </w:r>
      <w:r w:rsidRPr="005661ED">
        <w:t>causado</w:t>
      </w:r>
      <w:r w:rsidR="0016097D" w:rsidRPr="005661ED">
        <w:t xml:space="preserve"> </w:t>
      </w:r>
      <w:r w:rsidRPr="005661ED">
        <w:t>a</w:t>
      </w:r>
      <w:r w:rsidR="0016097D" w:rsidRPr="005661ED">
        <w:t xml:space="preserve"> </w:t>
      </w:r>
      <w:r w:rsidRPr="005661ED">
        <w:t>terceiros</w:t>
      </w:r>
      <w:r w:rsidR="0016097D" w:rsidRPr="005661ED">
        <w:t xml:space="preserve"> </w:t>
      </w:r>
      <w:r w:rsidRPr="005661ED">
        <w:t>em</w:t>
      </w:r>
      <w:r w:rsidR="0016097D" w:rsidRPr="005661ED">
        <w:t xml:space="preserve"> </w:t>
      </w:r>
      <w:r w:rsidRPr="005661ED">
        <w:t>decorrência</w:t>
      </w:r>
      <w:r w:rsidR="0016097D" w:rsidRPr="005661ED">
        <w:t xml:space="preserve"> </w:t>
      </w:r>
      <w:r w:rsidRPr="005661ED">
        <w:t>de</w:t>
      </w:r>
      <w:r w:rsidR="0016097D" w:rsidRPr="005661ED">
        <w:t xml:space="preserve"> </w:t>
      </w:r>
      <w:r w:rsidRPr="005661ED">
        <w:t>ato</w:t>
      </w:r>
      <w:r w:rsidR="0016097D" w:rsidRPr="005661ED">
        <w:t xml:space="preserve"> </w:t>
      </w:r>
      <w:r w:rsidRPr="005661ED">
        <w:t>da</w:t>
      </w:r>
      <w:r w:rsidR="0016097D" w:rsidRPr="005661ED">
        <w:t xml:space="preserve"> </w:t>
      </w:r>
      <w:r w:rsidRPr="005661ED">
        <w:t>Contratada,</w:t>
      </w:r>
      <w:r w:rsidR="0016097D" w:rsidRPr="005661ED">
        <w:t xml:space="preserve"> </w:t>
      </w:r>
      <w:r w:rsidRPr="005661ED">
        <w:t>de</w:t>
      </w:r>
      <w:r w:rsidR="0016097D" w:rsidRPr="005661ED">
        <w:t xml:space="preserve"> </w:t>
      </w:r>
      <w:r w:rsidRPr="005661ED">
        <w:t>seus</w:t>
      </w:r>
      <w:r w:rsidR="0016097D" w:rsidRPr="005661ED">
        <w:t xml:space="preserve"> </w:t>
      </w:r>
      <w:r w:rsidRPr="005661ED">
        <w:t>empregados,</w:t>
      </w:r>
      <w:r w:rsidR="0016097D" w:rsidRPr="005661ED">
        <w:t xml:space="preserve"> </w:t>
      </w:r>
      <w:r w:rsidRPr="005661ED">
        <w:t>prepostos</w:t>
      </w:r>
      <w:r w:rsidR="0016097D" w:rsidRPr="005661ED">
        <w:t xml:space="preserve"> </w:t>
      </w:r>
      <w:r w:rsidRPr="005661ED">
        <w:t>ou</w:t>
      </w:r>
      <w:r w:rsidR="0016097D" w:rsidRPr="005661ED">
        <w:t xml:space="preserve"> </w:t>
      </w:r>
      <w:r w:rsidRPr="005661ED">
        <w:t>subordinados;</w:t>
      </w:r>
    </w:p>
    <w:p w14:paraId="0B3571F2" w14:textId="77777777" w:rsidR="0002061A" w:rsidRPr="005661ED" w:rsidRDefault="0002061A" w:rsidP="00966506">
      <w:pPr>
        <w:pStyle w:val="Ttulo2"/>
      </w:pPr>
      <w:r w:rsidRPr="005661ED">
        <w:t>O</w:t>
      </w:r>
      <w:r w:rsidR="0016097D" w:rsidRPr="005661ED">
        <w:t xml:space="preserve"> </w:t>
      </w:r>
      <w:r w:rsidRPr="005661ED">
        <w:t>representante</w:t>
      </w:r>
      <w:r w:rsidR="0016097D" w:rsidRPr="005661ED">
        <w:t xml:space="preserve"> </w:t>
      </w:r>
      <w:r w:rsidRPr="005661ED">
        <w:t>da</w:t>
      </w:r>
      <w:r w:rsidR="0016097D" w:rsidRPr="005661ED">
        <w:t xml:space="preserve"> </w:t>
      </w:r>
      <w:r w:rsidRPr="005661ED">
        <w:t>Administração</w:t>
      </w:r>
      <w:r w:rsidR="0016097D" w:rsidRPr="005661ED">
        <w:t xml:space="preserve"> </w:t>
      </w:r>
      <w:r w:rsidRPr="005661ED">
        <w:t>anotará</w:t>
      </w:r>
      <w:r w:rsidR="0016097D" w:rsidRPr="005661ED">
        <w:t xml:space="preserve"> </w:t>
      </w:r>
      <w:r w:rsidRPr="005661ED">
        <w:t>em</w:t>
      </w:r>
      <w:r w:rsidR="0016097D" w:rsidRPr="005661ED">
        <w:t xml:space="preserve"> </w:t>
      </w:r>
      <w:r w:rsidRPr="005661ED">
        <w:t>registro</w:t>
      </w:r>
      <w:r w:rsidR="0016097D" w:rsidRPr="005661ED">
        <w:t xml:space="preserve"> </w:t>
      </w:r>
      <w:r w:rsidRPr="005661ED">
        <w:t>próprio</w:t>
      </w:r>
      <w:r w:rsidR="0016097D" w:rsidRPr="005661ED">
        <w:t xml:space="preserve"> </w:t>
      </w:r>
      <w:r w:rsidRPr="005661ED">
        <w:t>todas</w:t>
      </w:r>
      <w:r w:rsidR="0016097D" w:rsidRPr="005661ED">
        <w:t xml:space="preserve"> </w:t>
      </w:r>
      <w:r w:rsidRPr="005661ED">
        <w:t>as</w:t>
      </w:r>
      <w:r w:rsidR="0016097D" w:rsidRPr="005661ED">
        <w:t xml:space="preserve"> </w:t>
      </w:r>
      <w:r w:rsidRPr="005661ED">
        <w:t>ocorrências</w:t>
      </w:r>
      <w:r w:rsidR="0016097D" w:rsidRPr="005661ED">
        <w:t xml:space="preserve"> </w:t>
      </w:r>
      <w:r w:rsidRPr="005661ED">
        <w:t>relacionadas</w:t>
      </w:r>
      <w:r w:rsidR="0016097D" w:rsidRPr="005661ED">
        <w:t xml:space="preserve"> </w:t>
      </w:r>
      <w:r w:rsidRPr="005661ED">
        <w:t>com</w:t>
      </w:r>
      <w:r w:rsidR="0016097D" w:rsidRPr="005661ED">
        <w:t xml:space="preserve"> </w:t>
      </w:r>
      <w:r w:rsidRPr="005661ED">
        <w:t>a</w:t>
      </w:r>
      <w:r w:rsidR="0016097D" w:rsidRPr="005661ED">
        <w:t xml:space="preserve"> </w:t>
      </w:r>
      <w:r w:rsidRPr="005661ED">
        <w:t>execução</w:t>
      </w:r>
      <w:r w:rsidR="0016097D" w:rsidRPr="005661ED">
        <w:t xml:space="preserve"> </w:t>
      </w:r>
      <w:r w:rsidRPr="005661ED">
        <w:t>dos</w:t>
      </w:r>
      <w:r w:rsidR="0016097D" w:rsidRPr="005661ED">
        <w:t xml:space="preserve"> </w:t>
      </w:r>
      <w:r w:rsidRPr="005661ED">
        <w:t>serviços,</w:t>
      </w:r>
      <w:r w:rsidR="0016097D" w:rsidRPr="005661ED">
        <w:t xml:space="preserve"> </w:t>
      </w:r>
      <w:r w:rsidRPr="005661ED">
        <w:t>indicando</w:t>
      </w:r>
      <w:r w:rsidR="0016097D" w:rsidRPr="005661ED">
        <w:t xml:space="preserve"> </w:t>
      </w:r>
      <w:r w:rsidRPr="005661ED">
        <w:t>dia,</w:t>
      </w:r>
      <w:r w:rsidR="0016097D" w:rsidRPr="005661ED">
        <w:t xml:space="preserve"> </w:t>
      </w:r>
      <w:r w:rsidRPr="005661ED">
        <w:t>mês</w:t>
      </w:r>
      <w:r w:rsidR="0016097D" w:rsidRPr="005661ED">
        <w:t xml:space="preserve"> </w:t>
      </w:r>
      <w:r w:rsidRPr="005661ED">
        <w:t>e</w:t>
      </w:r>
      <w:r w:rsidR="0016097D" w:rsidRPr="005661ED">
        <w:t xml:space="preserve"> </w:t>
      </w:r>
      <w:r w:rsidRPr="005661ED">
        <w:t>ano,</w:t>
      </w:r>
      <w:r w:rsidR="0016097D" w:rsidRPr="005661ED">
        <w:t xml:space="preserve"> </w:t>
      </w:r>
      <w:r w:rsidRPr="005661ED">
        <w:t>bem</w:t>
      </w:r>
      <w:r w:rsidR="0016097D" w:rsidRPr="005661ED">
        <w:t xml:space="preserve"> </w:t>
      </w:r>
      <w:r w:rsidRPr="005661ED">
        <w:t>como</w:t>
      </w:r>
      <w:r w:rsidR="0016097D" w:rsidRPr="005661ED">
        <w:t xml:space="preserve"> </w:t>
      </w:r>
      <w:r w:rsidRPr="005661ED">
        <w:t>o</w:t>
      </w:r>
      <w:r w:rsidR="0016097D" w:rsidRPr="005661ED">
        <w:t xml:space="preserve"> </w:t>
      </w:r>
      <w:r w:rsidRPr="005661ED">
        <w:t>nome</w:t>
      </w:r>
      <w:r w:rsidR="0016097D" w:rsidRPr="005661ED">
        <w:t xml:space="preserve"> </w:t>
      </w:r>
      <w:r w:rsidRPr="005661ED">
        <w:t>dos</w:t>
      </w:r>
      <w:r w:rsidR="0016097D" w:rsidRPr="005661ED">
        <w:t xml:space="preserve"> </w:t>
      </w:r>
      <w:r w:rsidRPr="005661ED">
        <w:t>funcionários</w:t>
      </w:r>
      <w:r w:rsidR="0016097D" w:rsidRPr="005661ED">
        <w:t xml:space="preserve"> </w:t>
      </w:r>
      <w:r w:rsidRPr="005661ED">
        <w:t>eventualmente</w:t>
      </w:r>
      <w:r w:rsidR="0016097D" w:rsidRPr="005661ED">
        <w:t xml:space="preserve"> </w:t>
      </w:r>
      <w:r w:rsidRPr="005661ED">
        <w:t>envolvidos,</w:t>
      </w:r>
      <w:r w:rsidR="0016097D" w:rsidRPr="005661ED">
        <w:t xml:space="preserve"> </w:t>
      </w:r>
      <w:r w:rsidRPr="005661ED">
        <w:t>determinando</w:t>
      </w:r>
      <w:r w:rsidR="0016097D" w:rsidRPr="005661ED">
        <w:t xml:space="preserve"> </w:t>
      </w:r>
      <w:r w:rsidRPr="005661ED">
        <w:t>o</w:t>
      </w:r>
      <w:r w:rsidR="0016097D" w:rsidRPr="005661ED">
        <w:t xml:space="preserve"> </w:t>
      </w:r>
      <w:r w:rsidRPr="005661ED">
        <w:t>que</w:t>
      </w:r>
      <w:r w:rsidR="0016097D" w:rsidRPr="005661ED">
        <w:t xml:space="preserve"> </w:t>
      </w:r>
      <w:r w:rsidRPr="005661ED">
        <w:t>for</w:t>
      </w:r>
      <w:r w:rsidR="0016097D" w:rsidRPr="005661ED">
        <w:t xml:space="preserve"> </w:t>
      </w:r>
      <w:r w:rsidRPr="005661ED">
        <w:t>necessário</w:t>
      </w:r>
      <w:r w:rsidR="0016097D" w:rsidRPr="005661ED">
        <w:t xml:space="preserve"> </w:t>
      </w:r>
      <w:r w:rsidRPr="005661ED">
        <w:t>à</w:t>
      </w:r>
      <w:r w:rsidR="0016097D" w:rsidRPr="005661ED">
        <w:t xml:space="preserve"> </w:t>
      </w:r>
      <w:r w:rsidRPr="005661ED">
        <w:t>regularização</w:t>
      </w:r>
      <w:r w:rsidR="0016097D" w:rsidRPr="005661ED">
        <w:t xml:space="preserve"> </w:t>
      </w:r>
      <w:r w:rsidRPr="005661ED">
        <w:t>das</w:t>
      </w:r>
      <w:r w:rsidR="0016097D" w:rsidRPr="005661ED">
        <w:t xml:space="preserve"> </w:t>
      </w:r>
      <w:r w:rsidRPr="005661ED">
        <w:t>falhas</w:t>
      </w:r>
      <w:r w:rsidR="0016097D" w:rsidRPr="005661ED">
        <w:t xml:space="preserve"> </w:t>
      </w:r>
      <w:r w:rsidRPr="005661ED">
        <w:t>ou</w:t>
      </w:r>
      <w:r w:rsidR="0016097D" w:rsidRPr="005661ED">
        <w:t xml:space="preserve"> </w:t>
      </w:r>
      <w:r w:rsidRPr="005661ED">
        <w:t>defeitos</w:t>
      </w:r>
      <w:r w:rsidR="0016097D" w:rsidRPr="005661ED">
        <w:t xml:space="preserve"> </w:t>
      </w:r>
      <w:r w:rsidRPr="005661ED">
        <w:t>observados</w:t>
      </w:r>
      <w:r w:rsidR="0016097D" w:rsidRPr="005661ED">
        <w:t xml:space="preserve"> </w:t>
      </w:r>
      <w:r w:rsidRPr="005661ED">
        <w:t>e,</w:t>
      </w:r>
      <w:r w:rsidR="0016097D" w:rsidRPr="005661ED">
        <w:t xml:space="preserve"> </w:t>
      </w:r>
      <w:r w:rsidRPr="005661ED">
        <w:t>se</w:t>
      </w:r>
      <w:r w:rsidR="0016097D" w:rsidRPr="005661ED">
        <w:t xml:space="preserve"> </w:t>
      </w:r>
      <w:r w:rsidRPr="005661ED">
        <w:t>for</w:t>
      </w:r>
      <w:r w:rsidR="0016097D" w:rsidRPr="005661ED">
        <w:t xml:space="preserve"> </w:t>
      </w:r>
      <w:r w:rsidRPr="005661ED">
        <w:t>o</w:t>
      </w:r>
      <w:r w:rsidR="0016097D" w:rsidRPr="005661ED">
        <w:t xml:space="preserve"> </w:t>
      </w:r>
      <w:r w:rsidRPr="005661ED">
        <w:t>caso,</w:t>
      </w:r>
      <w:r w:rsidR="0016097D" w:rsidRPr="005661ED">
        <w:t xml:space="preserve"> </w:t>
      </w:r>
      <w:r w:rsidRPr="005661ED">
        <w:t>encaminhando</w:t>
      </w:r>
      <w:r w:rsidR="0016097D" w:rsidRPr="005661ED">
        <w:t xml:space="preserve"> </w:t>
      </w:r>
      <w:r w:rsidRPr="005661ED">
        <w:t>os</w:t>
      </w:r>
      <w:r w:rsidR="0016097D" w:rsidRPr="005661ED">
        <w:t xml:space="preserve"> </w:t>
      </w:r>
      <w:r w:rsidRPr="005661ED">
        <w:t>apontamentos</w:t>
      </w:r>
      <w:r w:rsidR="0016097D" w:rsidRPr="005661ED">
        <w:t xml:space="preserve"> </w:t>
      </w:r>
      <w:r w:rsidRPr="005661ED">
        <w:t>à</w:t>
      </w:r>
      <w:r w:rsidR="0016097D" w:rsidRPr="005661ED">
        <w:t xml:space="preserve"> </w:t>
      </w:r>
      <w:r w:rsidRPr="005661ED">
        <w:t>autoridade</w:t>
      </w:r>
      <w:r w:rsidR="0016097D" w:rsidRPr="005661ED">
        <w:t xml:space="preserve"> </w:t>
      </w:r>
      <w:r w:rsidRPr="005661ED">
        <w:t>competente</w:t>
      </w:r>
      <w:r w:rsidR="0016097D" w:rsidRPr="005661ED">
        <w:t xml:space="preserve"> </w:t>
      </w:r>
      <w:r w:rsidRPr="005661ED">
        <w:t>para</w:t>
      </w:r>
      <w:r w:rsidR="0016097D" w:rsidRPr="005661ED">
        <w:t xml:space="preserve"> </w:t>
      </w:r>
      <w:r w:rsidRPr="005661ED">
        <w:t>as</w:t>
      </w:r>
      <w:r w:rsidR="0016097D" w:rsidRPr="005661ED">
        <w:t xml:space="preserve"> </w:t>
      </w:r>
      <w:r w:rsidRPr="005661ED">
        <w:t>providências</w:t>
      </w:r>
      <w:r w:rsidR="0016097D" w:rsidRPr="005661ED">
        <w:t xml:space="preserve"> </w:t>
      </w:r>
      <w:r w:rsidRPr="005661ED">
        <w:t>cabíveis.</w:t>
      </w:r>
    </w:p>
    <w:p w14:paraId="1C610178" w14:textId="77777777" w:rsidR="00854FE8" w:rsidRPr="005661ED" w:rsidRDefault="00854FE8" w:rsidP="00966506">
      <w:pPr>
        <w:pStyle w:val="LO-normal"/>
        <w:rPr>
          <w:rFonts w:ascii="Verdana" w:hAnsi="Verdana"/>
          <w:lang w:eastAsia="en-US" w:bidi="ar-SA"/>
        </w:rPr>
      </w:pPr>
    </w:p>
    <w:p w14:paraId="5082270B" w14:textId="77777777" w:rsidR="0002061A" w:rsidRPr="005661ED" w:rsidRDefault="0002061A" w:rsidP="00966506">
      <w:pPr>
        <w:pStyle w:val="Ttulo1"/>
      </w:pPr>
      <w:r w:rsidRPr="005661ED">
        <w:t>SANÇÕES</w:t>
      </w:r>
      <w:r w:rsidR="0016097D" w:rsidRPr="005661ED">
        <w:t xml:space="preserve"> </w:t>
      </w:r>
      <w:r w:rsidRPr="005661ED">
        <w:t>ADMINISTRATIVAS</w:t>
      </w:r>
    </w:p>
    <w:p w14:paraId="2C20B1A8" w14:textId="77777777" w:rsidR="0002061A" w:rsidRPr="005661ED" w:rsidRDefault="0002061A" w:rsidP="00966506">
      <w:pPr>
        <w:pStyle w:val="Ttulo2"/>
      </w:pPr>
      <w:r w:rsidRPr="005661ED">
        <w:t>O</w:t>
      </w:r>
      <w:r w:rsidR="0016097D" w:rsidRPr="005661ED">
        <w:t xml:space="preserve"> </w:t>
      </w:r>
      <w:r w:rsidRPr="005661ED">
        <w:t>descumprimento</w:t>
      </w:r>
      <w:r w:rsidR="0016097D" w:rsidRPr="005661ED">
        <w:t xml:space="preserve"> </w:t>
      </w:r>
      <w:r w:rsidRPr="005661ED">
        <w:t>das</w:t>
      </w:r>
      <w:r w:rsidR="0016097D" w:rsidRPr="005661ED">
        <w:t xml:space="preserve"> </w:t>
      </w:r>
      <w:r w:rsidRPr="005661ED">
        <w:t>obrigações</w:t>
      </w:r>
      <w:r w:rsidR="0016097D" w:rsidRPr="005661ED">
        <w:t xml:space="preserve"> </w:t>
      </w:r>
      <w:r w:rsidRPr="005661ED">
        <w:t>assumidas</w:t>
      </w:r>
      <w:r w:rsidR="0016097D" w:rsidRPr="005661ED">
        <w:t xml:space="preserve"> </w:t>
      </w:r>
      <w:r w:rsidRPr="005661ED">
        <w:t>ensejará</w:t>
      </w:r>
      <w:r w:rsidR="0016097D" w:rsidRPr="005661ED">
        <w:t xml:space="preserve"> </w:t>
      </w:r>
      <w:r w:rsidRPr="005661ED">
        <w:t>na</w:t>
      </w:r>
      <w:r w:rsidR="0016097D" w:rsidRPr="005661ED">
        <w:t xml:space="preserve"> </w:t>
      </w:r>
      <w:r w:rsidRPr="005661ED">
        <w:t>aplicação,</w:t>
      </w:r>
      <w:r w:rsidR="0016097D" w:rsidRPr="005661ED">
        <w:t xml:space="preserve"> </w:t>
      </w:r>
      <w:r w:rsidRPr="005661ED">
        <w:t>garantido</w:t>
      </w:r>
      <w:r w:rsidR="0016097D" w:rsidRPr="005661ED">
        <w:t xml:space="preserve"> </w:t>
      </w:r>
      <w:r w:rsidRPr="005661ED">
        <w:t>o</w:t>
      </w:r>
      <w:r w:rsidR="0016097D" w:rsidRPr="005661ED">
        <w:t xml:space="preserve"> </w:t>
      </w:r>
      <w:r w:rsidRPr="005661ED">
        <w:t>contraditório</w:t>
      </w:r>
      <w:r w:rsidR="0016097D" w:rsidRPr="005661ED">
        <w:t xml:space="preserve"> </w:t>
      </w:r>
      <w:r w:rsidRPr="005661ED">
        <w:t>e</w:t>
      </w:r>
      <w:r w:rsidR="0016097D" w:rsidRPr="005661ED">
        <w:t xml:space="preserve"> </w:t>
      </w:r>
      <w:r w:rsidRPr="005661ED">
        <w:t>a</w:t>
      </w:r>
      <w:r w:rsidR="0016097D" w:rsidRPr="005661ED">
        <w:t xml:space="preserve"> </w:t>
      </w:r>
      <w:r w:rsidRPr="005661ED">
        <w:t>ampla</w:t>
      </w:r>
      <w:r w:rsidR="0016097D" w:rsidRPr="005661ED">
        <w:t xml:space="preserve"> </w:t>
      </w:r>
      <w:r w:rsidRPr="005661ED">
        <w:t>defesa</w:t>
      </w:r>
      <w:r w:rsidR="0016097D" w:rsidRPr="005661ED">
        <w:t xml:space="preserve"> </w:t>
      </w:r>
      <w:r w:rsidRPr="005661ED">
        <w:t>à</w:t>
      </w:r>
      <w:r w:rsidR="0016097D" w:rsidRPr="005661ED">
        <w:t xml:space="preserve"> </w:t>
      </w:r>
      <w:r w:rsidRPr="005661ED">
        <w:t>licitante,</w:t>
      </w:r>
      <w:r w:rsidR="0016097D" w:rsidRPr="005661ED">
        <w:t xml:space="preserve"> </w:t>
      </w:r>
      <w:r w:rsidRPr="005661ED">
        <w:t>das</w:t>
      </w:r>
      <w:r w:rsidR="0016097D" w:rsidRPr="005661ED">
        <w:t xml:space="preserve"> </w:t>
      </w:r>
      <w:r w:rsidRPr="005661ED">
        <w:t>sanções</w:t>
      </w:r>
      <w:r w:rsidR="0016097D" w:rsidRPr="005661ED">
        <w:t xml:space="preserve"> </w:t>
      </w:r>
      <w:r w:rsidRPr="005661ED">
        <w:t>previstas</w:t>
      </w:r>
      <w:r w:rsidR="0016097D" w:rsidRPr="005661ED">
        <w:t xml:space="preserve"> </w:t>
      </w:r>
      <w:r w:rsidRPr="005661ED">
        <w:t>na</w:t>
      </w:r>
      <w:r w:rsidR="0016097D" w:rsidRPr="005661ED">
        <w:t xml:space="preserve"> </w:t>
      </w:r>
      <w:r w:rsidRPr="005661ED">
        <w:t>Lei</w:t>
      </w:r>
      <w:r w:rsidR="0016097D" w:rsidRPr="005661ED">
        <w:t xml:space="preserve"> </w:t>
      </w:r>
      <w:r w:rsidRPr="005661ED">
        <w:t>Estadual</w:t>
      </w:r>
      <w:r w:rsidR="0016097D" w:rsidRPr="005661ED">
        <w:t xml:space="preserve"> </w:t>
      </w:r>
      <w:r w:rsidRPr="005661ED">
        <w:t>n°</w:t>
      </w:r>
      <w:r w:rsidR="0016097D" w:rsidRPr="005661ED">
        <w:t xml:space="preserve"> </w:t>
      </w:r>
      <w:r w:rsidRPr="005661ED">
        <w:t>15.608/2007</w:t>
      </w:r>
      <w:r w:rsidR="0016097D" w:rsidRPr="005661ED">
        <w:t xml:space="preserve"> </w:t>
      </w:r>
      <w:r w:rsidRPr="005661ED">
        <w:t>e</w:t>
      </w:r>
      <w:r w:rsidR="0016097D" w:rsidRPr="005661ED">
        <w:t xml:space="preserve"> </w:t>
      </w:r>
      <w:r w:rsidRPr="005661ED">
        <w:t>regulamentadas,</w:t>
      </w:r>
      <w:r w:rsidR="0016097D" w:rsidRPr="005661ED">
        <w:t xml:space="preserve"> </w:t>
      </w:r>
      <w:r w:rsidRPr="005661ED">
        <w:t>no</w:t>
      </w:r>
      <w:r w:rsidR="0016097D" w:rsidRPr="005661ED">
        <w:t xml:space="preserve"> </w:t>
      </w:r>
      <w:r w:rsidRPr="005661ED">
        <w:t>âmbito</w:t>
      </w:r>
      <w:r w:rsidR="0016097D" w:rsidRPr="005661ED">
        <w:t xml:space="preserve"> </w:t>
      </w:r>
      <w:r w:rsidRPr="005661ED">
        <w:t>desta</w:t>
      </w:r>
      <w:r w:rsidR="0016097D" w:rsidRPr="005661ED">
        <w:t xml:space="preserve"> </w:t>
      </w:r>
      <w:r w:rsidRPr="005661ED">
        <w:t>Defensoria,</w:t>
      </w:r>
      <w:r w:rsidR="0016097D" w:rsidRPr="005661ED">
        <w:t xml:space="preserve"> </w:t>
      </w:r>
      <w:r w:rsidRPr="005661ED">
        <w:t>por</w:t>
      </w:r>
      <w:r w:rsidR="0016097D" w:rsidRPr="005661ED">
        <w:t xml:space="preserve"> </w:t>
      </w:r>
      <w:r w:rsidRPr="005661ED">
        <w:t>meio</w:t>
      </w:r>
      <w:r w:rsidR="0016097D" w:rsidRPr="005661ED">
        <w:t xml:space="preserve"> </w:t>
      </w:r>
      <w:r w:rsidRPr="005661ED">
        <w:t>da</w:t>
      </w:r>
      <w:r w:rsidR="0016097D" w:rsidRPr="005661ED">
        <w:t xml:space="preserve"> </w:t>
      </w:r>
      <w:r w:rsidRPr="005661ED">
        <w:t>Deliberação</w:t>
      </w:r>
      <w:r w:rsidR="0016097D" w:rsidRPr="005661ED">
        <w:t xml:space="preserve"> </w:t>
      </w:r>
      <w:r w:rsidRPr="005661ED">
        <w:t>CSDP</w:t>
      </w:r>
      <w:r w:rsidR="0016097D" w:rsidRPr="005661ED">
        <w:t xml:space="preserve"> </w:t>
      </w:r>
      <w:r w:rsidRPr="005661ED">
        <w:t>n°</w:t>
      </w:r>
      <w:r w:rsidR="0016097D" w:rsidRPr="005661ED">
        <w:t xml:space="preserve"> </w:t>
      </w:r>
      <w:r w:rsidRPr="005661ED">
        <w:t>11/2015,</w:t>
      </w:r>
      <w:r w:rsidR="0016097D" w:rsidRPr="005661ED">
        <w:t xml:space="preserve"> </w:t>
      </w:r>
      <w:r w:rsidRPr="005661ED">
        <w:t>quais</w:t>
      </w:r>
      <w:r w:rsidR="0016097D" w:rsidRPr="005661ED">
        <w:t xml:space="preserve"> </w:t>
      </w:r>
      <w:r w:rsidRPr="005661ED">
        <w:t>sejam:</w:t>
      </w:r>
    </w:p>
    <w:p w14:paraId="7D4C39A4" w14:textId="77777777" w:rsidR="0002061A" w:rsidRPr="005661ED" w:rsidRDefault="0002061A" w:rsidP="00966506">
      <w:pPr>
        <w:widowControl w:val="0"/>
        <w:suppressLineNumbers/>
        <w:suppressAutoHyphens w:val="0"/>
        <w:ind w:left="709"/>
        <w:contextualSpacing/>
        <w:jc w:val="both"/>
        <w:outlineLvl w:val="2"/>
        <w:rPr>
          <w:rFonts w:ascii="Verdana" w:eastAsiaTheme="minorHAnsi" w:hAnsi="Verdana" w:cs="Arial"/>
          <w:bCs/>
          <w:lang w:eastAsia="en-US" w:bidi="ar-SA"/>
        </w:rPr>
      </w:pPr>
      <w:r w:rsidRPr="005661ED">
        <w:rPr>
          <w:rFonts w:ascii="Verdana" w:eastAsiaTheme="minorHAnsi" w:hAnsi="Verdana" w:cs="Arial"/>
          <w:bCs/>
          <w:lang w:eastAsia="en-US" w:bidi="ar-SA"/>
        </w:rPr>
        <w:lastRenderedPageBreak/>
        <w:t>I</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w:t>
      </w:r>
      <w:r w:rsidRPr="005661ED">
        <w:rPr>
          <w:rFonts w:ascii="Verdana" w:eastAsiaTheme="minorHAnsi" w:hAnsi="Verdana" w:cs="Arial"/>
          <w:bCs/>
          <w:lang w:eastAsia="en-US" w:bidi="ar-SA"/>
        </w:rPr>
        <w:tab/>
        <w:t>Advertência,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em</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caso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conduta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que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prejudique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andamento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procedimento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licitatório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ou</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contratação;</w:t>
      </w:r>
    </w:p>
    <w:p w14:paraId="704C50F2" w14:textId="77777777" w:rsidR="0002061A" w:rsidRPr="005661ED" w:rsidRDefault="0002061A" w:rsidP="00966506">
      <w:pPr>
        <w:widowControl w:val="0"/>
        <w:suppressLineNumbers/>
        <w:suppressAutoHyphens w:val="0"/>
        <w:ind w:left="709"/>
        <w:contextualSpacing/>
        <w:jc w:val="both"/>
        <w:outlineLvl w:val="2"/>
        <w:rPr>
          <w:rFonts w:ascii="Verdana" w:eastAsiaTheme="minorHAnsi" w:hAnsi="Verdana" w:cs="Arial"/>
          <w:bCs/>
          <w:lang w:eastAsia="en-US" w:bidi="ar-SA"/>
        </w:rPr>
      </w:pPr>
      <w:r w:rsidRPr="005661ED">
        <w:rPr>
          <w:rFonts w:ascii="Verdana" w:eastAsiaTheme="minorHAnsi" w:hAnsi="Verdana" w:cs="Arial"/>
          <w:bCs/>
          <w:lang w:eastAsia="en-US" w:bidi="ar-SA"/>
        </w:rPr>
        <w:t>II</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w:t>
      </w:r>
      <w:r w:rsidRPr="005661ED">
        <w:rPr>
          <w:rFonts w:ascii="Verdana" w:eastAsiaTheme="minorHAnsi" w:hAnsi="Verdana" w:cs="Arial"/>
          <w:bCs/>
          <w:lang w:eastAsia="en-US" w:bidi="ar-SA"/>
        </w:rPr>
        <w:tab/>
        <w:t>Multa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equivalente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0,5%</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(cinco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décimos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por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sobre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valor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total</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contrato,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por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dia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útil,</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limitada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percentual</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máximo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20%</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(vinte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por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na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hipótese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atraso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no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adimplemento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obrigação,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tais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como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assinatura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Termo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Contrato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ou</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aceite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instrumento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equivalente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fora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prazo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estabelecido,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início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e/ou</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conclusão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fornecimento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fora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prazo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previsto;</w:t>
      </w:r>
    </w:p>
    <w:p w14:paraId="3ACA443B" w14:textId="77777777" w:rsidR="0002061A" w:rsidRPr="005661ED" w:rsidRDefault="0002061A" w:rsidP="00966506">
      <w:pPr>
        <w:widowControl w:val="0"/>
        <w:suppressLineNumbers/>
        <w:suppressAutoHyphens w:val="0"/>
        <w:ind w:left="709"/>
        <w:contextualSpacing/>
        <w:jc w:val="both"/>
        <w:outlineLvl w:val="2"/>
        <w:rPr>
          <w:rFonts w:ascii="Verdana" w:eastAsiaTheme="minorHAnsi" w:hAnsi="Verdana" w:cs="Arial"/>
          <w:bCs/>
          <w:lang w:eastAsia="en-US" w:bidi="ar-SA"/>
        </w:rPr>
      </w:pPr>
      <w:r w:rsidRPr="005661ED">
        <w:rPr>
          <w:rFonts w:ascii="Verdana" w:eastAsiaTheme="minorHAnsi" w:hAnsi="Verdana" w:cs="Arial"/>
          <w:bCs/>
          <w:lang w:eastAsia="en-US" w:bidi="ar-SA"/>
        </w:rPr>
        <w:t>III</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w:t>
      </w:r>
      <w:r w:rsidRPr="005661ED">
        <w:rPr>
          <w:rFonts w:ascii="Verdana" w:eastAsiaTheme="minorHAnsi" w:hAnsi="Verdana" w:cs="Arial"/>
          <w:bCs/>
          <w:lang w:eastAsia="en-US" w:bidi="ar-SA"/>
        </w:rPr>
        <w:tab/>
        <w:t>Multa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até</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20%</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(vinte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por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sobre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valor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total</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contrato,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nas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seguintes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hipóteses,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dentre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outras:</w:t>
      </w:r>
    </w:p>
    <w:p w14:paraId="7CA8700F"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a)</w:t>
      </w:r>
      <w:r w:rsidRPr="005661ED">
        <w:rPr>
          <w:rFonts w:ascii="Verdana" w:eastAsiaTheme="minorHAnsi" w:hAnsi="Verdana" w:cs="Arial"/>
          <w:lang w:eastAsia="en-US" w:bidi="ar-SA"/>
        </w:rPr>
        <w:tab/>
        <w:t>não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manutenção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proposta;</w:t>
      </w:r>
    </w:p>
    <w:p w14:paraId="64DFED7A"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b)</w:t>
      </w:r>
      <w:r w:rsidRPr="005661ED">
        <w:rPr>
          <w:rFonts w:ascii="Verdana" w:eastAsiaTheme="minorHAnsi" w:hAnsi="Verdana" w:cs="Arial"/>
          <w:lang w:eastAsia="en-US" w:bidi="ar-SA"/>
        </w:rPr>
        <w:tab/>
        <w:t>apresentação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declaração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falsa;</w:t>
      </w:r>
    </w:p>
    <w:p w14:paraId="7DA64F3D"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c)</w:t>
      </w:r>
      <w:r w:rsidRPr="005661ED">
        <w:rPr>
          <w:rFonts w:ascii="Verdana" w:eastAsiaTheme="minorHAnsi" w:hAnsi="Verdana" w:cs="Arial"/>
          <w:lang w:eastAsia="en-US" w:bidi="ar-SA"/>
        </w:rPr>
        <w:tab/>
        <w:t>não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apresentação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documento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fase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saneamento;</w:t>
      </w:r>
    </w:p>
    <w:p w14:paraId="703AC2E8"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d)</w:t>
      </w:r>
      <w:r w:rsidRPr="005661ED">
        <w:rPr>
          <w:rFonts w:ascii="Verdana" w:eastAsiaTheme="minorHAnsi" w:hAnsi="Verdana" w:cs="Arial"/>
          <w:lang w:eastAsia="en-US" w:bidi="ar-SA"/>
        </w:rPr>
        <w:tab/>
        <w:t>inexecução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contratual;</w:t>
      </w:r>
    </w:p>
    <w:p w14:paraId="19541FEA"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e)</w:t>
      </w:r>
      <w:r w:rsidRPr="005661ED">
        <w:rPr>
          <w:rFonts w:ascii="Verdana" w:eastAsiaTheme="minorHAnsi" w:hAnsi="Verdana" w:cs="Arial"/>
          <w:lang w:eastAsia="en-US" w:bidi="ar-SA"/>
        </w:rPr>
        <w:tab/>
        <w:t>recusa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injustificada,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após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ser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considerado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adjudicatário,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assinar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aceitar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retirar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instrumento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equivalente,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dentro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prazo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estabelecido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pela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Administração;</w:t>
      </w:r>
    </w:p>
    <w:p w14:paraId="4B59218F"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f)</w:t>
      </w:r>
      <w:r w:rsidRPr="005661ED">
        <w:rPr>
          <w:rFonts w:ascii="Verdana" w:eastAsiaTheme="minorHAnsi" w:hAnsi="Verdana" w:cs="Arial"/>
          <w:lang w:eastAsia="en-US" w:bidi="ar-SA"/>
        </w:rPr>
        <w:tab/>
        <w:t>abandono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execução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contratual;</w:t>
      </w:r>
    </w:p>
    <w:p w14:paraId="356944B7"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g)</w:t>
      </w:r>
      <w:r w:rsidRPr="005661ED">
        <w:rPr>
          <w:rFonts w:ascii="Verdana" w:eastAsiaTheme="minorHAnsi" w:hAnsi="Verdana" w:cs="Arial"/>
          <w:lang w:eastAsia="en-US" w:bidi="ar-SA"/>
        </w:rPr>
        <w:tab/>
        <w:t>apresentação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documento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falso;</w:t>
      </w:r>
    </w:p>
    <w:p w14:paraId="227DEB30"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h)</w:t>
      </w:r>
      <w:r w:rsidRPr="005661ED">
        <w:rPr>
          <w:rFonts w:ascii="Verdana" w:eastAsiaTheme="minorHAnsi" w:hAnsi="Verdana" w:cs="Arial"/>
          <w:lang w:eastAsia="en-US" w:bidi="ar-SA"/>
        </w:rPr>
        <w:tab/>
        <w:t>fraude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frustração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procedimento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mediante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ajuste,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combinação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qualquer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outro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expediente;</w:t>
      </w:r>
    </w:p>
    <w:p w14:paraId="53B44795"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i)</w:t>
      </w:r>
      <w:r w:rsidRPr="005661ED">
        <w:rPr>
          <w:rFonts w:ascii="Verdana" w:eastAsiaTheme="minorHAnsi" w:hAnsi="Verdana" w:cs="Arial"/>
          <w:lang w:eastAsia="en-US" w:bidi="ar-SA"/>
        </w:rPr>
        <w:tab/>
        <w:t>afastamento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tentativa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afastamento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outra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licitante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meio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violência,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grave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ameaça,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fraude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oferecimento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vantagem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qualquer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tipo;</w:t>
      </w:r>
    </w:p>
    <w:p w14:paraId="462B1358"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j)</w:t>
      </w:r>
      <w:r w:rsidRPr="005661ED">
        <w:rPr>
          <w:rFonts w:ascii="Verdana" w:eastAsiaTheme="minorHAnsi" w:hAnsi="Verdana" w:cs="Arial"/>
          <w:lang w:eastAsia="en-US" w:bidi="ar-SA"/>
        </w:rPr>
        <w:tab/>
        <w:t>atuação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má-fé</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relação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contratual,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comprovada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procedimento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específico;</w:t>
      </w:r>
    </w:p>
    <w:p w14:paraId="7D91E63D"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k)</w:t>
      </w:r>
      <w:r w:rsidRPr="005661ED">
        <w:rPr>
          <w:rFonts w:ascii="Verdana" w:eastAsiaTheme="minorHAnsi" w:hAnsi="Verdana" w:cs="Arial"/>
          <w:lang w:eastAsia="en-US" w:bidi="ar-SA"/>
        </w:rPr>
        <w:tab/>
        <w:t>recebimento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condenação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judicial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definitiva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praticar,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meios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dolosos,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fraude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fiscal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recolhimento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quaisquer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tributos;</w:t>
      </w:r>
    </w:p>
    <w:p w14:paraId="613AB91B"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l)</w:t>
      </w:r>
      <w:r w:rsidRPr="005661ED">
        <w:rPr>
          <w:rFonts w:ascii="Verdana" w:eastAsiaTheme="minorHAnsi" w:hAnsi="Verdana" w:cs="Arial"/>
          <w:lang w:eastAsia="en-US" w:bidi="ar-SA"/>
        </w:rPr>
        <w:tab/>
        <w:t>demonstração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possuir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idoneidade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para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Administração,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virtude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atos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ilícitos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praticados,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especial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infrações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à</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ordem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econômica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definidos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Lei</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Federal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nº</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8.158/91;</w:t>
      </w:r>
    </w:p>
    <w:p w14:paraId="24DC1FE5"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m)</w:t>
      </w:r>
      <w:r w:rsidRPr="005661ED">
        <w:rPr>
          <w:rFonts w:ascii="Verdana" w:eastAsiaTheme="minorHAnsi" w:hAnsi="Verdana" w:cs="Arial"/>
          <w:lang w:eastAsia="en-US" w:bidi="ar-SA"/>
        </w:rPr>
        <w:tab/>
        <w:t>recebimento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condenação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definitiva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improbidade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administrativa,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forma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lei.</w:t>
      </w:r>
    </w:p>
    <w:p w14:paraId="2BC05AED" w14:textId="77777777" w:rsidR="0002061A" w:rsidRPr="005661ED" w:rsidRDefault="0002061A" w:rsidP="00966506">
      <w:pPr>
        <w:widowControl w:val="0"/>
        <w:suppressLineNumbers/>
        <w:suppressAutoHyphens w:val="0"/>
        <w:ind w:left="709"/>
        <w:contextualSpacing/>
        <w:jc w:val="both"/>
        <w:outlineLvl w:val="2"/>
        <w:rPr>
          <w:rFonts w:ascii="Verdana" w:eastAsiaTheme="minorHAnsi" w:hAnsi="Verdana" w:cs="Arial"/>
          <w:bCs/>
          <w:lang w:eastAsia="en-US" w:bidi="ar-SA"/>
        </w:rPr>
      </w:pPr>
      <w:r w:rsidRPr="005661ED">
        <w:rPr>
          <w:rFonts w:ascii="Verdana" w:eastAsiaTheme="minorHAnsi" w:hAnsi="Verdana" w:cs="Arial"/>
          <w:bCs/>
          <w:lang w:eastAsia="en-US" w:bidi="ar-SA"/>
        </w:rPr>
        <w:t>IV</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w:t>
      </w:r>
      <w:r w:rsidRPr="005661ED">
        <w:rPr>
          <w:rFonts w:ascii="Verdana" w:eastAsiaTheme="minorHAnsi" w:hAnsi="Verdana" w:cs="Arial"/>
          <w:bCs/>
          <w:lang w:eastAsia="en-US" w:bidi="ar-SA"/>
        </w:rPr>
        <w:tab/>
        <w:t>Suspensão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temporária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participação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em</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licitação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impedimento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licitar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contratar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com</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DPE-PR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pelo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prazo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até</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2</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(dois)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anos,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nas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seguintes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hipóteses:</w:t>
      </w:r>
    </w:p>
    <w:p w14:paraId="0D6CFB8F"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a)</w:t>
      </w:r>
      <w:r w:rsidRPr="005661ED">
        <w:rPr>
          <w:rFonts w:ascii="Verdana" w:eastAsiaTheme="minorHAnsi" w:hAnsi="Verdana" w:cs="Arial"/>
          <w:lang w:eastAsia="en-US" w:bidi="ar-SA"/>
        </w:rPr>
        <w:tab/>
        <w:t>recusa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injustificada,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após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ser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considerado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adjudicatário,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assinar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aceitar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retirar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instrumento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equivalente,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dentro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prazo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estabelecido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pela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Administração;</w:t>
      </w:r>
    </w:p>
    <w:p w14:paraId="28FB5F0A"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b)</w:t>
      </w:r>
      <w:r w:rsidRPr="005661ED">
        <w:rPr>
          <w:rFonts w:ascii="Verdana" w:eastAsiaTheme="minorHAnsi" w:hAnsi="Verdana" w:cs="Arial"/>
          <w:lang w:eastAsia="en-US" w:bidi="ar-SA"/>
        </w:rPr>
        <w:tab/>
        <w:t>não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manutenção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proposta;</w:t>
      </w:r>
    </w:p>
    <w:p w14:paraId="4E79BE0D"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c)</w:t>
      </w:r>
      <w:r w:rsidRPr="005661ED">
        <w:rPr>
          <w:rFonts w:ascii="Verdana" w:eastAsiaTheme="minorHAnsi" w:hAnsi="Verdana" w:cs="Arial"/>
          <w:lang w:eastAsia="en-US" w:bidi="ar-SA"/>
        </w:rPr>
        <w:tab/>
        <w:t>abandono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execução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contratual;</w:t>
      </w:r>
    </w:p>
    <w:p w14:paraId="2F7CD423"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d)</w:t>
      </w:r>
      <w:r w:rsidRPr="005661ED">
        <w:rPr>
          <w:rFonts w:ascii="Verdana" w:eastAsiaTheme="minorHAnsi" w:hAnsi="Verdana" w:cs="Arial"/>
          <w:lang w:eastAsia="en-US" w:bidi="ar-SA"/>
        </w:rPr>
        <w:tab/>
        <w:t>inexecução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contratual.</w:t>
      </w:r>
    </w:p>
    <w:p w14:paraId="62E30D44" w14:textId="77777777" w:rsidR="0002061A" w:rsidRPr="005661ED" w:rsidRDefault="0002061A" w:rsidP="00966506">
      <w:pPr>
        <w:widowControl w:val="0"/>
        <w:suppressLineNumbers/>
        <w:suppressAutoHyphens w:val="0"/>
        <w:ind w:left="709"/>
        <w:contextualSpacing/>
        <w:jc w:val="both"/>
        <w:outlineLvl w:val="2"/>
        <w:rPr>
          <w:rFonts w:ascii="Verdana" w:eastAsiaTheme="minorHAnsi" w:hAnsi="Verdana" w:cs="Arial"/>
          <w:bCs/>
          <w:lang w:eastAsia="en-US" w:bidi="ar-SA"/>
        </w:rPr>
      </w:pPr>
      <w:r w:rsidRPr="005661ED">
        <w:rPr>
          <w:rFonts w:ascii="Verdana" w:eastAsiaTheme="minorHAnsi" w:hAnsi="Verdana" w:cs="Arial"/>
          <w:bCs/>
          <w:lang w:eastAsia="en-US" w:bidi="ar-SA"/>
        </w:rPr>
        <w:t>V</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w:t>
      </w:r>
      <w:r w:rsidRPr="005661ED">
        <w:rPr>
          <w:rFonts w:ascii="Verdana" w:eastAsiaTheme="minorHAnsi" w:hAnsi="Verdana" w:cs="Arial"/>
          <w:bCs/>
          <w:lang w:eastAsia="en-US" w:bidi="ar-SA"/>
        </w:rPr>
        <w:tab/>
        <w:t>Declaração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inidoneidade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para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licitar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ou</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contratar</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com</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Administração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Pública,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pelo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prazo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máximo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de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05</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(cinco)</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anos,</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aplicada</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à</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licitante</w:t>
      </w:r>
      <w:r w:rsidR="0016097D" w:rsidRPr="005661ED">
        <w:rPr>
          <w:rFonts w:ascii="Verdana" w:eastAsiaTheme="minorHAnsi" w:hAnsi="Verdana" w:cs="Arial"/>
          <w:bCs/>
          <w:lang w:eastAsia="en-US" w:bidi="ar-SA"/>
        </w:rPr>
        <w:t xml:space="preserve"> </w:t>
      </w:r>
      <w:r w:rsidRPr="005661ED">
        <w:rPr>
          <w:rFonts w:ascii="Verdana" w:eastAsiaTheme="minorHAnsi" w:hAnsi="Verdana" w:cs="Arial"/>
          <w:bCs/>
          <w:lang w:eastAsia="en-US" w:bidi="ar-SA"/>
        </w:rPr>
        <w:t>que:</w:t>
      </w:r>
    </w:p>
    <w:p w14:paraId="3B80DFA4"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a)</w:t>
      </w:r>
      <w:r w:rsidRPr="005661ED">
        <w:rPr>
          <w:rFonts w:ascii="Verdana" w:eastAsiaTheme="minorHAnsi" w:hAnsi="Verdana" w:cs="Arial"/>
          <w:lang w:eastAsia="en-US" w:bidi="ar-SA"/>
        </w:rPr>
        <w:tab/>
        <w:t>apresentação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declaração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falsa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fase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habilitação;</w:t>
      </w:r>
    </w:p>
    <w:p w14:paraId="5A106CAB"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b)</w:t>
      </w:r>
      <w:r w:rsidRPr="005661ED">
        <w:rPr>
          <w:rFonts w:ascii="Verdana" w:eastAsiaTheme="minorHAnsi" w:hAnsi="Verdana" w:cs="Arial"/>
          <w:lang w:eastAsia="en-US" w:bidi="ar-SA"/>
        </w:rPr>
        <w:tab/>
        <w:t>apresentação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documento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falso;</w:t>
      </w:r>
    </w:p>
    <w:p w14:paraId="4325D102"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c)</w:t>
      </w:r>
      <w:r w:rsidRPr="005661ED">
        <w:rPr>
          <w:rFonts w:ascii="Verdana" w:eastAsiaTheme="minorHAnsi" w:hAnsi="Verdana" w:cs="Arial"/>
          <w:lang w:eastAsia="en-US" w:bidi="ar-SA"/>
        </w:rPr>
        <w:tab/>
        <w:t>fraude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frustração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procedimento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mediante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ajuste,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combinação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qualquer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outro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expediente;</w:t>
      </w:r>
    </w:p>
    <w:p w14:paraId="1CD0215B"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d)</w:t>
      </w:r>
      <w:r w:rsidRPr="005661ED">
        <w:rPr>
          <w:rFonts w:ascii="Verdana" w:eastAsiaTheme="minorHAnsi" w:hAnsi="Verdana" w:cs="Arial"/>
          <w:lang w:eastAsia="en-US" w:bidi="ar-SA"/>
        </w:rPr>
        <w:tab/>
        <w:t>afastamento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tentativa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afastamento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outra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licitante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meio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violência,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grave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ameaça,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fraude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ou</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oferecimento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vantagem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qualquer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tipo;</w:t>
      </w:r>
    </w:p>
    <w:p w14:paraId="779C5B8C"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e)</w:t>
      </w:r>
      <w:r w:rsidRPr="005661ED">
        <w:rPr>
          <w:rFonts w:ascii="Verdana" w:eastAsiaTheme="minorHAnsi" w:hAnsi="Verdana" w:cs="Arial"/>
          <w:lang w:eastAsia="en-US" w:bidi="ar-SA"/>
        </w:rPr>
        <w:tab/>
        <w:t>atuação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má-fé</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relação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contratual,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comprovada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procedimento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específico;</w:t>
      </w:r>
    </w:p>
    <w:p w14:paraId="4471129B"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f)</w:t>
      </w:r>
      <w:r w:rsidRPr="005661ED">
        <w:rPr>
          <w:rFonts w:ascii="Verdana" w:eastAsiaTheme="minorHAnsi" w:hAnsi="Verdana" w:cs="Arial"/>
          <w:lang w:eastAsia="en-US" w:bidi="ar-SA"/>
        </w:rPr>
        <w:tab/>
        <w:t>recebimento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condenação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judicial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definitiva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praticar,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meios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dolosos,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fraude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fiscal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recolhimento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quaisquer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tributos;</w:t>
      </w:r>
    </w:p>
    <w:p w14:paraId="40E38AD1"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t>g)</w:t>
      </w:r>
      <w:r w:rsidRPr="005661ED">
        <w:rPr>
          <w:rFonts w:ascii="Verdana" w:eastAsiaTheme="minorHAnsi" w:hAnsi="Verdana" w:cs="Arial"/>
          <w:lang w:eastAsia="en-US" w:bidi="ar-SA"/>
        </w:rPr>
        <w:tab/>
        <w:t>demonstração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possuir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idoneidade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para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contratar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Administração,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virtude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atos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ilícitos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praticados,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especial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infrações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à</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ordem</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econômica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definidos</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Lei</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Federal</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nº</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8.158/91;</w:t>
      </w:r>
    </w:p>
    <w:p w14:paraId="74514AD7" w14:textId="77777777" w:rsidR="0002061A" w:rsidRPr="005661ED" w:rsidRDefault="0002061A" w:rsidP="00966506">
      <w:pPr>
        <w:widowControl w:val="0"/>
        <w:suppressAutoHyphens w:val="0"/>
        <w:ind w:left="1418"/>
        <w:contextualSpacing/>
        <w:jc w:val="both"/>
        <w:outlineLvl w:val="3"/>
        <w:rPr>
          <w:rFonts w:ascii="Verdana" w:eastAsiaTheme="minorHAnsi" w:hAnsi="Verdana" w:cs="Arial"/>
          <w:lang w:eastAsia="en-US" w:bidi="ar-SA"/>
        </w:rPr>
      </w:pPr>
      <w:r w:rsidRPr="005661ED">
        <w:rPr>
          <w:rFonts w:ascii="Verdana" w:eastAsiaTheme="minorHAnsi" w:hAnsi="Verdana" w:cs="Arial"/>
          <w:lang w:eastAsia="en-US" w:bidi="ar-SA"/>
        </w:rPr>
        <w:lastRenderedPageBreak/>
        <w:t>h)</w:t>
      </w:r>
      <w:r w:rsidRPr="005661ED">
        <w:rPr>
          <w:rFonts w:ascii="Verdana" w:eastAsiaTheme="minorHAnsi" w:hAnsi="Verdana" w:cs="Arial"/>
          <w:lang w:eastAsia="en-US" w:bidi="ar-SA"/>
        </w:rPr>
        <w:tab/>
        <w:t>recebimento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condenação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definitiva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por</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ato</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improbidade</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administrativa,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na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forma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da</w:t>
      </w:r>
      <w:r w:rsidR="0016097D" w:rsidRPr="005661ED">
        <w:rPr>
          <w:rFonts w:ascii="Verdana" w:eastAsiaTheme="minorHAnsi" w:hAnsi="Verdana" w:cs="Arial"/>
          <w:lang w:eastAsia="en-US" w:bidi="ar-SA"/>
        </w:rPr>
        <w:t xml:space="preserve"> </w:t>
      </w:r>
      <w:r w:rsidRPr="005661ED">
        <w:rPr>
          <w:rFonts w:ascii="Verdana" w:eastAsiaTheme="minorHAnsi" w:hAnsi="Verdana" w:cs="Arial"/>
          <w:lang w:eastAsia="en-US" w:bidi="ar-SA"/>
        </w:rPr>
        <w:t>lei.</w:t>
      </w:r>
    </w:p>
    <w:p w14:paraId="6DB10EEB" w14:textId="77777777" w:rsidR="0002061A" w:rsidRPr="005661ED" w:rsidRDefault="0002061A" w:rsidP="00966506">
      <w:pPr>
        <w:pStyle w:val="Ttulo2"/>
      </w:pPr>
      <w:r w:rsidRPr="005661ED">
        <w:t>As</w:t>
      </w:r>
      <w:r w:rsidR="0016097D" w:rsidRPr="005661ED">
        <w:t xml:space="preserve"> </w:t>
      </w:r>
      <w:r w:rsidRPr="005661ED">
        <w:t>sanções</w:t>
      </w:r>
      <w:r w:rsidR="0016097D" w:rsidRPr="005661ED">
        <w:t xml:space="preserve"> </w:t>
      </w:r>
      <w:r w:rsidRPr="005661ED">
        <w:t>previstas</w:t>
      </w:r>
      <w:r w:rsidR="0016097D" w:rsidRPr="005661ED">
        <w:t xml:space="preserve"> </w:t>
      </w:r>
      <w:r w:rsidRPr="005661ED">
        <w:t>acima</w:t>
      </w:r>
      <w:r w:rsidR="0016097D" w:rsidRPr="005661ED">
        <w:t xml:space="preserve"> </w:t>
      </w:r>
      <w:r w:rsidRPr="005661ED">
        <w:t>poderão</w:t>
      </w:r>
      <w:r w:rsidR="0016097D" w:rsidRPr="005661ED">
        <w:t xml:space="preserve"> </w:t>
      </w:r>
      <w:r w:rsidRPr="005661ED">
        <w:t>ser</w:t>
      </w:r>
      <w:r w:rsidR="0016097D" w:rsidRPr="005661ED">
        <w:t xml:space="preserve"> </w:t>
      </w:r>
      <w:r w:rsidRPr="005661ED">
        <w:t>aplicadas</w:t>
      </w:r>
      <w:r w:rsidR="0016097D" w:rsidRPr="005661ED">
        <w:t xml:space="preserve"> </w:t>
      </w:r>
      <w:r w:rsidRPr="005661ED">
        <w:t>cumulativamente.</w:t>
      </w:r>
    </w:p>
    <w:p w14:paraId="3C962E1B" w14:textId="77777777" w:rsidR="00854FE8" w:rsidRPr="005661ED" w:rsidRDefault="00854FE8" w:rsidP="00966506">
      <w:pPr>
        <w:widowControl w:val="0"/>
        <w:suppressAutoHyphens w:val="0"/>
        <w:spacing w:line="276" w:lineRule="auto"/>
        <w:jc w:val="both"/>
        <w:rPr>
          <w:rFonts w:ascii="Verdana" w:eastAsiaTheme="minorHAnsi" w:hAnsi="Verdana" w:cs="Arial"/>
          <w:lang w:eastAsia="en-US" w:bidi="ar-SA"/>
        </w:rPr>
      </w:pPr>
    </w:p>
    <w:p w14:paraId="68738877" w14:textId="77777777" w:rsidR="0002061A" w:rsidRPr="005661ED" w:rsidRDefault="0002061A" w:rsidP="00966506">
      <w:pPr>
        <w:pStyle w:val="Ttulo1"/>
      </w:pPr>
      <w:r w:rsidRPr="005661ED">
        <w:t>DA</w:t>
      </w:r>
      <w:r w:rsidR="0016097D" w:rsidRPr="005661ED">
        <w:t xml:space="preserve"> </w:t>
      </w:r>
      <w:r w:rsidRPr="005661ED">
        <w:t>LEGISLAÇÃO</w:t>
      </w:r>
      <w:r w:rsidR="0016097D" w:rsidRPr="005661ED">
        <w:t xml:space="preserve"> </w:t>
      </w:r>
      <w:r w:rsidRPr="005661ED">
        <w:t>APLICÁVEL</w:t>
      </w:r>
    </w:p>
    <w:p w14:paraId="33472216" w14:textId="77777777" w:rsidR="0002061A" w:rsidRPr="005661ED" w:rsidRDefault="0002061A" w:rsidP="00966506">
      <w:pPr>
        <w:pStyle w:val="Ttulo2"/>
      </w:pPr>
      <w:r w:rsidRPr="005661ED">
        <w:t>Aplicam-se</w:t>
      </w:r>
      <w:r w:rsidR="0016097D" w:rsidRPr="005661ED">
        <w:t xml:space="preserve"> </w:t>
      </w:r>
      <w:r w:rsidRPr="005661ED">
        <w:t>ao</w:t>
      </w:r>
      <w:r w:rsidR="0016097D" w:rsidRPr="005661ED">
        <w:t xml:space="preserve"> </w:t>
      </w:r>
      <w:r w:rsidRPr="005661ED">
        <w:t>presente</w:t>
      </w:r>
      <w:r w:rsidR="0016097D" w:rsidRPr="005661ED">
        <w:t xml:space="preserve"> </w:t>
      </w:r>
      <w:r w:rsidRPr="005661ED">
        <w:t>as</w:t>
      </w:r>
      <w:r w:rsidR="0016097D" w:rsidRPr="005661ED">
        <w:t xml:space="preserve"> </w:t>
      </w:r>
      <w:r w:rsidRPr="005661ED">
        <w:t>disposições</w:t>
      </w:r>
      <w:r w:rsidR="0016097D" w:rsidRPr="005661ED">
        <w:t xml:space="preserve"> </w:t>
      </w:r>
      <w:r w:rsidRPr="005661ED">
        <w:t>contidas</w:t>
      </w:r>
      <w:r w:rsidR="0016097D" w:rsidRPr="005661ED">
        <w:t xml:space="preserve"> </w:t>
      </w:r>
      <w:r w:rsidRPr="005661ED">
        <w:t>na</w:t>
      </w:r>
      <w:r w:rsidR="0016097D" w:rsidRPr="005661ED">
        <w:t xml:space="preserve"> </w:t>
      </w:r>
      <w:r w:rsidRPr="005661ED">
        <w:t>Lei</w:t>
      </w:r>
      <w:r w:rsidR="0016097D" w:rsidRPr="005661ED">
        <w:t xml:space="preserve"> </w:t>
      </w:r>
      <w:r w:rsidRPr="005661ED">
        <w:t>Federal</w:t>
      </w:r>
      <w:r w:rsidR="0016097D" w:rsidRPr="005661ED">
        <w:t xml:space="preserve"> </w:t>
      </w:r>
      <w:r w:rsidRPr="005661ED">
        <w:t>n°</w:t>
      </w:r>
      <w:r w:rsidR="0016097D" w:rsidRPr="005661ED">
        <w:t xml:space="preserve"> </w:t>
      </w:r>
      <w:r w:rsidRPr="005661ED">
        <w:t>10.520/2002,</w:t>
      </w:r>
      <w:r w:rsidR="0016097D" w:rsidRPr="005661ED">
        <w:t xml:space="preserve"> </w:t>
      </w:r>
      <w:r w:rsidRPr="005661ED">
        <w:t>na</w:t>
      </w:r>
      <w:r w:rsidR="0016097D" w:rsidRPr="005661ED">
        <w:t xml:space="preserve"> </w:t>
      </w:r>
      <w:r w:rsidRPr="005661ED">
        <w:t>Lei</w:t>
      </w:r>
      <w:r w:rsidR="0016097D" w:rsidRPr="005661ED">
        <w:t xml:space="preserve"> </w:t>
      </w:r>
      <w:r w:rsidRPr="005661ED">
        <w:t>Complementar</w:t>
      </w:r>
      <w:r w:rsidR="0016097D" w:rsidRPr="005661ED">
        <w:t xml:space="preserve"> </w:t>
      </w:r>
      <w:r w:rsidRPr="005661ED">
        <w:t>Federal</w:t>
      </w:r>
      <w:r w:rsidR="0016097D" w:rsidRPr="005661ED">
        <w:t xml:space="preserve"> </w:t>
      </w:r>
      <w:r w:rsidRPr="005661ED">
        <w:t>n°</w:t>
      </w:r>
      <w:r w:rsidR="0016097D" w:rsidRPr="005661ED">
        <w:t xml:space="preserve"> </w:t>
      </w:r>
      <w:r w:rsidRPr="005661ED">
        <w:t>123/2006,</w:t>
      </w:r>
      <w:r w:rsidR="0016097D" w:rsidRPr="005661ED">
        <w:t xml:space="preserve"> </w:t>
      </w:r>
      <w:r w:rsidRPr="005661ED">
        <w:t>na</w:t>
      </w:r>
      <w:r w:rsidR="0016097D" w:rsidRPr="005661ED">
        <w:t xml:space="preserve"> </w:t>
      </w:r>
      <w:r w:rsidRPr="005661ED">
        <w:t>Lei</w:t>
      </w:r>
      <w:r w:rsidR="0016097D" w:rsidRPr="005661ED">
        <w:t xml:space="preserve"> </w:t>
      </w:r>
      <w:r w:rsidRPr="005661ED">
        <w:t>Estadual</w:t>
      </w:r>
      <w:r w:rsidR="0016097D" w:rsidRPr="005661ED">
        <w:t xml:space="preserve"> </w:t>
      </w:r>
      <w:r w:rsidRPr="005661ED">
        <w:t>n°</w:t>
      </w:r>
      <w:r w:rsidR="0016097D" w:rsidRPr="005661ED">
        <w:t xml:space="preserve"> </w:t>
      </w:r>
      <w:r w:rsidRPr="005661ED">
        <w:t>15.608/2007</w:t>
      </w:r>
      <w:r w:rsidR="0016097D" w:rsidRPr="005661ED">
        <w:t xml:space="preserve"> </w:t>
      </w:r>
      <w:r w:rsidRPr="005661ED">
        <w:t>e</w:t>
      </w:r>
      <w:r w:rsidR="0016097D" w:rsidRPr="005661ED">
        <w:t xml:space="preserve"> </w:t>
      </w:r>
      <w:r w:rsidRPr="005661ED">
        <w:t>legislação</w:t>
      </w:r>
      <w:r w:rsidR="0016097D" w:rsidRPr="005661ED">
        <w:t xml:space="preserve"> </w:t>
      </w:r>
      <w:r w:rsidRPr="005661ED">
        <w:t>complementar,</w:t>
      </w:r>
      <w:r w:rsidR="0016097D" w:rsidRPr="005661ED">
        <w:t xml:space="preserve"> </w:t>
      </w:r>
      <w:r w:rsidRPr="005661ED">
        <w:t>aplicáveis</w:t>
      </w:r>
      <w:r w:rsidR="0016097D" w:rsidRPr="005661ED">
        <w:t xml:space="preserve"> </w:t>
      </w:r>
      <w:r w:rsidRPr="005661ED">
        <w:t>subsidiariamente,</w:t>
      </w:r>
      <w:r w:rsidR="0016097D" w:rsidRPr="005661ED">
        <w:t xml:space="preserve"> </w:t>
      </w:r>
      <w:r w:rsidRPr="005661ED">
        <w:t>no</w:t>
      </w:r>
      <w:r w:rsidR="0016097D" w:rsidRPr="005661ED">
        <w:t xml:space="preserve"> </w:t>
      </w:r>
      <w:r w:rsidRPr="005661ED">
        <w:t>que</w:t>
      </w:r>
      <w:r w:rsidR="0016097D" w:rsidRPr="005661ED">
        <w:t xml:space="preserve"> </w:t>
      </w:r>
      <w:r w:rsidRPr="005661ED">
        <w:t>couber,</w:t>
      </w:r>
      <w:r w:rsidR="0016097D" w:rsidRPr="005661ED">
        <w:t xml:space="preserve"> </w:t>
      </w:r>
      <w:r w:rsidRPr="005661ED">
        <w:t>a</w:t>
      </w:r>
      <w:r w:rsidR="0016097D" w:rsidRPr="005661ED">
        <w:t xml:space="preserve"> </w:t>
      </w:r>
      <w:r w:rsidRPr="005661ED">
        <w:t>Lei</w:t>
      </w:r>
      <w:r w:rsidR="0016097D" w:rsidRPr="005661ED">
        <w:t xml:space="preserve"> </w:t>
      </w:r>
      <w:r w:rsidRPr="005661ED">
        <w:t>Federal</w:t>
      </w:r>
      <w:r w:rsidR="0016097D" w:rsidRPr="005661ED">
        <w:t xml:space="preserve"> </w:t>
      </w:r>
      <w:r w:rsidRPr="005661ED">
        <w:t>n°</w:t>
      </w:r>
      <w:r w:rsidR="0016097D" w:rsidRPr="005661ED">
        <w:t xml:space="preserve"> </w:t>
      </w:r>
      <w:r w:rsidRPr="005661ED">
        <w:t>8.666/1993</w:t>
      </w:r>
      <w:r w:rsidR="0016097D" w:rsidRPr="005661ED">
        <w:t xml:space="preserve"> </w:t>
      </w:r>
      <w:r w:rsidRPr="005661ED">
        <w:t>e</w:t>
      </w:r>
      <w:r w:rsidR="0016097D" w:rsidRPr="005661ED">
        <w:t xml:space="preserve"> </w:t>
      </w:r>
      <w:r w:rsidRPr="005661ED">
        <w:t>a</w:t>
      </w:r>
      <w:r w:rsidR="0016097D" w:rsidRPr="005661ED">
        <w:t xml:space="preserve"> </w:t>
      </w:r>
      <w:r w:rsidRPr="005661ED">
        <w:t>Lei</w:t>
      </w:r>
      <w:r w:rsidR="0016097D" w:rsidRPr="005661ED">
        <w:t xml:space="preserve"> </w:t>
      </w:r>
      <w:r w:rsidRPr="005661ED">
        <w:t>Federal</w:t>
      </w:r>
      <w:r w:rsidR="0016097D" w:rsidRPr="005661ED">
        <w:t xml:space="preserve"> </w:t>
      </w:r>
      <w:r w:rsidRPr="005661ED">
        <w:t>n°</w:t>
      </w:r>
      <w:r w:rsidR="0016097D" w:rsidRPr="005661ED">
        <w:t xml:space="preserve"> </w:t>
      </w:r>
      <w:r w:rsidRPr="005661ED">
        <w:t>8.078/1990;</w:t>
      </w:r>
    </w:p>
    <w:p w14:paraId="4AF36C33" w14:textId="77777777" w:rsidR="0002061A" w:rsidRPr="005661ED" w:rsidRDefault="0002061A" w:rsidP="00966506">
      <w:pPr>
        <w:pStyle w:val="Ttulo2"/>
      </w:pPr>
      <w:r w:rsidRPr="005661ED">
        <w:t>Os</w:t>
      </w:r>
      <w:r w:rsidR="0016097D" w:rsidRPr="005661ED">
        <w:t xml:space="preserve"> </w:t>
      </w:r>
      <w:r w:rsidRPr="005661ED">
        <w:t>diplomas</w:t>
      </w:r>
      <w:r w:rsidR="0016097D" w:rsidRPr="005661ED">
        <w:t xml:space="preserve"> </w:t>
      </w:r>
      <w:r w:rsidRPr="005661ED">
        <w:t>legais</w:t>
      </w:r>
      <w:r w:rsidR="0016097D" w:rsidRPr="005661ED">
        <w:t xml:space="preserve"> </w:t>
      </w:r>
      <w:r w:rsidRPr="005661ED">
        <w:t>acima</w:t>
      </w:r>
      <w:r w:rsidR="0016097D" w:rsidRPr="005661ED">
        <w:t xml:space="preserve"> </w:t>
      </w:r>
      <w:r w:rsidRPr="005661ED">
        <w:t>indicados</w:t>
      </w:r>
      <w:r w:rsidR="0016097D" w:rsidRPr="005661ED">
        <w:t xml:space="preserve"> </w:t>
      </w:r>
      <w:r w:rsidRPr="005661ED">
        <w:t>aplicam-se</w:t>
      </w:r>
      <w:r w:rsidR="0016097D" w:rsidRPr="005661ED">
        <w:t xml:space="preserve"> </w:t>
      </w:r>
      <w:r w:rsidRPr="005661ED">
        <w:t>especialmente</w:t>
      </w:r>
      <w:r w:rsidR="0016097D" w:rsidRPr="005661ED">
        <w:t xml:space="preserve"> </w:t>
      </w:r>
      <w:r w:rsidRPr="005661ED">
        <w:t>quanto</w:t>
      </w:r>
      <w:r w:rsidR="0016097D" w:rsidRPr="005661ED">
        <w:t xml:space="preserve"> </w:t>
      </w:r>
      <w:r w:rsidRPr="005661ED">
        <w:t>aos</w:t>
      </w:r>
      <w:r w:rsidR="0016097D" w:rsidRPr="005661ED">
        <w:t xml:space="preserve"> </w:t>
      </w:r>
      <w:r w:rsidRPr="005661ED">
        <w:t>casos</w:t>
      </w:r>
      <w:r w:rsidR="0016097D" w:rsidRPr="005661ED">
        <w:t xml:space="preserve"> </w:t>
      </w:r>
      <w:r w:rsidRPr="005661ED">
        <w:t>omissos.</w:t>
      </w:r>
    </w:p>
    <w:p w14:paraId="778AC1EE" w14:textId="77777777" w:rsidR="0016097D" w:rsidRPr="005661ED" w:rsidRDefault="0016097D" w:rsidP="00966506">
      <w:pPr>
        <w:pStyle w:val="LO-normal"/>
        <w:rPr>
          <w:rFonts w:ascii="Verdana" w:hAnsi="Verdana"/>
          <w:lang w:eastAsia="en-US" w:bidi="ar-SA"/>
        </w:rPr>
      </w:pPr>
    </w:p>
    <w:p w14:paraId="213ECCC3" w14:textId="77777777" w:rsidR="0002061A" w:rsidRPr="005661ED" w:rsidRDefault="0002061A" w:rsidP="00966506">
      <w:pPr>
        <w:pStyle w:val="Ttulo1"/>
      </w:pPr>
      <w:r w:rsidRPr="005661ED">
        <w:t>DOS</w:t>
      </w:r>
      <w:r w:rsidR="0016097D" w:rsidRPr="005661ED">
        <w:t xml:space="preserve"> </w:t>
      </w:r>
      <w:r w:rsidRPr="005661ED">
        <w:t>CRITÉRIOS</w:t>
      </w:r>
      <w:r w:rsidR="0016097D" w:rsidRPr="005661ED">
        <w:t xml:space="preserve"> </w:t>
      </w:r>
      <w:r w:rsidRPr="005661ED">
        <w:t>DE</w:t>
      </w:r>
      <w:r w:rsidR="0016097D" w:rsidRPr="005661ED">
        <w:t xml:space="preserve"> </w:t>
      </w:r>
      <w:r w:rsidRPr="005661ED">
        <w:t>SUSTENTABILIDADE</w:t>
      </w:r>
    </w:p>
    <w:p w14:paraId="01420DB7" w14:textId="77777777" w:rsidR="0002061A" w:rsidRPr="005661ED" w:rsidRDefault="0002061A" w:rsidP="00966506">
      <w:pPr>
        <w:pStyle w:val="Ttulo2"/>
      </w:pPr>
      <w:r w:rsidRPr="005661ED">
        <w:t>De</w:t>
      </w:r>
      <w:r w:rsidR="0016097D" w:rsidRPr="005661ED">
        <w:t xml:space="preserve"> </w:t>
      </w:r>
      <w:r w:rsidRPr="005661ED">
        <w:t>acordo</w:t>
      </w:r>
      <w:r w:rsidR="0016097D" w:rsidRPr="005661ED">
        <w:t xml:space="preserve"> </w:t>
      </w:r>
      <w:r w:rsidRPr="005661ED">
        <w:t>com</w:t>
      </w:r>
      <w:r w:rsidR="0016097D" w:rsidRPr="005661ED">
        <w:t xml:space="preserve"> </w:t>
      </w:r>
      <w:r w:rsidRPr="005661ED">
        <w:t>o</w:t>
      </w:r>
      <w:r w:rsidR="0016097D" w:rsidRPr="005661ED">
        <w:t xml:space="preserve"> </w:t>
      </w:r>
      <w:r w:rsidRPr="005661ED">
        <w:t>Art.</w:t>
      </w:r>
      <w:r w:rsidR="0016097D" w:rsidRPr="005661ED">
        <w:t xml:space="preserve"> </w:t>
      </w:r>
      <w:r w:rsidRPr="005661ED">
        <w:t>48</w:t>
      </w:r>
      <w:r w:rsidR="0016097D" w:rsidRPr="005661ED">
        <w:t xml:space="preserve"> </w:t>
      </w:r>
      <w:r w:rsidRPr="005661ED">
        <w:t>do</w:t>
      </w:r>
      <w:r w:rsidR="0016097D" w:rsidRPr="005661ED">
        <w:t xml:space="preserve"> </w:t>
      </w:r>
      <w:r w:rsidRPr="005661ED">
        <w:t>Decreto</w:t>
      </w:r>
      <w:r w:rsidR="0016097D" w:rsidRPr="005661ED">
        <w:t xml:space="preserve"> </w:t>
      </w:r>
      <w:r w:rsidRPr="005661ED">
        <w:t>Estadual</w:t>
      </w:r>
      <w:r w:rsidR="0016097D" w:rsidRPr="005661ED">
        <w:t xml:space="preserve"> </w:t>
      </w:r>
      <w:r w:rsidRPr="005661ED">
        <w:t>no</w:t>
      </w:r>
      <w:r w:rsidR="0016097D" w:rsidRPr="005661ED">
        <w:t xml:space="preserve"> </w:t>
      </w:r>
      <w:r w:rsidRPr="005661ED">
        <w:t>4993,</w:t>
      </w:r>
      <w:r w:rsidR="0016097D" w:rsidRPr="005661ED">
        <w:t xml:space="preserve"> </w:t>
      </w:r>
      <w:r w:rsidRPr="005661ED">
        <w:t>de</w:t>
      </w:r>
      <w:r w:rsidR="0016097D" w:rsidRPr="005661ED">
        <w:t xml:space="preserve"> </w:t>
      </w:r>
      <w:r w:rsidRPr="005661ED">
        <w:t>31</w:t>
      </w:r>
      <w:r w:rsidR="0016097D" w:rsidRPr="005661ED">
        <w:t xml:space="preserve"> </w:t>
      </w:r>
      <w:r w:rsidRPr="005661ED">
        <w:t>de</w:t>
      </w:r>
      <w:r w:rsidR="0016097D" w:rsidRPr="005661ED">
        <w:t xml:space="preserve"> </w:t>
      </w:r>
      <w:r w:rsidRPr="005661ED">
        <w:t>agosto</w:t>
      </w:r>
      <w:r w:rsidR="0016097D" w:rsidRPr="005661ED">
        <w:t xml:space="preserve"> </w:t>
      </w:r>
      <w:r w:rsidRPr="005661ED">
        <w:t>de</w:t>
      </w:r>
      <w:r w:rsidR="0016097D" w:rsidRPr="005661ED">
        <w:t xml:space="preserve"> </w:t>
      </w:r>
      <w:r w:rsidRPr="005661ED">
        <w:t>2016,</w:t>
      </w:r>
      <w:r w:rsidR="0016097D" w:rsidRPr="005661ED">
        <w:t xml:space="preserve"> </w:t>
      </w:r>
      <w:r w:rsidRPr="005661ED">
        <w:t>as</w:t>
      </w:r>
      <w:r w:rsidR="0016097D" w:rsidRPr="005661ED">
        <w:t xml:space="preserve"> </w:t>
      </w:r>
      <w:r w:rsidRPr="005661ED">
        <w:t>empresas</w:t>
      </w:r>
      <w:r w:rsidR="0016097D" w:rsidRPr="005661ED">
        <w:t xml:space="preserve"> </w:t>
      </w:r>
      <w:r w:rsidRPr="005661ED">
        <w:t>contratadas</w:t>
      </w:r>
      <w:r w:rsidR="0016097D" w:rsidRPr="005661ED">
        <w:t xml:space="preserve"> </w:t>
      </w:r>
      <w:r w:rsidRPr="005661ED">
        <w:t>adotarão</w:t>
      </w:r>
      <w:r w:rsidR="0016097D" w:rsidRPr="005661ED">
        <w:t xml:space="preserve"> </w:t>
      </w:r>
      <w:r w:rsidRPr="005661ED">
        <w:t>as</w:t>
      </w:r>
      <w:r w:rsidR="0016097D" w:rsidRPr="005661ED">
        <w:t xml:space="preserve"> </w:t>
      </w:r>
      <w:r w:rsidRPr="005661ED">
        <w:t>seguintes</w:t>
      </w:r>
      <w:r w:rsidR="0016097D" w:rsidRPr="005661ED">
        <w:t xml:space="preserve"> </w:t>
      </w:r>
      <w:r w:rsidRPr="005661ED">
        <w:t>práticas</w:t>
      </w:r>
      <w:r w:rsidR="0016097D" w:rsidRPr="005661ED">
        <w:t xml:space="preserve"> </w:t>
      </w:r>
      <w:r w:rsidRPr="005661ED">
        <w:t>de</w:t>
      </w:r>
      <w:r w:rsidR="0016097D" w:rsidRPr="005661ED">
        <w:t xml:space="preserve"> </w:t>
      </w:r>
      <w:r w:rsidRPr="005661ED">
        <w:t>sustentabilidade,</w:t>
      </w:r>
      <w:r w:rsidR="0016097D" w:rsidRPr="005661ED">
        <w:t xml:space="preserve"> </w:t>
      </w:r>
      <w:r w:rsidRPr="005661ED">
        <w:t>quando</w:t>
      </w:r>
      <w:r w:rsidR="0016097D" w:rsidRPr="005661ED">
        <w:t xml:space="preserve"> </w:t>
      </w:r>
      <w:r w:rsidRPr="005661ED">
        <w:t>couber:</w:t>
      </w:r>
      <w:r w:rsidR="0016097D" w:rsidRPr="005661ED">
        <w:t xml:space="preserve"> </w:t>
      </w:r>
    </w:p>
    <w:p w14:paraId="5E14D3C9" w14:textId="77777777" w:rsidR="0002061A" w:rsidRPr="005661ED" w:rsidRDefault="0002061A" w:rsidP="009F17F2">
      <w:pPr>
        <w:widowControl w:val="0"/>
        <w:tabs>
          <w:tab w:val="left" w:pos="1560"/>
        </w:tabs>
        <w:suppressAutoHyphens w:val="0"/>
        <w:spacing w:line="276" w:lineRule="auto"/>
        <w:ind w:left="709"/>
        <w:jc w:val="both"/>
        <w:rPr>
          <w:rFonts w:ascii="Verdana" w:hAnsi="Verdana" w:cs="Arial"/>
          <w:lang w:eastAsia="en-US" w:bidi="ar-SA"/>
        </w:rPr>
      </w:pPr>
      <w:r w:rsidRPr="005661ED">
        <w:rPr>
          <w:rFonts w:ascii="Verdana" w:hAnsi="Verdana" w:cs="Arial"/>
          <w:lang w:eastAsia="en-US" w:bidi="ar-SA"/>
        </w:rPr>
        <w:t>I</w:t>
      </w:r>
      <w:r w:rsidR="0016097D" w:rsidRPr="005661ED">
        <w:rPr>
          <w:rFonts w:ascii="Verdana" w:hAnsi="Verdana" w:cs="Arial"/>
          <w:lang w:eastAsia="en-US" w:bidi="ar-SA"/>
        </w:rPr>
        <w:t xml:space="preserve"> </w:t>
      </w:r>
      <w:r w:rsidRPr="005661ED">
        <w:rPr>
          <w:rFonts w:ascii="Verdana" w:hAnsi="Verdana" w:cs="Arial"/>
          <w:lang w:eastAsia="en-US" w:bidi="ar-SA"/>
        </w:rPr>
        <w:t>-</w:t>
      </w:r>
      <w:r w:rsidR="0016097D" w:rsidRPr="005661ED">
        <w:rPr>
          <w:rFonts w:ascii="Verdana" w:hAnsi="Verdana" w:cs="Arial"/>
          <w:lang w:eastAsia="en-US" w:bidi="ar-SA"/>
        </w:rPr>
        <w:t xml:space="preserve"> </w:t>
      </w:r>
      <w:r w:rsidRPr="005661ED">
        <w:rPr>
          <w:rFonts w:ascii="Verdana" w:hAnsi="Verdana" w:cs="Arial"/>
          <w:lang w:eastAsia="en-US" w:bidi="ar-SA"/>
        </w:rPr>
        <w:t>Que</w:t>
      </w:r>
      <w:r w:rsidR="0016097D" w:rsidRPr="005661ED">
        <w:rPr>
          <w:rFonts w:ascii="Verdana" w:hAnsi="Verdana" w:cs="Arial"/>
          <w:lang w:eastAsia="en-US" w:bidi="ar-SA"/>
        </w:rPr>
        <w:t xml:space="preserve"> </w:t>
      </w:r>
      <w:r w:rsidRPr="005661ED">
        <w:rPr>
          <w:rFonts w:ascii="Verdana" w:hAnsi="Verdana" w:cs="Arial"/>
          <w:lang w:eastAsia="en-US" w:bidi="ar-SA"/>
        </w:rPr>
        <w:t>os</w:t>
      </w:r>
      <w:r w:rsidR="0016097D" w:rsidRPr="005661ED">
        <w:rPr>
          <w:rFonts w:ascii="Verdana" w:hAnsi="Verdana" w:cs="Arial"/>
          <w:lang w:eastAsia="en-US" w:bidi="ar-SA"/>
        </w:rPr>
        <w:t xml:space="preserve"> </w:t>
      </w:r>
      <w:r w:rsidRPr="005661ED">
        <w:rPr>
          <w:rFonts w:ascii="Verdana" w:hAnsi="Verdana" w:cs="Arial"/>
          <w:lang w:eastAsia="en-US" w:bidi="ar-SA"/>
        </w:rPr>
        <w:t>bens</w:t>
      </w:r>
      <w:r w:rsidR="0016097D" w:rsidRPr="005661ED">
        <w:rPr>
          <w:rFonts w:ascii="Verdana" w:hAnsi="Verdana" w:cs="Arial"/>
          <w:lang w:eastAsia="en-US" w:bidi="ar-SA"/>
        </w:rPr>
        <w:t xml:space="preserve"> </w:t>
      </w:r>
      <w:r w:rsidRPr="005661ED">
        <w:rPr>
          <w:rFonts w:ascii="Verdana" w:hAnsi="Verdana" w:cs="Arial"/>
          <w:lang w:eastAsia="en-US" w:bidi="ar-SA"/>
        </w:rPr>
        <w:t>sejam</w:t>
      </w:r>
      <w:r w:rsidR="0016097D" w:rsidRPr="005661ED">
        <w:rPr>
          <w:rFonts w:ascii="Verdana" w:hAnsi="Verdana" w:cs="Arial"/>
          <w:lang w:eastAsia="en-US" w:bidi="ar-SA"/>
        </w:rPr>
        <w:t xml:space="preserve"> </w:t>
      </w:r>
      <w:r w:rsidRPr="005661ED">
        <w:rPr>
          <w:rFonts w:ascii="Verdana" w:hAnsi="Verdana" w:cs="Arial"/>
          <w:lang w:eastAsia="en-US" w:bidi="ar-SA"/>
        </w:rPr>
        <w:t>constituídos,</w:t>
      </w:r>
      <w:r w:rsidR="0016097D" w:rsidRPr="005661ED">
        <w:rPr>
          <w:rFonts w:ascii="Verdana" w:hAnsi="Verdana" w:cs="Arial"/>
          <w:lang w:eastAsia="en-US" w:bidi="ar-SA"/>
        </w:rPr>
        <w:t xml:space="preserve"> </w:t>
      </w:r>
      <w:r w:rsidRPr="005661ED">
        <w:rPr>
          <w:rFonts w:ascii="Verdana" w:hAnsi="Verdana" w:cs="Arial"/>
          <w:lang w:eastAsia="en-US" w:bidi="ar-SA"/>
        </w:rPr>
        <w:t>no</w:t>
      </w:r>
      <w:r w:rsidR="0016097D" w:rsidRPr="005661ED">
        <w:rPr>
          <w:rFonts w:ascii="Verdana" w:hAnsi="Verdana" w:cs="Arial"/>
          <w:lang w:eastAsia="en-US" w:bidi="ar-SA"/>
        </w:rPr>
        <w:t xml:space="preserve"> </w:t>
      </w:r>
      <w:r w:rsidRPr="005661ED">
        <w:rPr>
          <w:rFonts w:ascii="Verdana" w:hAnsi="Verdana" w:cs="Arial"/>
          <w:lang w:eastAsia="en-US" w:bidi="ar-SA"/>
        </w:rPr>
        <w:t>todo</w:t>
      </w:r>
      <w:r w:rsidR="0016097D" w:rsidRPr="005661ED">
        <w:rPr>
          <w:rFonts w:ascii="Verdana" w:hAnsi="Verdana" w:cs="Arial"/>
          <w:lang w:eastAsia="en-US" w:bidi="ar-SA"/>
        </w:rPr>
        <w:t xml:space="preserve"> </w:t>
      </w:r>
      <w:r w:rsidRPr="005661ED">
        <w:rPr>
          <w:rFonts w:ascii="Verdana" w:hAnsi="Verdana" w:cs="Arial"/>
          <w:lang w:eastAsia="en-US" w:bidi="ar-SA"/>
        </w:rPr>
        <w:t>ou</w:t>
      </w:r>
      <w:r w:rsidR="0016097D" w:rsidRPr="005661ED">
        <w:rPr>
          <w:rFonts w:ascii="Verdana" w:hAnsi="Verdana" w:cs="Arial"/>
          <w:lang w:eastAsia="en-US" w:bidi="ar-SA"/>
        </w:rPr>
        <w:t xml:space="preserve"> </w:t>
      </w:r>
      <w:r w:rsidRPr="005661ED">
        <w:rPr>
          <w:rFonts w:ascii="Verdana" w:hAnsi="Verdana" w:cs="Arial"/>
          <w:lang w:eastAsia="en-US" w:bidi="ar-SA"/>
        </w:rPr>
        <w:t>em</w:t>
      </w:r>
      <w:r w:rsidR="0016097D" w:rsidRPr="005661ED">
        <w:rPr>
          <w:rFonts w:ascii="Verdana" w:hAnsi="Verdana" w:cs="Arial"/>
          <w:lang w:eastAsia="en-US" w:bidi="ar-SA"/>
        </w:rPr>
        <w:t xml:space="preserve"> </w:t>
      </w:r>
      <w:r w:rsidRPr="005661ED">
        <w:rPr>
          <w:rFonts w:ascii="Verdana" w:hAnsi="Verdana" w:cs="Arial"/>
          <w:lang w:eastAsia="en-US" w:bidi="ar-SA"/>
        </w:rPr>
        <w:t>parte,</w:t>
      </w:r>
      <w:r w:rsidR="0016097D" w:rsidRPr="005661ED">
        <w:rPr>
          <w:rFonts w:ascii="Verdana" w:hAnsi="Verdana" w:cs="Arial"/>
          <w:lang w:eastAsia="en-US" w:bidi="ar-SA"/>
        </w:rPr>
        <w:t xml:space="preserve"> </w:t>
      </w:r>
      <w:r w:rsidRPr="005661ED">
        <w:rPr>
          <w:rFonts w:ascii="Verdana" w:hAnsi="Verdana" w:cs="Arial"/>
          <w:lang w:eastAsia="en-US" w:bidi="ar-SA"/>
        </w:rPr>
        <w:t>por</w:t>
      </w:r>
      <w:r w:rsidR="0016097D" w:rsidRPr="005661ED">
        <w:rPr>
          <w:rFonts w:ascii="Verdana" w:hAnsi="Verdana" w:cs="Arial"/>
          <w:lang w:eastAsia="en-US" w:bidi="ar-SA"/>
        </w:rPr>
        <w:t xml:space="preserve"> </w:t>
      </w:r>
      <w:r w:rsidRPr="005661ED">
        <w:rPr>
          <w:rFonts w:ascii="Verdana" w:hAnsi="Verdana" w:cs="Arial"/>
          <w:lang w:eastAsia="en-US" w:bidi="ar-SA"/>
        </w:rPr>
        <w:t>material</w:t>
      </w:r>
      <w:r w:rsidR="0016097D" w:rsidRPr="005661ED">
        <w:rPr>
          <w:rFonts w:ascii="Verdana" w:hAnsi="Verdana" w:cs="Arial"/>
          <w:lang w:eastAsia="en-US" w:bidi="ar-SA"/>
        </w:rPr>
        <w:t xml:space="preserve"> </w:t>
      </w:r>
      <w:r w:rsidRPr="005661ED">
        <w:rPr>
          <w:rFonts w:ascii="Verdana" w:hAnsi="Verdana" w:cs="Arial"/>
          <w:lang w:eastAsia="en-US" w:bidi="ar-SA"/>
        </w:rPr>
        <w:t>reciclado,</w:t>
      </w:r>
      <w:r w:rsidR="0016097D" w:rsidRPr="005661ED">
        <w:rPr>
          <w:rFonts w:ascii="Verdana" w:hAnsi="Verdana" w:cs="Arial"/>
          <w:lang w:eastAsia="en-US" w:bidi="ar-SA"/>
        </w:rPr>
        <w:t xml:space="preserve"> </w:t>
      </w:r>
      <w:r w:rsidRPr="005661ED">
        <w:rPr>
          <w:rFonts w:ascii="Verdana" w:hAnsi="Verdana" w:cs="Arial"/>
          <w:lang w:eastAsia="en-US" w:bidi="ar-SA"/>
        </w:rPr>
        <w:t>atóxico,</w:t>
      </w:r>
      <w:r w:rsidR="0016097D" w:rsidRPr="005661ED">
        <w:rPr>
          <w:rFonts w:ascii="Verdana" w:hAnsi="Verdana" w:cs="Arial"/>
          <w:lang w:eastAsia="en-US" w:bidi="ar-SA"/>
        </w:rPr>
        <w:t xml:space="preserve"> </w:t>
      </w:r>
      <w:r w:rsidRPr="005661ED">
        <w:rPr>
          <w:rFonts w:ascii="Verdana" w:hAnsi="Verdana" w:cs="Arial"/>
          <w:lang w:eastAsia="en-US" w:bidi="ar-SA"/>
        </w:rPr>
        <w:t>biodegradável,</w:t>
      </w:r>
      <w:r w:rsidR="0016097D" w:rsidRPr="005661ED">
        <w:rPr>
          <w:rFonts w:ascii="Verdana" w:hAnsi="Verdana" w:cs="Arial"/>
          <w:lang w:eastAsia="en-US" w:bidi="ar-SA"/>
        </w:rPr>
        <w:t xml:space="preserve"> </w:t>
      </w:r>
      <w:r w:rsidRPr="005661ED">
        <w:rPr>
          <w:rFonts w:ascii="Verdana" w:hAnsi="Verdana" w:cs="Arial"/>
          <w:lang w:eastAsia="en-US" w:bidi="ar-SA"/>
        </w:rPr>
        <w:t>conforme</w:t>
      </w:r>
      <w:r w:rsidR="0016097D" w:rsidRPr="005661ED">
        <w:rPr>
          <w:rFonts w:ascii="Verdana" w:hAnsi="Verdana" w:cs="Arial"/>
          <w:lang w:eastAsia="en-US" w:bidi="ar-SA"/>
        </w:rPr>
        <w:t xml:space="preserve"> </w:t>
      </w:r>
      <w:r w:rsidRPr="005661ED">
        <w:rPr>
          <w:rFonts w:ascii="Verdana" w:hAnsi="Verdana" w:cs="Arial"/>
          <w:lang w:eastAsia="en-US" w:bidi="ar-SA"/>
        </w:rPr>
        <w:t>normas</w:t>
      </w:r>
      <w:r w:rsidR="0016097D" w:rsidRPr="005661ED">
        <w:rPr>
          <w:rFonts w:ascii="Verdana" w:hAnsi="Verdana" w:cs="Arial"/>
          <w:lang w:eastAsia="en-US" w:bidi="ar-SA"/>
        </w:rPr>
        <w:t xml:space="preserve"> </w:t>
      </w:r>
      <w:r w:rsidRPr="005661ED">
        <w:rPr>
          <w:rFonts w:ascii="Verdana" w:hAnsi="Verdana" w:cs="Arial"/>
          <w:lang w:eastAsia="en-US" w:bidi="ar-SA"/>
        </w:rPr>
        <w:t>específicas</w:t>
      </w:r>
      <w:r w:rsidR="0016097D" w:rsidRPr="005661ED">
        <w:rPr>
          <w:rFonts w:ascii="Verdana" w:hAnsi="Verdana" w:cs="Arial"/>
          <w:lang w:eastAsia="en-US" w:bidi="ar-SA"/>
        </w:rPr>
        <w:t xml:space="preserve"> </w:t>
      </w:r>
      <w:r w:rsidRPr="005661ED">
        <w:rPr>
          <w:rFonts w:ascii="Verdana" w:hAnsi="Verdana" w:cs="Arial"/>
          <w:lang w:eastAsia="en-US" w:bidi="ar-SA"/>
        </w:rPr>
        <w:t>da</w:t>
      </w:r>
      <w:r w:rsidR="0016097D" w:rsidRPr="005661ED">
        <w:rPr>
          <w:rFonts w:ascii="Verdana" w:hAnsi="Verdana" w:cs="Arial"/>
          <w:lang w:eastAsia="en-US" w:bidi="ar-SA"/>
        </w:rPr>
        <w:t xml:space="preserve"> </w:t>
      </w:r>
      <w:r w:rsidRPr="005661ED">
        <w:rPr>
          <w:rFonts w:ascii="Verdana" w:hAnsi="Verdana" w:cs="Arial"/>
          <w:lang w:eastAsia="en-US" w:bidi="ar-SA"/>
        </w:rPr>
        <w:t>ABNT;</w:t>
      </w:r>
    </w:p>
    <w:p w14:paraId="600DA999" w14:textId="77777777" w:rsidR="0002061A" w:rsidRPr="005661ED" w:rsidRDefault="0002061A" w:rsidP="009F17F2">
      <w:pPr>
        <w:widowControl w:val="0"/>
        <w:suppressAutoHyphens w:val="0"/>
        <w:spacing w:line="276" w:lineRule="auto"/>
        <w:ind w:left="709"/>
        <w:jc w:val="both"/>
        <w:rPr>
          <w:rFonts w:ascii="Verdana" w:hAnsi="Verdana" w:cs="Arial"/>
          <w:lang w:eastAsia="en-US" w:bidi="ar-SA"/>
        </w:rPr>
      </w:pPr>
      <w:r w:rsidRPr="005661ED">
        <w:rPr>
          <w:rFonts w:ascii="Verdana" w:hAnsi="Verdana" w:cs="Arial"/>
          <w:lang w:eastAsia="en-US" w:bidi="ar-SA"/>
        </w:rPr>
        <w:t>II</w:t>
      </w:r>
      <w:r w:rsidR="0016097D" w:rsidRPr="005661ED">
        <w:rPr>
          <w:rFonts w:ascii="Verdana" w:hAnsi="Verdana" w:cs="Arial"/>
          <w:lang w:eastAsia="en-US" w:bidi="ar-SA"/>
        </w:rPr>
        <w:t xml:space="preserve"> </w:t>
      </w:r>
      <w:r w:rsidRPr="005661ED">
        <w:rPr>
          <w:rFonts w:ascii="Verdana" w:hAnsi="Verdana" w:cs="Arial"/>
          <w:lang w:eastAsia="en-US" w:bidi="ar-SA"/>
        </w:rPr>
        <w:t>-</w:t>
      </w:r>
      <w:r w:rsidR="0016097D" w:rsidRPr="005661ED">
        <w:rPr>
          <w:rFonts w:ascii="Verdana" w:hAnsi="Verdana" w:cs="Arial"/>
          <w:lang w:eastAsia="en-US" w:bidi="ar-SA"/>
        </w:rPr>
        <w:t xml:space="preserve"> </w:t>
      </w:r>
      <w:r w:rsidRPr="005661ED">
        <w:rPr>
          <w:rFonts w:ascii="Verdana" w:hAnsi="Verdana" w:cs="Arial"/>
          <w:lang w:eastAsia="en-US" w:bidi="ar-SA"/>
        </w:rPr>
        <w:t>Que</w:t>
      </w:r>
      <w:r w:rsidR="0016097D" w:rsidRPr="005661ED">
        <w:rPr>
          <w:rFonts w:ascii="Verdana" w:hAnsi="Verdana" w:cs="Arial"/>
          <w:lang w:eastAsia="en-US" w:bidi="ar-SA"/>
        </w:rPr>
        <w:t xml:space="preserve"> </w:t>
      </w:r>
      <w:r w:rsidRPr="005661ED">
        <w:rPr>
          <w:rFonts w:ascii="Verdana" w:hAnsi="Verdana" w:cs="Arial"/>
          <w:lang w:eastAsia="en-US" w:bidi="ar-SA"/>
        </w:rPr>
        <w:t>sejam</w:t>
      </w:r>
      <w:r w:rsidR="0016097D" w:rsidRPr="005661ED">
        <w:rPr>
          <w:rFonts w:ascii="Verdana" w:hAnsi="Verdana" w:cs="Arial"/>
          <w:lang w:eastAsia="en-US" w:bidi="ar-SA"/>
        </w:rPr>
        <w:t xml:space="preserve"> </w:t>
      </w:r>
      <w:r w:rsidRPr="005661ED">
        <w:rPr>
          <w:rFonts w:ascii="Verdana" w:hAnsi="Verdana" w:cs="Arial"/>
          <w:lang w:eastAsia="en-US" w:bidi="ar-SA"/>
        </w:rPr>
        <w:t>observados</w:t>
      </w:r>
      <w:r w:rsidR="0016097D" w:rsidRPr="005661ED">
        <w:rPr>
          <w:rFonts w:ascii="Verdana" w:hAnsi="Verdana" w:cs="Arial"/>
          <w:lang w:eastAsia="en-US" w:bidi="ar-SA"/>
        </w:rPr>
        <w:t xml:space="preserve"> </w:t>
      </w:r>
      <w:r w:rsidRPr="005661ED">
        <w:rPr>
          <w:rFonts w:ascii="Verdana" w:hAnsi="Verdana" w:cs="Arial"/>
          <w:lang w:eastAsia="en-US" w:bidi="ar-SA"/>
        </w:rPr>
        <w:t>os</w:t>
      </w:r>
      <w:r w:rsidR="0016097D" w:rsidRPr="005661ED">
        <w:rPr>
          <w:rFonts w:ascii="Verdana" w:hAnsi="Verdana" w:cs="Arial"/>
          <w:lang w:eastAsia="en-US" w:bidi="ar-SA"/>
        </w:rPr>
        <w:t xml:space="preserve"> </w:t>
      </w:r>
      <w:r w:rsidRPr="005661ED">
        <w:rPr>
          <w:rFonts w:ascii="Verdana" w:hAnsi="Verdana" w:cs="Arial"/>
          <w:lang w:eastAsia="en-US" w:bidi="ar-SA"/>
        </w:rPr>
        <w:t>requisitos</w:t>
      </w:r>
      <w:r w:rsidR="0016097D" w:rsidRPr="005661ED">
        <w:rPr>
          <w:rFonts w:ascii="Verdana" w:hAnsi="Verdana" w:cs="Arial"/>
          <w:lang w:eastAsia="en-US" w:bidi="ar-SA"/>
        </w:rPr>
        <w:t xml:space="preserve"> </w:t>
      </w:r>
      <w:r w:rsidRPr="005661ED">
        <w:rPr>
          <w:rFonts w:ascii="Verdana" w:hAnsi="Verdana" w:cs="Arial"/>
          <w:lang w:eastAsia="en-US" w:bidi="ar-SA"/>
        </w:rPr>
        <w:t>ambientais</w:t>
      </w:r>
      <w:r w:rsidR="0016097D" w:rsidRPr="005661ED">
        <w:rPr>
          <w:rFonts w:ascii="Verdana" w:hAnsi="Verdana" w:cs="Arial"/>
          <w:lang w:eastAsia="en-US" w:bidi="ar-SA"/>
        </w:rPr>
        <w:t xml:space="preserve"> </w:t>
      </w:r>
      <w:r w:rsidRPr="005661ED">
        <w:rPr>
          <w:rFonts w:ascii="Verdana" w:hAnsi="Verdana" w:cs="Arial"/>
          <w:lang w:eastAsia="en-US" w:bidi="ar-SA"/>
        </w:rPr>
        <w:t>para</w:t>
      </w:r>
      <w:r w:rsidR="0016097D" w:rsidRPr="005661ED">
        <w:rPr>
          <w:rFonts w:ascii="Verdana" w:hAnsi="Verdana" w:cs="Arial"/>
          <w:lang w:eastAsia="en-US" w:bidi="ar-SA"/>
        </w:rPr>
        <w:t xml:space="preserve"> </w:t>
      </w:r>
      <w:r w:rsidRPr="005661ED">
        <w:rPr>
          <w:rFonts w:ascii="Verdana" w:hAnsi="Verdana" w:cs="Arial"/>
          <w:lang w:eastAsia="en-US" w:bidi="ar-SA"/>
        </w:rPr>
        <w:t>a</w:t>
      </w:r>
      <w:r w:rsidR="0016097D" w:rsidRPr="005661ED">
        <w:rPr>
          <w:rFonts w:ascii="Verdana" w:hAnsi="Verdana" w:cs="Arial"/>
          <w:lang w:eastAsia="en-US" w:bidi="ar-SA"/>
        </w:rPr>
        <w:t xml:space="preserve"> </w:t>
      </w:r>
      <w:r w:rsidRPr="005661ED">
        <w:rPr>
          <w:rFonts w:ascii="Verdana" w:hAnsi="Verdana" w:cs="Arial"/>
          <w:lang w:eastAsia="en-US" w:bidi="ar-SA"/>
        </w:rPr>
        <w:t>obtenção</w:t>
      </w:r>
      <w:r w:rsidR="0016097D" w:rsidRPr="005661ED">
        <w:rPr>
          <w:rFonts w:ascii="Verdana" w:hAnsi="Verdana" w:cs="Arial"/>
          <w:lang w:eastAsia="en-US" w:bidi="ar-SA"/>
        </w:rPr>
        <w:t xml:space="preserve"> </w:t>
      </w:r>
      <w:r w:rsidRPr="005661ED">
        <w:rPr>
          <w:rFonts w:ascii="Verdana" w:hAnsi="Verdana" w:cs="Arial"/>
          <w:lang w:eastAsia="en-US" w:bidi="ar-SA"/>
        </w:rPr>
        <w:t>de</w:t>
      </w:r>
      <w:r w:rsidR="0016097D" w:rsidRPr="005661ED">
        <w:rPr>
          <w:rFonts w:ascii="Verdana" w:hAnsi="Verdana" w:cs="Arial"/>
          <w:lang w:eastAsia="en-US" w:bidi="ar-SA"/>
        </w:rPr>
        <w:t xml:space="preserve"> </w:t>
      </w:r>
      <w:r w:rsidRPr="005661ED">
        <w:rPr>
          <w:rFonts w:ascii="Verdana" w:hAnsi="Verdana" w:cs="Arial"/>
          <w:lang w:eastAsia="en-US" w:bidi="ar-SA"/>
        </w:rPr>
        <w:t>certificação</w:t>
      </w:r>
      <w:r w:rsidR="0016097D" w:rsidRPr="005661ED">
        <w:rPr>
          <w:rFonts w:ascii="Verdana" w:hAnsi="Verdana" w:cs="Arial"/>
          <w:lang w:eastAsia="en-US" w:bidi="ar-SA"/>
        </w:rPr>
        <w:t xml:space="preserve"> </w:t>
      </w:r>
      <w:r w:rsidRPr="005661ED">
        <w:rPr>
          <w:rFonts w:ascii="Verdana" w:hAnsi="Verdana" w:cs="Arial"/>
          <w:lang w:eastAsia="en-US" w:bidi="ar-SA"/>
        </w:rPr>
        <w:t>do</w:t>
      </w:r>
      <w:r w:rsidR="0016097D" w:rsidRPr="005661ED">
        <w:rPr>
          <w:rFonts w:ascii="Verdana" w:hAnsi="Verdana" w:cs="Arial"/>
          <w:lang w:eastAsia="en-US" w:bidi="ar-SA"/>
        </w:rPr>
        <w:t xml:space="preserve"> </w:t>
      </w:r>
      <w:r w:rsidRPr="005661ED">
        <w:rPr>
          <w:rFonts w:ascii="Verdana" w:hAnsi="Verdana" w:cs="Arial"/>
          <w:lang w:eastAsia="en-US" w:bidi="ar-SA"/>
        </w:rPr>
        <w:t>Instituto</w:t>
      </w:r>
      <w:r w:rsidR="0016097D" w:rsidRPr="005661ED">
        <w:rPr>
          <w:rFonts w:ascii="Verdana" w:hAnsi="Verdana" w:cs="Arial"/>
          <w:lang w:eastAsia="en-US" w:bidi="ar-SA"/>
        </w:rPr>
        <w:t xml:space="preserve"> </w:t>
      </w:r>
      <w:r w:rsidRPr="005661ED">
        <w:rPr>
          <w:rFonts w:ascii="Verdana" w:hAnsi="Verdana" w:cs="Arial"/>
          <w:lang w:eastAsia="en-US" w:bidi="ar-SA"/>
        </w:rPr>
        <w:t>Nacional</w:t>
      </w:r>
      <w:r w:rsidR="0016097D" w:rsidRPr="005661ED">
        <w:rPr>
          <w:rFonts w:ascii="Verdana" w:hAnsi="Verdana" w:cs="Arial"/>
          <w:lang w:eastAsia="en-US" w:bidi="ar-SA"/>
        </w:rPr>
        <w:t xml:space="preserve"> </w:t>
      </w:r>
      <w:r w:rsidRPr="005661ED">
        <w:rPr>
          <w:rFonts w:ascii="Verdana" w:hAnsi="Verdana" w:cs="Arial"/>
          <w:lang w:eastAsia="en-US" w:bidi="ar-SA"/>
        </w:rPr>
        <w:t>de</w:t>
      </w:r>
      <w:r w:rsidR="0016097D" w:rsidRPr="005661ED">
        <w:rPr>
          <w:rFonts w:ascii="Verdana" w:hAnsi="Verdana" w:cs="Arial"/>
          <w:lang w:eastAsia="en-US" w:bidi="ar-SA"/>
        </w:rPr>
        <w:t xml:space="preserve"> </w:t>
      </w:r>
      <w:r w:rsidRPr="005661ED">
        <w:rPr>
          <w:rFonts w:ascii="Verdana" w:hAnsi="Verdana" w:cs="Arial"/>
          <w:lang w:eastAsia="en-US" w:bidi="ar-SA"/>
        </w:rPr>
        <w:t>Metrologia,</w:t>
      </w:r>
      <w:r w:rsidR="0016097D" w:rsidRPr="005661ED">
        <w:rPr>
          <w:rFonts w:ascii="Verdana" w:hAnsi="Verdana" w:cs="Arial"/>
          <w:lang w:eastAsia="en-US" w:bidi="ar-SA"/>
        </w:rPr>
        <w:t xml:space="preserve"> </w:t>
      </w:r>
      <w:r w:rsidRPr="005661ED">
        <w:rPr>
          <w:rFonts w:ascii="Verdana" w:hAnsi="Verdana" w:cs="Arial"/>
          <w:lang w:eastAsia="en-US" w:bidi="ar-SA"/>
        </w:rPr>
        <w:t>Normalização</w:t>
      </w:r>
      <w:r w:rsidR="0016097D" w:rsidRPr="005661ED">
        <w:rPr>
          <w:rFonts w:ascii="Verdana" w:hAnsi="Verdana" w:cs="Arial"/>
          <w:lang w:eastAsia="en-US" w:bidi="ar-SA"/>
        </w:rPr>
        <w:t xml:space="preserve"> </w:t>
      </w:r>
      <w:r w:rsidRPr="005661ED">
        <w:rPr>
          <w:rFonts w:ascii="Verdana" w:hAnsi="Verdana" w:cs="Arial"/>
          <w:lang w:eastAsia="en-US" w:bidi="ar-SA"/>
        </w:rPr>
        <w:t>e</w:t>
      </w:r>
      <w:r w:rsidR="0016097D" w:rsidRPr="005661ED">
        <w:rPr>
          <w:rFonts w:ascii="Verdana" w:hAnsi="Verdana" w:cs="Arial"/>
          <w:lang w:eastAsia="en-US" w:bidi="ar-SA"/>
        </w:rPr>
        <w:t xml:space="preserve"> </w:t>
      </w:r>
      <w:r w:rsidRPr="005661ED">
        <w:rPr>
          <w:rFonts w:ascii="Verdana" w:hAnsi="Verdana" w:cs="Arial"/>
          <w:lang w:eastAsia="en-US" w:bidi="ar-SA"/>
        </w:rPr>
        <w:t>Qualidade</w:t>
      </w:r>
      <w:r w:rsidR="0016097D" w:rsidRPr="005661ED">
        <w:rPr>
          <w:rFonts w:ascii="Verdana" w:hAnsi="Verdana" w:cs="Arial"/>
          <w:lang w:eastAsia="en-US" w:bidi="ar-SA"/>
        </w:rPr>
        <w:t xml:space="preserve"> </w:t>
      </w:r>
      <w:r w:rsidRPr="005661ED">
        <w:rPr>
          <w:rFonts w:ascii="Verdana" w:hAnsi="Verdana" w:cs="Arial"/>
          <w:lang w:eastAsia="en-US" w:bidi="ar-SA"/>
        </w:rPr>
        <w:t>Industrial</w:t>
      </w:r>
      <w:r w:rsidR="0016097D" w:rsidRPr="005661ED">
        <w:rPr>
          <w:rFonts w:ascii="Verdana" w:hAnsi="Verdana" w:cs="Arial"/>
          <w:lang w:eastAsia="en-US" w:bidi="ar-SA"/>
        </w:rPr>
        <w:t xml:space="preserve"> </w:t>
      </w:r>
      <w:r w:rsidRPr="005661ED">
        <w:rPr>
          <w:rFonts w:ascii="Verdana" w:hAnsi="Verdana" w:cs="Arial"/>
          <w:lang w:eastAsia="en-US" w:bidi="ar-SA"/>
        </w:rPr>
        <w:t>–</w:t>
      </w:r>
      <w:r w:rsidR="0016097D" w:rsidRPr="005661ED">
        <w:rPr>
          <w:rFonts w:ascii="Verdana" w:hAnsi="Verdana" w:cs="Arial"/>
          <w:lang w:eastAsia="en-US" w:bidi="ar-SA"/>
        </w:rPr>
        <w:t xml:space="preserve"> </w:t>
      </w:r>
      <w:r w:rsidRPr="005661ED">
        <w:rPr>
          <w:rFonts w:ascii="Verdana" w:hAnsi="Verdana" w:cs="Arial"/>
          <w:lang w:eastAsia="en-US" w:bidi="ar-SA"/>
        </w:rPr>
        <w:t>INMETRO,</w:t>
      </w:r>
      <w:r w:rsidR="0016097D" w:rsidRPr="005661ED">
        <w:rPr>
          <w:rFonts w:ascii="Verdana" w:hAnsi="Verdana" w:cs="Arial"/>
          <w:lang w:eastAsia="en-US" w:bidi="ar-SA"/>
        </w:rPr>
        <w:t xml:space="preserve"> </w:t>
      </w:r>
      <w:r w:rsidRPr="005661ED">
        <w:rPr>
          <w:rFonts w:ascii="Verdana" w:hAnsi="Verdana" w:cs="Arial"/>
          <w:lang w:eastAsia="en-US" w:bidi="ar-SA"/>
        </w:rPr>
        <w:t>como</w:t>
      </w:r>
      <w:r w:rsidR="0016097D" w:rsidRPr="005661ED">
        <w:rPr>
          <w:rFonts w:ascii="Verdana" w:hAnsi="Verdana" w:cs="Arial"/>
          <w:lang w:eastAsia="en-US" w:bidi="ar-SA"/>
        </w:rPr>
        <w:t xml:space="preserve"> </w:t>
      </w:r>
      <w:r w:rsidRPr="005661ED">
        <w:rPr>
          <w:rFonts w:ascii="Verdana" w:hAnsi="Verdana" w:cs="Arial"/>
          <w:lang w:eastAsia="en-US" w:bidi="ar-SA"/>
        </w:rPr>
        <w:t>produtos</w:t>
      </w:r>
      <w:r w:rsidR="0016097D" w:rsidRPr="005661ED">
        <w:rPr>
          <w:rFonts w:ascii="Verdana" w:hAnsi="Verdana" w:cs="Arial"/>
          <w:lang w:eastAsia="en-US" w:bidi="ar-SA"/>
        </w:rPr>
        <w:t xml:space="preserve"> </w:t>
      </w:r>
      <w:r w:rsidRPr="005661ED">
        <w:rPr>
          <w:rFonts w:ascii="Verdana" w:hAnsi="Verdana" w:cs="Arial"/>
          <w:lang w:eastAsia="en-US" w:bidi="ar-SA"/>
        </w:rPr>
        <w:t>sustentáveis</w:t>
      </w:r>
      <w:r w:rsidR="0016097D" w:rsidRPr="005661ED">
        <w:rPr>
          <w:rFonts w:ascii="Verdana" w:hAnsi="Verdana" w:cs="Arial"/>
          <w:lang w:eastAsia="en-US" w:bidi="ar-SA"/>
        </w:rPr>
        <w:t xml:space="preserve"> </w:t>
      </w:r>
      <w:r w:rsidRPr="005661ED">
        <w:rPr>
          <w:rFonts w:ascii="Verdana" w:hAnsi="Verdana" w:cs="Arial"/>
          <w:lang w:eastAsia="en-US" w:bidi="ar-SA"/>
        </w:rPr>
        <w:t>ou</w:t>
      </w:r>
      <w:r w:rsidR="0016097D" w:rsidRPr="005661ED">
        <w:rPr>
          <w:rFonts w:ascii="Verdana" w:hAnsi="Verdana" w:cs="Arial"/>
          <w:lang w:eastAsia="en-US" w:bidi="ar-SA"/>
        </w:rPr>
        <w:t xml:space="preserve"> </w:t>
      </w:r>
      <w:r w:rsidRPr="005661ED">
        <w:rPr>
          <w:rFonts w:ascii="Verdana" w:hAnsi="Verdana" w:cs="Arial"/>
          <w:lang w:eastAsia="en-US" w:bidi="ar-SA"/>
        </w:rPr>
        <w:t>de</w:t>
      </w:r>
      <w:r w:rsidR="0016097D" w:rsidRPr="005661ED">
        <w:rPr>
          <w:rFonts w:ascii="Verdana" w:hAnsi="Verdana" w:cs="Arial"/>
          <w:lang w:eastAsia="en-US" w:bidi="ar-SA"/>
        </w:rPr>
        <w:t xml:space="preserve"> </w:t>
      </w:r>
      <w:r w:rsidRPr="005661ED">
        <w:rPr>
          <w:rFonts w:ascii="Verdana" w:hAnsi="Verdana" w:cs="Arial"/>
          <w:lang w:eastAsia="en-US" w:bidi="ar-SA"/>
        </w:rPr>
        <w:t>menor</w:t>
      </w:r>
      <w:r w:rsidR="0016097D" w:rsidRPr="005661ED">
        <w:rPr>
          <w:rFonts w:ascii="Verdana" w:hAnsi="Verdana" w:cs="Arial"/>
          <w:lang w:eastAsia="en-US" w:bidi="ar-SA"/>
        </w:rPr>
        <w:t xml:space="preserve"> </w:t>
      </w:r>
      <w:r w:rsidRPr="005661ED">
        <w:rPr>
          <w:rFonts w:ascii="Verdana" w:hAnsi="Verdana" w:cs="Arial"/>
          <w:lang w:eastAsia="en-US" w:bidi="ar-SA"/>
        </w:rPr>
        <w:t>impacto</w:t>
      </w:r>
      <w:r w:rsidR="0016097D" w:rsidRPr="005661ED">
        <w:rPr>
          <w:rFonts w:ascii="Verdana" w:hAnsi="Verdana" w:cs="Arial"/>
          <w:lang w:eastAsia="en-US" w:bidi="ar-SA"/>
        </w:rPr>
        <w:t xml:space="preserve"> </w:t>
      </w:r>
      <w:r w:rsidRPr="005661ED">
        <w:rPr>
          <w:rFonts w:ascii="Verdana" w:hAnsi="Verdana" w:cs="Arial"/>
          <w:lang w:eastAsia="en-US" w:bidi="ar-SA"/>
        </w:rPr>
        <w:t>ambiental</w:t>
      </w:r>
      <w:r w:rsidR="0016097D" w:rsidRPr="005661ED">
        <w:rPr>
          <w:rFonts w:ascii="Verdana" w:hAnsi="Verdana" w:cs="Arial"/>
          <w:lang w:eastAsia="en-US" w:bidi="ar-SA"/>
        </w:rPr>
        <w:t xml:space="preserve"> </w:t>
      </w:r>
      <w:r w:rsidRPr="005661ED">
        <w:rPr>
          <w:rFonts w:ascii="Verdana" w:hAnsi="Verdana" w:cs="Arial"/>
          <w:lang w:eastAsia="en-US" w:bidi="ar-SA"/>
        </w:rPr>
        <w:t>em</w:t>
      </w:r>
      <w:r w:rsidR="0016097D" w:rsidRPr="005661ED">
        <w:rPr>
          <w:rFonts w:ascii="Verdana" w:hAnsi="Verdana" w:cs="Arial"/>
          <w:lang w:eastAsia="en-US" w:bidi="ar-SA"/>
        </w:rPr>
        <w:t xml:space="preserve"> </w:t>
      </w:r>
      <w:r w:rsidRPr="005661ED">
        <w:rPr>
          <w:rFonts w:ascii="Verdana" w:hAnsi="Verdana" w:cs="Arial"/>
          <w:lang w:eastAsia="en-US" w:bidi="ar-SA"/>
        </w:rPr>
        <w:t>relação</w:t>
      </w:r>
      <w:r w:rsidR="0016097D" w:rsidRPr="005661ED">
        <w:rPr>
          <w:rFonts w:ascii="Verdana" w:hAnsi="Verdana" w:cs="Arial"/>
          <w:lang w:eastAsia="en-US" w:bidi="ar-SA"/>
        </w:rPr>
        <w:t xml:space="preserve"> </w:t>
      </w:r>
      <w:r w:rsidRPr="005661ED">
        <w:rPr>
          <w:rFonts w:ascii="Verdana" w:hAnsi="Verdana" w:cs="Arial"/>
          <w:lang w:eastAsia="en-US" w:bidi="ar-SA"/>
        </w:rPr>
        <w:t>aos</w:t>
      </w:r>
      <w:r w:rsidR="0016097D" w:rsidRPr="005661ED">
        <w:rPr>
          <w:rFonts w:ascii="Verdana" w:hAnsi="Verdana" w:cs="Arial"/>
          <w:lang w:eastAsia="en-US" w:bidi="ar-SA"/>
        </w:rPr>
        <w:t xml:space="preserve"> </w:t>
      </w:r>
      <w:r w:rsidRPr="005661ED">
        <w:rPr>
          <w:rFonts w:ascii="Verdana" w:hAnsi="Verdana" w:cs="Arial"/>
          <w:lang w:eastAsia="en-US" w:bidi="ar-SA"/>
        </w:rPr>
        <w:t>seus</w:t>
      </w:r>
      <w:r w:rsidR="0016097D" w:rsidRPr="005661ED">
        <w:rPr>
          <w:rFonts w:ascii="Verdana" w:hAnsi="Verdana" w:cs="Arial"/>
          <w:lang w:eastAsia="en-US" w:bidi="ar-SA"/>
        </w:rPr>
        <w:t xml:space="preserve"> </w:t>
      </w:r>
      <w:r w:rsidRPr="005661ED">
        <w:rPr>
          <w:rFonts w:ascii="Verdana" w:hAnsi="Verdana" w:cs="Arial"/>
          <w:lang w:eastAsia="en-US" w:bidi="ar-SA"/>
        </w:rPr>
        <w:t>similares;</w:t>
      </w:r>
      <w:r w:rsidR="0016097D" w:rsidRPr="005661ED">
        <w:rPr>
          <w:rFonts w:ascii="Verdana" w:hAnsi="Verdana" w:cs="Arial"/>
          <w:lang w:eastAsia="en-US" w:bidi="ar-SA"/>
        </w:rPr>
        <w:t xml:space="preserve"> </w:t>
      </w:r>
    </w:p>
    <w:p w14:paraId="07304740" w14:textId="77777777" w:rsidR="0002061A" w:rsidRPr="005661ED" w:rsidRDefault="0002061A" w:rsidP="009F17F2">
      <w:pPr>
        <w:widowControl w:val="0"/>
        <w:suppressAutoHyphens w:val="0"/>
        <w:spacing w:line="276" w:lineRule="auto"/>
        <w:ind w:left="709"/>
        <w:jc w:val="both"/>
        <w:rPr>
          <w:rFonts w:ascii="Verdana" w:hAnsi="Verdana" w:cs="Arial"/>
          <w:lang w:eastAsia="en-US" w:bidi="ar-SA"/>
        </w:rPr>
      </w:pPr>
      <w:r w:rsidRPr="005661ED">
        <w:rPr>
          <w:rFonts w:ascii="Verdana" w:hAnsi="Verdana" w:cs="Arial"/>
          <w:lang w:eastAsia="en-US" w:bidi="ar-SA"/>
        </w:rPr>
        <w:t>III</w:t>
      </w:r>
      <w:r w:rsidR="0016097D" w:rsidRPr="005661ED">
        <w:rPr>
          <w:rFonts w:ascii="Verdana" w:hAnsi="Verdana" w:cs="Arial"/>
          <w:lang w:eastAsia="en-US" w:bidi="ar-SA"/>
        </w:rPr>
        <w:t xml:space="preserve"> </w:t>
      </w:r>
      <w:r w:rsidRPr="005661ED">
        <w:rPr>
          <w:rFonts w:ascii="Verdana" w:hAnsi="Verdana" w:cs="Arial"/>
          <w:lang w:eastAsia="en-US" w:bidi="ar-SA"/>
        </w:rPr>
        <w:t>-</w:t>
      </w:r>
      <w:r w:rsidR="0016097D" w:rsidRPr="005661ED">
        <w:rPr>
          <w:rFonts w:ascii="Verdana" w:hAnsi="Verdana" w:cs="Arial"/>
          <w:lang w:eastAsia="en-US" w:bidi="ar-SA"/>
        </w:rPr>
        <w:t xml:space="preserve"> </w:t>
      </w:r>
      <w:r w:rsidRPr="005661ED">
        <w:rPr>
          <w:rFonts w:ascii="Verdana" w:hAnsi="Verdana" w:cs="Arial"/>
          <w:lang w:eastAsia="en-US" w:bidi="ar-SA"/>
        </w:rPr>
        <w:t>Que</w:t>
      </w:r>
      <w:r w:rsidR="0016097D" w:rsidRPr="005661ED">
        <w:rPr>
          <w:rFonts w:ascii="Verdana" w:hAnsi="Verdana" w:cs="Arial"/>
          <w:lang w:eastAsia="en-US" w:bidi="ar-SA"/>
        </w:rPr>
        <w:t xml:space="preserve"> </w:t>
      </w:r>
      <w:r w:rsidRPr="005661ED">
        <w:rPr>
          <w:rFonts w:ascii="Verdana" w:hAnsi="Verdana" w:cs="Arial"/>
          <w:lang w:eastAsia="en-US" w:bidi="ar-SA"/>
        </w:rPr>
        <w:t>os</w:t>
      </w:r>
      <w:r w:rsidR="0016097D" w:rsidRPr="005661ED">
        <w:rPr>
          <w:rFonts w:ascii="Verdana" w:hAnsi="Verdana" w:cs="Arial"/>
          <w:lang w:eastAsia="en-US" w:bidi="ar-SA"/>
        </w:rPr>
        <w:t xml:space="preserve"> </w:t>
      </w:r>
      <w:r w:rsidRPr="005661ED">
        <w:rPr>
          <w:rFonts w:ascii="Verdana" w:hAnsi="Verdana" w:cs="Arial"/>
          <w:lang w:eastAsia="en-US" w:bidi="ar-SA"/>
        </w:rPr>
        <w:t>bens</w:t>
      </w:r>
      <w:r w:rsidR="0016097D" w:rsidRPr="005661ED">
        <w:rPr>
          <w:rFonts w:ascii="Verdana" w:hAnsi="Verdana" w:cs="Arial"/>
          <w:lang w:eastAsia="en-US" w:bidi="ar-SA"/>
        </w:rPr>
        <w:t xml:space="preserve"> </w:t>
      </w:r>
      <w:r w:rsidRPr="005661ED">
        <w:rPr>
          <w:rFonts w:ascii="Verdana" w:hAnsi="Verdana" w:cs="Arial"/>
          <w:lang w:eastAsia="en-US" w:bidi="ar-SA"/>
        </w:rPr>
        <w:t>devam</w:t>
      </w:r>
      <w:r w:rsidR="0016097D" w:rsidRPr="005661ED">
        <w:rPr>
          <w:rFonts w:ascii="Verdana" w:hAnsi="Verdana" w:cs="Arial"/>
          <w:lang w:eastAsia="en-US" w:bidi="ar-SA"/>
        </w:rPr>
        <w:t xml:space="preserve"> </w:t>
      </w:r>
      <w:r w:rsidRPr="005661ED">
        <w:rPr>
          <w:rFonts w:ascii="Verdana" w:hAnsi="Verdana" w:cs="Arial"/>
          <w:lang w:eastAsia="en-US" w:bidi="ar-SA"/>
        </w:rPr>
        <w:t>ser,</w:t>
      </w:r>
      <w:r w:rsidR="0016097D" w:rsidRPr="005661ED">
        <w:rPr>
          <w:rFonts w:ascii="Verdana" w:hAnsi="Verdana" w:cs="Arial"/>
          <w:lang w:eastAsia="en-US" w:bidi="ar-SA"/>
        </w:rPr>
        <w:t xml:space="preserve"> </w:t>
      </w:r>
      <w:r w:rsidRPr="005661ED">
        <w:rPr>
          <w:rFonts w:ascii="Verdana" w:hAnsi="Verdana" w:cs="Arial"/>
          <w:lang w:eastAsia="en-US" w:bidi="ar-SA"/>
        </w:rPr>
        <w:t>preferencialmente,</w:t>
      </w:r>
      <w:r w:rsidR="0016097D" w:rsidRPr="005661ED">
        <w:rPr>
          <w:rFonts w:ascii="Verdana" w:hAnsi="Verdana" w:cs="Arial"/>
          <w:lang w:eastAsia="en-US" w:bidi="ar-SA"/>
        </w:rPr>
        <w:t xml:space="preserve"> </w:t>
      </w:r>
      <w:r w:rsidRPr="005661ED">
        <w:rPr>
          <w:rFonts w:ascii="Verdana" w:hAnsi="Verdana" w:cs="Arial"/>
          <w:lang w:eastAsia="en-US" w:bidi="ar-SA"/>
        </w:rPr>
        <w:t>acondicionados</w:t>
      </w:r>
      <w:r w:rsidR="0016097D" w:rsidRPr="005661ED">
        <w:rPr>
          <w:rFonts w:ascii="Verdana" w:hAnsi="Verdana" w:cs="Arial"/>
          <w:lang w:eastAsia="en-US" w:bidi="ar-SA"/>
        </w:rPr>
        <w:t xml:space="preserve"> </w:t>
      </w:r>
      <w:r w:rsidRPr="005661ED">
        <w:rPr>
          <w:rFonts w:ascii="Verdana" w:hAnsi="Verdana" w:cs="Arial"/>
          <w:lang w:eastAsia="en-US" w:bidi="ar-SA"/>
        </w:rPr>
        <w:t>em</w:t>
      </w:r>
      <w:r w:rsidR="0016097D" w:rsidRPr="005661ED">
        <w:rPr>
          <w:rFonts w:ascii="Verdana" w:hAnsi="Verdana" w:cs="Arial"/>
          <w:lang w:eastAsia="en-US" w:bidi="ar-SA"/>
        </w:rPr>
        <w:t xml:space="preserve"> </w:t>
      </w:r>
      <w:r w:rsidRPr="005661ED">
        <w:rPr>
          <w:rFonts w:ascii="Verdana" w:hAnsi="Verdana" w:cs="Arial"/>
          <w:lang w:eastAsia="en-US" w:bidi="ar-SA"/>
        </w:rPr>
        <w:t>embalagem</w:t>
      </w:r>
      <w:r w:rsidR="0016097D" w:rsidRPr="005661ED">
        <w:rPr>
          <w:rFonts w:ascii="Verdana" w:hAnsi="Verdana" w:cs="Arial"/>
          <w:lang w:eastAsia="en-US" w:bidi="ar-SA"/>
        </w:rPr>
        <w:t xml:space="preserve"> </w:t>
      </w:r>
      <w:r w:rsidRPr="005661ED">
        <w:rPr>
          <w:rFonts w:ascii="Verdana" w:hAnsi="Verdana" w:cs="Arial"/>
          <w:lang w:eastAsia="en-US" w:bidi="ar-SA"/>
        </w:rPr>
        <w:t>individual</w:t>
      </w:r>
      <w:r w:rsidR="0016097D" w:rsidRPr="005661ED">
        <w:rPr>
          <w:rFonts w:ascii="Verdana" w:hAnsi="Verdana" w:cs="Arial"/>
          <w:lang w:eastAsia="en-US" w:bidi="ar-SA"/>
        </w:rPr>
        <w:t xml:space="preserve"> </w:t>
      </w:r>
      <w:r w:rsidRPr="005661ED">
        <w:rPr>
          <w:rFonts w:ascii="Verdana" w:hAnsi="Verdana" w:cs="Arial"/>
          <w:lang w:eastAsia="en-US" w:bidi="ar-SA"/>
        </w:rPr>
        <w:t>adequada,</w:t>
      </w:r>
      <w:r w:rsidR="0016097D" w:rsidRPr="005661ED">
        <w:rPr>
          <w:rFonts w:ascii="Verdana" w:hAnsi="Verdana" w:cs="Arial"/>
          <w:lang w:eastAsia="en-US" w:bidi="ar-SA"/>
        </w:rPr>
        <w:t xml:space="preserve"> </w:t>
      </w:r>
      <w:r w:rsidRPr="005661ED">
        <w:rPr>
          <w:rFonts w:ascii="Verdana" w:hAnsi="Verdana" w:cs="Arial"/>
          <w:lang w:eastAsia="en-US" w:bidi="ar-SA"/>
        </w:rPr>
        <w:t>com</w:t>
      </w:r>
      <w:r w:rsidR="0016097D" w:rsidRPr="005661ED">
        <w:rPr>
          <w:rFonts w:ascii="Verdana" w:hAnsi="Verdana" w:cs="Arial"/>
          <w:lang w:eastAsia="en-US" w:bidi="ar-SA"/>
        </w:rPr>
        <w:t xml:space="preserve"> </w:t>
      </w:r>
      <w:r w:rsidRPr="005661ED">
        <w:rPr>
          <w:rFonts w:ascii="Verdana" w:hAnsi="Verdana" w:cs="Arial"/>
          <w:lang w:eastAsia="en-US" w:bidi="ar-SA"/>
        </w:rPr>
        <w:t>o</w:t>
      </w:r>
      <w:r w:rsidR="0016097D" w:rsidRPr="005661ED">
        <w:rPr>
          <w:rFonts w:ascii="Verdana" w:hAnsi="Verdana" w:cs="Arial"/>
          <w:lang w:eastAsia="en-US" w:bidi="ar-SA"/>
        </w:rPr>
        <w:t xml:space="preserve"> </w:t>
      </w:r>
      <w:r w:rsidRPr="005661ED">
        <w:rPr>
          <w:rFonts w:ascii="Verdana" w:hAnsi="Verdana" w:cs="Arial"/>
          <w:lang w:eastAsia="en-US" w:bidi="ar-SA"/>
        </w:rPr>
        <w:t>menor</w:t>
      </w:r>
      <w:r w:rsidR="0016097D" w:rsidRPr="005661ED">
        <w:rPr>
          <w:rFonts w:ascii="Verdana" w:hAnsi="Verdana" w:cs="Arial"/>
          <w:lang w:eastAsia="en-US" w:bidi="ar-SA"/>
        </w:rPr>
        <w:t xml:space="preserve"> </w:t>
      </w:r>
      <w:r w:rsidRPr="005661ED">
        <w:rPr>
          <w:rFonts w:ascii="Verdana" w:hAnsi="Verdana" w:cs="Arial"/>
          <w:lang w:eastAsia="en-US" w:bidi="ar-SA"/>
        </w:rPr>
        <w:t>volume</w:t>
      </w:r>
      <w:r w:rsidR="0016097D" w:rsidRPr="005661ED">
        <w:rPr>
          <w:rFonts w:ascii="Verdana" w:hAnsi="Verdana" w:cs="Arial"/>
          <w:lang w:eastAsia="en-US" w:bidi="ar-SA"/>
        </w:rPr>
        <w:t xml:space="preserve"> </w:t>
      </w:r>
      <w:r w:rsidRPr="005661ED">
        <w:rPr>
          <w:rFonts w:ascii="Verdana" w:hAnsi="Verdana" w:cs="Arial"/>
          <w:lang w:eastAsia="en-US" w:bidi="ar-SA"/>
        </w:rPr>
        <w:t>possível,</w:t>
      </w:r>
      <w:r w:rsidR="0016097D" w:rsidRPr="005661ED">
        <w:rPr>
          <w:rFonts w:ascii="Verdana" w:hAnsi="Verdana" w:cs="Arial"/>
          <w:lang w:eastAsia="en-US" w:bidi="ar-SA"/>
        </w:rPr>
        <w:t xml:space="preserve"> </w:t>
      </w:r>
      <w:r w:rsidRPr="005661ED">
        <w:rPr>
          <w:rFonts w:ascii="Verdana" w:hAnsi="Verdana" w:cs="Arial"/>
          <w:lang w:eastAsia="en-US" w:bidi="ar-SA"/>
        </w:rPr>
        <w:t>que</w:t>
      </w:r>
      <w:r w:rsidR="0016097D" w:rsidRPr="005661ED">
        <w:rPr>
          <w:rFonts w:ascii="Verdana" w:hAnsi="Verdana" w:cs="Arial"/>
          <w:lang w:eastAsia="en-US" w:bidi="ar-SA"/>
        </w:rPr>
        <w:t xml:space="preserve"> </w:t>
      </w:r>
      <w:r w:rsidRPr="005661ED">
        <w:rPr>
          <w:rFonts w:ascii="Verdana" w:hAnsi="Verdana" w:cs="Arial"/>
          <w:lang w:eastAsia="en-US" w:bidi="ar-SA"/>
        </w:rPr>
        <w:t>utilize</w:t>
      </w:r>
      <w:r w:rsidR="0016097D" w:rsidRPr="005661ED">
        <w:rPr>
          <w:rFonts w:ascii="Verdana" w:hAnsi="Verdana" w:cs="Arial"/>
          <w:lang w:eastAsia="en-US" w:bidi="ar-SA"/>
        </w:rPr>
        <w:t xml:space="preserve"> </w:t>
      </w:r>
      <w:r w:rsidRPr="005661ED">
        <w:rPr>
          <w:rFonts w:ascii="Verdana" w:hAnsi="Verdana" w:cs="Arial"/>
          <w:lang w:eastAsia="en-US" w:bidi="ar-SA"/>
        </w:rPr>
        <w:t>materiais</w:t>
      </w:r>
      <w:r w:rsidR="0016097D" w:rsidRPr="005661ED">
        <w:rPr>
          <w:rFonts w:ascii="Verdana" w:hAnsi="Verdana" w:cs="Arial"/>
          <w:lang w:eastAsia="en-US" w:bidi="ar-SA"/>
        </w:rPr>
        <w:t xml:space="preserve"> </w:t>
      </w:r>
      <w:r w:rsidRPr="005661ED">
        <w:rPr>
          <w:rFonts w:ascii="Verdana" w:hAnsi="Verdana" w:cs="Arial"/>
          <w:lang w:eastAsia="en-US" w:bidi="ar-SA"/>
        </w:rPr>
        <w:t>recicláveis,</w:t>
      </w:r>
      <w:r w:rsidR="0016097D" w:rsidRPr="005661ED">
        <w:rPr>
          <w:rFonts w:ascii="Verdana" w:hAnsi="Verdana" w:cs="Arial"/>
          <w:lang w:eastAsia="en-US" w:bidi="ar-SA"/>
        </w:rPr>
        <w:t xml:space="preserve"> </w:t>
      </w:r>
      <w:r w:rsidRPr="005661ED">
        <w:rPr>
          <w:rFonts w:ascii="Verdana" w:hAnsi="Verdana" w:cs="Arial"/>
          <w:lang w:eastAsia="en-US" w:bidi="ar-SA"/>
        </w:rPr>
        <w:t>de</w:t>
      </w:r>
      <w:r w:rsidR="0016097D" w:rsidRPr="005661ED">
        <w:rPr>
          <w:rFonts w:ascii="Verdana" w:hAnsi="Verdana" w:cs="Arial"/>
          <w:lang w:eastAsia="en-US" w:bidi="ar-SA"/>
        </w:rPr>
        <w:t xml:space="preserve"> </w:t>
      </w:r>
      <w:r w:rsidRPr="005661ED">
        <w:rPr>
          <w:rFonts w:ascii="Verdana" w:hAnsi="Verdana" w:cs="Arial"/>
          <w:lang w:eastAsia="en-US" w:bidi="ar-SA"/>
        </w:rPr>
        <w:t>forma</w:t>
      </w:r>
      <w:r w:rsidR="0016097D" w:rsidRPr="005661ED">
        <w:rPr>
          <w:rFonts w:ascii="Verdana" w:hAnsi="Verdana" w:cs="Arial"/>
          <w:lang w:eastAsia="en-US" w:bidi="ar-SA"/>
        </w:rPr>
        <w:t xml:space="preserve"> </w:t>
      </w:r>
      <w:r w:rsidRPr="005661ED">
        <w:rPr>
          <w:rFonts w:ascii="Verdana" w:hAnsi="Verdana" w:cs="Arial"/>
          <w:lang w:eastAsia="en-US" w:bidi="ar-SA"/>
        </w:rPr>
        <w:t>a</w:t>
      </w:r>
      <w:r w:rsidR="0016097D" w:rsidRPr="005661ED">
        <w:rPr>
          <w:rFonts w:ascii="Verdana" w:hAnsi="Verdana" w:cs="Arial"/>
          <w:lang w:eastAsia="en-US" w:bidi="ar-SA"/>
        </w:rPr>
        <w:t xml:space="preserve"> </w:t>
      </w:r>
      <w:r w:rsidRPr="005661ED">
        <w:rPr>
          <w:rFonts w:ascii="Verdana" w:hAnsi="Verdana" w:cs="Arial"/>
          <w:lang w:eastAsia="en-US" w:bidi="ar-SA"/>
        </w:rPr>
        <w:t>garantir</w:t>
      </w:r>
      <w:r w:rsidR="0016097D" w:rsidRPr="005661ED">
        <w:rPr>
          <w:rFonts w:ascii="Verdana" w:hAnsi="Verdana" w:cs="Arial"/>
          <w:lang w:eastAsia="en-US" w:bidi="ar-SA"/>
        </w:rPr>
        <w:t xml:space="preserve"> </w:t>
      </w:r>
      <w:r w:rsidRPr="005661ED">
        <w:rPr>
          <w:rFonts w:ascii="Verdana" w:hAnsi="Verdana" w:cs="Arial"/>
          <w:lang w:eastAsia="en-US" w:bidi="ar-SA"/>
        </w:rPr>
        <w:t>a</w:t>
      </w:r>
      <w:r w:rsidR="0016097D" w:rsidRPr="005661ED">
        <w:rPr>
          <w:rFonts w:ascii="Verdana" w:hAnsi="Verdana" w:cs="Arial"/>
          <w:lang w:eastAsia="en-US" w:bidi="ar-SA"/>
        </w:rPr>
        <w:t xml:space="preserve"> </w:t>
      </w:r>
      <w:r w:rsidRPr="005661ED">
        <w:rPr>
          <w:rFonts w:ascii="Verdana" w:hAnsi="Verdana" w:cs="Arial"/>
          <w:lang w:eastAsia="en-US" w:bidi="ar-SA"/>
        </w:rPr>
        <w:t>máxima</w:t>
      </w:r>
      <w:r w:rsidR="0016097D" w:rsidRPr="005661ED">
        <w:rPr>
          <w:rFonts w:ascii="Verdana" w:hAnsi="Verdana" w:cs="Arial"/>
          <w:lang w:eastAsia="en-US" w:bidi="ar-SA"/>
        </w:rPr>
        <w:t xml:space="preserve"> </w:t>
      </w:r>
      <w:r w:rsidRPr="005661ED">
        <w:rPr>
          <w:rFonts w:ascii="Verdana" w:hAnsi="Verdana" w:cs="Arial"/>
          <w:lang w:eastAsia="en-US" w:bidi="ar-SA"/>
        </w:rPr>
        <w:t>proteção</w:t>
      </w:r>
      <w:r w:rsidR="0016097D" w:rsidRPr="005661ED">
        <w:rPr>
          <w:rFonts w:ascii="Verdana" w:hAnsi="Verdana" w:cs="Arial"/>
          <w:lang w:eastAsia="en-US" w:bidi="ar-SA"/>
        </w:rPr>
        <w:t xml:space="preserve"> </w:t>
      </w:r>
      <w:r w:rsidRPr="005661ED">
        <w:rPr>
          <w:rFonts w:ascii="Verdana" w:hAnsi="Verdana" w:cs="Arial"/>
          <w:lang w:eastAsia="en-US" w:bidi="ar-SA"/>
        </w:rPr>
        <w:t>durante</w:t>
      </w:r>
      <w:r w:rsidR="0016097D" w:rsidRPr="005661ED">
        <w:rPr>
          <w:rFonts w:ascii="Verdana" w:hAnsi="Verdana" w:cs="Arial"/>
          <w:lang w:eastAsia="en-US" w:bidi="ar-SA"/>
        </w:rPr>
        <w:t xml:space="preserve"> </w:t>
      </w:r>
      <w:r w:rsidRPr="005661ED">
        <w:rPr>
          <w:rFonts w:ascii="Verdana" w:hAnsi="Verdana" w:cs="Arial"/>
          <w:lang w:eastAsia="en-US" w:bidi="ar-SA"/>
        </w:rPr>
        <w:t>o</w:t>
      </w:r>
      <w:r w:rsidR="0016097D" w:rsidRPr="005661ED">
        <w:rPr>
          <w:rFonts w:ascii="Verdana" w:hAnsi="Verdana" w:cs="Arial"/>
          <w:lang w:eastAsia="en-US" w:bidi="ar-SA"/>
        </w:rPr>
        <w:t xml:space="preserve"> </w:t>
      </w:r>
      <w:r w:rsidRPr="005661ED">
        <w:rPr>
          <w:rFonts w:ascii="Verdana" w:hAnsi="Verdana" w:cs="Arial"/>
          <w:lang w:eastAsia="en-US" w:bidi="ar-SA"/>
        </w:rPr>
        <w:t>transporte</w:t>
      </w:r>
      <w:r w:rsidR="0016097D" w:rsidRPr="005661ED">
        <w:rPr>
          <w:rFonts w:ascii="Verdana" w:hAnsi="Verdana" w:cs="Arial"/>
          <w:lang w:eastAsia="en-US" w:bidi="ar-SA"/>
        </w:rPr>
        <w:t xml:space="preserve"> </w:t>
      </w:r>
      <w:r w:rsidRPr="005661ED">
        <w:rPr>
          <w:rFonts w:ascii="Verdana" w:hAnsi="Verdana" w:cs="Arial"/>
          <w:lang w:eastAsia="en-US" w:bidi="ar-SA"/>
        </w:rPr>
        <w:t>e</w:t>
      </w:r>
      <w:r w:rsidR="0016097D" w:rsidRPr="005661ED">
        <w:rPr>
          <w:rFonts w:ascii="Verdana" w:hAnsi="Verdana" w:cs="Arial"/>
          <w:lang w:eastAsia="en-US" w:bidi="ar-SA"/>
        </w:rPr>
        <w:t xml:space="preserve"> </w:t>
      </w:r>
      <w:r w:rsidRPr="005661ED">
        <w:rPr>
          <w:rFonts w:ascii="Verdana" w:hAnsi="Verdana" w:cs="Arial"/>
          <w:lang w:eastAsia="en-US" w:bidi="ar-SA"/>
        </w:rPr>
        <w:t>o</w:t>
      </w:r>
      <w:r w:rsidR="0016097D" w:rsidRPr="005661ED">
        <w:rPr>
          <w:rFonts w:ascii="Verdana" w:hAnsi="Verdana" w:cs="Arial"/>
          <w:lang w:eastAsia="en-US" w:bidi="ar-SA"/>
        </w:rPr>
        <w:t xml:space="preserve"> </w:t>
      </w:r>
      <w:r w:rsidRPr="005661ED">
        <w:rPr>
          <w:rFonts w:ascii="Verdana" w:hAnsi="Verdana" w:cs="Arial"/>
          <w:lang w:eastAsia="en-US" w:bidi="ar-SA"/>
        </w:rPr>
        <w:t>armazenamento;</w:t>
      </w:r>
      <w:r w:rsidR="0016097D" w:rsidRPr="005661ED">
        <w:rPr>
          <w:rFonts w:ascii="Verdana" w:hAnsi="Verdana" w:cs="Arial"/>
          <w:lang w:eastAsia="en-US" w:bidi="ar-SA"/>
        </w:rPr>
        <w:t xml:space="preserve"> </w:t>
      </w:r>
      <w:r w:rsidRPr="005661ED">
        <w:rPr>
          <w:rFonts w:ascii="Verdana" w:hAnsi="Verdana" w:cs="Arial"/>
          <w:lang w:eastAsia="en-US" w:bidi="ar-SA"/>
        </w:rPr>
        <w:t>e</w:t>
      </w:r>
      <w:r w:rsidR="0016097D" w:rsidRPr="005661ED">
        <w:rPr>
          <w:rFonts w:ascii="Verdana" w:hAnsi="Verdana" w:cs="Arial"/>
          <w:lang w:eastAsia="en-US" w:bidi="ar-SA"/>
        </w:rPr>
        <w:t xml:space="preserve"> </w:t>
      </w:r>
    </w:p>
    <w:p w14:paraId="622A0E9B" w14:textId="77777777" w:rsidR="0002061A" w:rsidRPr="005661ED" w:rsidRDefault="0002061A" w:rsidP="009F17F2">
      <w:pPr>
        <w:widowControl w:val="0"/>
        <w:suppressAutoHyphens w:val="0"/>
        <w:spacing w:line="276" w:lineRule="auto"/>
        <w:ind w:left="709"/>
        <w:jc w:val="both"/>
        <w:rPr>
          <w:rFonts w:ascii="Verdana" w:hAnsi="Verdana" w:cs="Arial"/>
          <w:lang w:eastAsia="en-US" w:bidi="ar-SA"/>
        </w:rPr>
      </w:pPr>
      <w:r w:rsidRPr="005661ED">
        <w:rPr>
          <w:rFonts w:ascii="Verdana" w:hAnsi="Verdana" w:cs="Arial"/>
          <w:lang w:eastAsia="en-US" w:bidi="ar-SA"/>
        </w:rPr>
        <w:t>IV</w:t>
      </w:r>
      <w:r w:rsidR="0016097D" w:rsidRPr="005661ED">
        <w:rPr>
          <w:rFonts w:ascii="Verdana" w:hAnsi="Verdana" w:cs="Arial"/>
          <w:lang w:eastAsia="en-US" w:bidi="ar-SA"/>
        </w:rPr>
        <w:t xml:space="preserve"> </w:t>
      </w:r>
      <w:r w:rsidRPr="005661ED">
        <w:rPr>
          <w:rFonts w:ascii="Verdana" w:hAnsi="Verdana" w:cs="Arial"/>
          <w:lang w:eastAsia="en-US" w:bidi="ar-SA"/>
        </w:rPr>
        <w:t>-</w:t>
      </w:r>
      <w:r w:rsidR="0016097D" w:rsidRPr="005661ED">
        <w:rPr>
          <w:rFonts w:ascii="Verdana" w:hAnsi="Verdana" w:cs="Arial"/>
          <w:lang w:eastAsia="en-US" w:bidi="ar-SA"/>
        </w:rPr>
        <w:t xml:space="preserve"> </w:t>
      </w:r>
      <w:r w:rsidRPr="005661ED">
        <w:rPr>
          <w:rFonts w:ascii="Verdana" w:hAnsi="Verdana" w:cs="Arial"/>
          <w:lang w:eastAsia="en-US" w:bidi="ar-SA"/>
        </w:rPr>
        <w:t>Que</w:t>
      </w:r>
      <w:r w:rsidR="0016097D" w:rsidRPr="005661ED">
        <w:rPr>
          <w:rFonts w:ascii="Verdana" w:hAnsi="Verdana" w:cs="Arial"/>
          <w:lang w:eastAsia="en-US" w:bidi="ar-SA"/>
        </w:rPr>
        <w:t xml:space="preserve"> </w:t>
      </w:r>
      <w:r w:rsidRPr="005661ED">
        <w:rPr>
          <w:rFonts w:ascii="Verdana" w:hAnsi="Verdana" w:cs="Arial"/>
          <w:lang w:eastAsia="en-US" w:bidi="ar-SA"/>
        </w:rPr>
        <w:t>os</w:t>
      </w:r>
      <w:r w:rsidR="0016097D" w:rsidRPr="005661ED">
        <w:rPr>
          <w:rFonts w:ascii="Verdana" w:hAnsi="Verdana" w:cs="Arial"/>
          <w:lang w:eastAsia="en-US" w:bidi="ar-SA"/>
        </w:rPr>
        <w:t xml:space="preserve"> </w:t>
      </w:r>
      <w:r w:rsidRPr="005661ED">
        <w:rPr>
          <w:rFonts w:ascii="Verdana" w:hAnsi="Verdana" w:cs="Arial"/>
          <w:lang w:eastAsia="en-US" w:bidi="ar-SA"/>
        </w:rPr>
        <w:t>bens</w:t>
      </w:r>
      <w:r w:rsidR="0016097D" w:rsidRPr="005661ED">
        <w:rPr>
          <w:rFonts w:ascii="Verdana" w:hAnsi="Verdana" w:cs="Arial"/>
          <w:lang w:eastAsia="en-US" w:bidi="ar-SA"/>
        </w:rPr>
        <w:t xml:space="preserve"> </w:t>
      </w:r>
      <w:r w:rsidRPr="005661ED">
        <w:rPr>
          <w:rFonts w:ascii="Verdana" w:hAnsi="Verdana" w:cs="Arial"/>
          <w:lang w:eastAsia="en-US" w:bidi="ar-SA"/>
        </w:rPr>
        <w:t>não</w:t>
      </w:r>
      <w:r w:rsidR="0016097D" w:rsidRPr="005661ED">
        <w:rPr>
          <w:rFonts w:ascii="Verdana" w:hAnsi="Verdana" w:cs="Arial"/>
          <w:lang w:eastAsia="en-US" w:bidi="ar-SA"/>
        </w:rPr>
        <w:t xml:space="preserve"> </w:t>
      </w:r>
      <w:r w:rsidRPr="005661ED">
        <w:rPr>
          <w:rFonts w:ascii="Verdana" w:hAnsi="Verdana" w:cs="Arial"/>
          <w:lang w:eastAsia="en-US" w:bidi="ar-SA"/>
        </w:rPr>
        <w:t>contenham</w:t>
      </w:r>
      <w:r w:rsidR="0016097D" w:rsidRPr="005661ED">
        <w:rPr>
          <w:rFonts w:ascii="Verdana" w:hAnsi="Verdana" w:cs="Arial"/>
          <w:lang w:eastAsia="en-US" w:bidi="ar-SA"/>
        </w:rPr>
        <w:t xml:space="preserve"> </w:t>
      </w:r>
      <w:r w:rsidRPr="005661ED">
        <w:rPr>
          <w:rFonts w:ascii="Verdana" w:hAnsi="Verdana" w:cs="Arial"/>
          <w:lang w:eastAsia="en-US" w:bidi="ar-SA"/>
        </w:rPr>
        <w:t>substâncias</w:t>
      </w:r>
      <w:r w:rsidR="0016097D" w:rsidRPr="005661ED">
        <w:rPr>
          <w:rFonts w:ascii="Verdana" w:hAnsi="Verdana" w:cs="Arial"/>
          <w:lang w:eastAsia="en-US" w:bidi="ar-SA"/>
        </w:rPr>
        <w:t xml:space="preserve"> </w:t>
      </w:r>
      <w:r w:rsidRPr="005661ED">
        <w:rPr>
          <w:rFonts w:ascii="Verdana" w:hAnsi="Verdana" w:cs="Arial"/>
          <w:lang w:eastAsia="en-US" w:bidi="ar-SA"/>
        </w:rPr>
        <w:t>perigosas</w:t>
      </w:r>
      <w:r w:rsidR="0016097D" w:rsidRPr="005661ED">
        <w:rPr>
          <w:rFonts w:ascii="Verdana" w:hAnsi="Verdana" w:cs="Arial"/>
          <w:lang w:eastAsia="en-US" w:bidi="ar-SA"/>
        </w:rPr>
        <w:t xml:space="preserve"> </w:t>
      </w:r>
      <w:r w:rsidRPr="005661ED">
        <w:rPr>
          <w:rFonts w:ascii="Verdana" w:hAnsi="Verdana" w:cs="Arial"/>
          <w:lang w:eastAsia="en-US" w:bidi="ar-SA"/>
        </w:rPr>
        <w:t>em</w:t>
      </w:r>
      <w:r w:rsidR="0016097D" w:rsidRPr="005661ED">
        <w:rPr>
          <w:rFonts w:ascii="Verdana" w:hAnsi="Verdana" w:cs="Arial"/>
          <w:lang w:eastAsia="en-US" w:bidi="ar-SA"/>
        </w:rPr>
        <w:t xml:space="preserve"> </w:t>
      </w:r>
      <w:r w:rsidRPr="005661ED">
        <w:rPr>
          <w:rFonts w:ascii="Verdana" w:hAnsi="Verdana" w:cs="Arial"/>
          <w:lang w:eastAsia="en-US" w:bidi="ar-SA"/>
        </w:rPr>
        <w:t>concentração</w:t>
      </w:r>
      <w:r w:rsidR="0016097D" w:rsidRPr="005661ED">
        <w:rPr>
          <w:rFonts w:ascii="Verdana" w:hAnsi="Verdana" w:cs="Arial"/>
          <w:lang w:eastAsia="en-US" w:bidi="ar-SA"/>
        </w:rPr>
        <w:t xml:space="preserve"> </w:t>
      </w:r>
      <w:r w:rsidRPr="005661ED">
        <w:rPr>
          <w:rFonts w:ascii="Verdana" w:hAnsi="Verdana" w:cs="Arial"/>
          <w:lang w:eastAsia="en-US" w:bidi="ar-SA"/>
        </w:rPr>
        <w:t>acima</w:t>
      </w:r>
      <w:r w:rsidR="0016097D" w:rsidRPr="005661ED">
        <w:rPr>
          <w:rFonts w:ascii="Verdana" w:hAnsi="Verdana" w:cs="Arial"/>
          <w:lang w:eastAsia="en-US" w:bidi="ar-SA"/>
        </w:rPr>
        <w:t xml:space="preserve"> </w:t>
      </w:r>
      <w:r w:rsidRPr="005661ED">
        <w:rPr>
          <w:rFonts w:ascii="Verdana" w:hAnsi="Verdana" w:cs="Arial"/>
          <w:lang w:eastAsia="en-US" w:bidi="ar-SA"/>
        </w:rPr>
        <w:t>da</w:t>
      </w:r>
      <w:r w:rsidR="0016097D" w:rsidRPr="005661ED">
        <w:rPr>
          <w:rFonts w:ascii="Verdana" w:hAnsi="Verdana" w:cs="Arial"/>
          <w:lang w:eastAsia="en-US" w:bidi="ar-SA"/>
        </w:rPr>
        <w:t xml:space="preserve"> </w:t>
      </w:r>
      <w:r w:rsidRPr="005661ED">
        <w:rPr>
          <w:rFonts w:ascii="Verdana" w:hAnsi="Verdana" w:cs="Arial"/>
          <w:lang w:eastAsia="en-US" w:bidi="ar-SA"/>
        </w:rPr>
        <w:t>recomendada</w:t>
      </w:r>
      <w:r w:rsidR="0016097D" w:rsidRPr="005661ED">
        <w:rPr>
          <w:rFonts w:ascii="Verdana" w:hAnsi="Verdana" w:cs="Arial"/>
          <w:lang w:eastAsia="en-US" w:bidi="ar-SA"/>
        </w:rPr>
        <w:t xml:space="preserve"> </w:t>
      </w:r>
      <w:r w:rsidRPr="005661ED">
        <w:rPr>
          <w:rFonts w:ascii="Verdana" w:hAnsi="Verdana" w:cs="Arial"/>
          <w:lang w:eastAsia="en-US" w:bidi="ar-SA"/>
        </w:rPr>
        <w:t>na</w:t>
      </w:r>
      <w:r w:rsidR="0016097D" w:rsidRPr="005661ED">
        <w:rPr>
          <w:rFonts w:ascii="Verdana" w:hAnsi="Verdana" w:cs="Arial"/>
          <w:lang w:eastAsia="en-US" w:bidi="ar-SA"/>
        </w:rPr>
        <w:t xml:space="preserve"> </w:t>
      </w:r>
      <w:r w:rsidRPr="005661ED">
        <w:rPr>
          <w:rFonts w:ascii="Verdana" w:hAnsi="Verdana" w:cs="Arial"/>
          <w:lang w:eastAsia="en-US" w:bidi="ar-SA"/>
        </w:rPr>
        <w:t>diretiva</w:t>
      </w:r>
      <w:r w:rsidR="0016097D" w:rsidRPr="005661ED">
        <w:rPr>
          <w:rFonts w:ascii="Verdana" w:hAnsi="Verdana" w:cs="Arial"/>
          <w:lang w:eastAsia="en-US" w:bidi="ar-SA"/>
        </w:rPr>
        <w:t xml:space="preserve"> </w:t>
      </w:r>
      <w:r w:rsidRPr="005661ED">
        <w:rPr>
          <w:rFonts w:ascii="Verdana" w:hAnsi="Verdana" w:cs="Arial"/>
          <w:lang w:eastAsia="en-US" w:bidi="ar-SA"/>
        </w:rPr>
        <w:t>RoHS</w:t>
      </w:r>
      <w:r w:rsidR="0016097D" w:rsidRPr="005661ED">
        <w:rPr>
          <w:rFonts w:ascii="Verdana" w:hAnsi="Verdana" w:cs="Arial"/>
          <w:lang w:eastAsia="en-US" w:bidi="ar-SA"/>
        </w:rPr>
        <w:t xml:space="preserve"> </w:t>
      </w:r>
      <w:r w:rsidRPr="005661ED">
        <w:rPr>
          <w:rFonts w:ascii="Verdana" w:hAnsi="Verdana" w:cs="Arial"/>
          <w:lang w:eastAsia="en-US" w:bidi="ar-SA"/>
        </w:rPr>
        <w:t>(Restriction</w:t>
      </w:r>
      <w:r w:rsidR="0016097D" w:rsidRPr="005661ED">
        <w:rPr>
          <w:rFonts w:ascii="Verdana" w:hAnsi="Verdana" w:cs="Arial"/>
          <w:lang w:eastAsia="en-US" w:bidi="ar-SA"/>
        </w:rPr>
        <w:t xml:space="preserve"> </w:t>
      </w:r>
      <w:r w:rsidRPr="005661ED">
        <w:rPr>
          <w:rFonts w:ascii="Verdana" w:hAnsi="Verdana" w:cs="Arial"/>
          <w:lang w:eastAsia="en-US" w:bidi="ar-SA"/>
        </w:rPr>
        <w:t>of</w:t>
      </w:r>
      <w:r w:rsidR="0016097D" w:rsidRPr="005661ED">
        <w:rPr>
          <w:rFonts w:ascii="Verdana" w:hAnsi="Verdana" w:cs="Arial"/>
          <w:lang w:eastAsia="en-US" w:bidi="ar-SA"/>
        </w:rPr>
        <w:t xml:space="preserve"> </w:t>
      </w:r>
      <w:r w:rsidRPr="005661ED">
        <w:rPr>
          <w:rFonts w:ascii="Verdana" w:hAnsi="Verdana" w:cs="Arial"/>
          <w:lang w:eastAsia="en-US" w:bidi="ar-SA"/>
        </w:rPr>
        <w:t>Certain</w:t>
      </w:r>
      <w:r w:rsidR="0016097D" w:rsidRPr="005661ED">
        <w:rPr>
          <w:rFonts w:ascii="Verdana" w:hAnsi="Verdana" w:cs="Arial"/>
          <w:lang w:eastAsia="en-US" w:bidi="ar-SA"/>
        </w:rPr>
        <w:t xml:space="preserve"> </w:t>
      </w:r>
      <w:r w:rsidRPr="005661ED">
        <w:rPr>
          <w:rFonts w:ascii="Verdana" w:hAnsi="Verdana" w:cs="Arial"/>
          <w:lang w:eastAsia="en-US" w:bidi="ar-SA"/>
        </w:rPr>
        <w:t>Hazardous</w:t>
      </w:r>
      <w:r w:rsidR="0016097D" w:rsidRPr="005661ED">
        <w:rPr>
          <w:rFonts w:ascii="Verdana" w:hAnsi="Verdana" w:cs="Arial"/>
          <w:lang w:eastAsia="en-US" w:bidi="ar-SA"/>
        </w:rPr>
        <w:t xml:space="preserve"> </w:t>
      </w:r>
      <w:r w:rsidRPr="005661ED">
        <w:rPr>
          <w:rFonts w:ascii="Verdana" w:hAnsi="Verdana" w:cs="Arial"/>
          <w:lang w:eastAsia="en-US" w:bidi="ar-SA"/>
        </w:rPr>
        <w:t>Substances),</w:t>
      </w:r>
      <w:r w:rsidR="0016097D" w:rsidRPr="005661ED">
        <w:rPr>
          <w:rFonts w:ascii="Verdana" w:hAnsi="Verdana" w:cs="Arial"/>
          <w:lang w:eastAsia="en-US" w:bidi="ar-SA"/>
        </w:rPr>
        <w:t xml:space="preserve"> </w:t>
      </w:r>
      <w:r w:rsidRPr="005661ED">
        <w:rPr>
          <w:rFonts w:ascii="Verdana" w:hAnsi="Verdana" w:cs="Arial"/>
          <w:lang w:eastAsia="en-US" w:bidi="ar-SA"/>
        </w:rPr>
        <w:t>tais</w:t>
      </w:r>
      <w:r w:rsidR="0016097D" w:rsidRPr="005661ED">
        <w:rPr>
          <w:rFonts w:ascii="Verdana" w:hAnsi="Verdana" w:cs="Arial"/>
          <w:lang w:eastAsia="en-US" w:bidi="ar-SA"/>
        </w:rPr>
        <w:t xml:space="preserve"> </w:t>
      </w:r>
      <w:r w:rsidRPr="005661ED">
        <w:rPr>
          <w:rFonts w:ascii="Verdana" w:hAnsi="Verdana" w:cs="Arial"/>
          <w:lang w:eastAsia="en-US" w:bidi="ar-SA"/>
        </w:rPr>
        <w:t>como</w:t>
      </w:r>
      <w:r w:rsidR="0016097D" w:rsidRPr="005661ED">
        <w:rPr>
          <w:rFonts w:ascii="Verdana" w:hAnsi="Verdana" w:cs="Arial"/>
          <w:lang w:eastAsia="en-US" w:bidi="ar-SA"/>
        </w:rPr>
        <w:t xml:space="preserve"> </w:t>
      </w:r>
      <w:r w:rsidRPr="005661ED">
        <w:rPr>
          <w:rFonts w:ascii="Verdana" w:hAnsi="Verdana" w:cs="Arial"/>
          <w:lang w:eastAsia="en-US" w:bidi="ar-SA"/>
        </w:rPr>
        <w:t>mercúrio</w:t>
      </w:r>
      <w:r w:rsidR="0016097D" w:rsidRPr="005661ED">
        <w:rPr>
          <w:rFonts w:ascii="Verdana" w:hAnsi="Verdana" w:cs="Arial"/>
          <w:lang w:eastAsia="en-US" w:bidi="ar-SA"/>
        </w:rPr>
        <w:t xml:space="preserve"> </w:t>
      </w:r>
      <w:r w:rsidRPr="005661ED">
        <w:rPr>
          <w:rFonts w:ascii="Verdana" w:hAnsi="Verdana" w:cs="Arial"/>
          <w:lang w:eastAsia="en-US" w:bidi="ar-SA"/>
        </w:rPr>
        <w:t>(Hg),</w:t>
      </w:r>
      <w:r w:rsidR="0016097D" w:rsidRPr="005661ED">
        <w:rPr>
          <w:rFonts w:ascii="Verdana" w:hAnsi="Verdana" w:cs="Arial"/>
          <w:lang w:eastAsia="en-US" w:bidi="ar-SA"/>
        </w:rPr>
        <w:t xml:space="preserve"> </w:t>
      </w:r>
      <w:r w:rsidRPr="005661ED">
        <w:rPr>
          <w:rFonts w:ascii="Verdana" w:hAnsi="Verdana" w:cs="Arial"/>
          <w:lang w:eastAsia="en-US" w:bidi="ar-SA"/>
        </w:rPr>
        <w:t>chumbo</w:t>
      </w:r>
      <w:r w:rsidR="0016097D" w:rsidRPr="005661ED">
        <w:rPr>
          <w:rFonts w:ascii="Verdana" w:hAnsi="Verdana" w:cs="Arial"/>
          <w:lang w:eastAsia="en-US" w:bidi="ar-SA"/>
        </w:rPr>
        <w:t xml:space="preserve"> </w:t>
      </w:r>
      <w:r w:rsidRPr="005661ED">
        <w:rPr>
          <w:rFonts w:ascii="Verdana" w:hAnsi="Verdana" w:cs="Arial"/>
          <w:lang w:eastAsia="en-US" w:bidi="ar-SA"/>
        </w:rPr>
        <w:t>(Pb),</w:t>
      </w:r>
      <w:r w:rsidR="0016097D" w:rsidRPr="005661ED">
        <w:rPr>
          <w:rFonts w:ascii="Verdana" w:hAnsi="Verdana" w:cs="Arial"/>
          <w:lang w:eastAsia="en-US" w:bidi="ar-SA"/>
        </w:rPr>
        <w:t xml:space="preserve"> </w:t>
      </w:r>
      <w:r w:rsidRPr="005661ED">
        <w:rPr>
          <w:rFonts w:ascii="Verdana" w:hAnsi="Verdana" w:cs="Arial"/>
          <w:lang w:eastAsia="en-US" w:bidi="ar-SA"/>
        </w:rPr>
        <w:t>cromo</w:t>
      </w:r>
      <w:r w:rsidR="0016097D" w:rsidRPr="005661ED">
        <w:rPr>
          <w:rFonts w:ascii="Verdana" w:hAnsi="Verdana" w:cs="Arial"/>
          <w:lang w:eastAsia="en-US" w:bidi="ar-SA"/>
        </w:rPr>
        <w:t xml:space="preserve"> </w:t>
      </w:r>
      <w:r w:rsidRPr="005661ED">
        <w:rPr>
          <w:rFonts w:ascii="Verdana" w:hAnsi="Verdana" w:cs="Arial"/>
          <w:lang w:eastAsia="en-US" w:bidi="ar-SA"/>
        </w:rPr>
        <w:t>hexavalente</w:t>
      </w:r>
      <w:r w:rsidR="0016097D" w:rsidRPr="005661ED">
        <w:rPr>
          <w:rFonts w:ascii="Verdana" w:hAnsi="Verdana" w:cs="Arial"/>
          <w:lang w:eastAsia="en-US" w:bidi="ar-SA"/>
        </w:rPr>
        <w:t xml:space="preserve"> </w:t>
      </w:r>
      <w:r w:rsidRPr="005661ED">
        <w:rPr>
          <w:rFonts w:ascii="Verdana" w:hAnsi="Verdana" w:cs="Arial"/>
          <w:lang w:eastAsia="en-US" w:bidi="ar-SA"/>
        </w:rPr>
        <w:t>(Cr</w:t>
      </w:r>
      <w:r w:rsidR="0016097D" w:rsidRPr="005661ED">
        <w:rPr>
          <w:rFonts w:ascii="Verdana" w:hAnsi="Verdana" w:cs="Arial"/>
          <w:lang w:eastAsia="en-US" w:bidi="ar-SA"/>
        </w:rPr>
        <w:t xml:space="preserve"> </w:t>
      </w:r>
      <w:r w:rsidRPr="005661ED">
        <w:rPr>
          <w:rFonts w:ascii="Verdana" w:hAnsi="Verdana" w:cs="Arial"/>
          <w:lang w:eastAsia="en-US" w:bidi="ar-SA"/>
        </w:rPr>
        <w:t>(VI)),</w:t>
      </w:r>
      <w:r w:rsidR="0016097D" w:rsidRPr="005661ED">
        <w:rPr>
          <w:rFonts w:ascii="Verdana" w:hAnsi="Verdana" w:cs="Arial"/>
          <w:lang w:eastAsia="en-US" w:bidi="ar-SA"/>
        </w:rPr>
        <w:t xml:space="preserve"> </w:t>
      </w:r>
      <w:r w:rsidRPr="005661ED">
        <w:rPr>
          <w:rFonts w:ascii="Verdana" w:hAnsi="Verdana" w:cs="Arial"/>
          <w:lang w:eastAsia="en-US" w:bidi="ar-SA"/>
        </w:rPr>
        <w:t>cádmio</w:t>
      </w:r>
      <w:r w:rsidR="0016097D" w:rsidRPr="005661ED">
        <w:rPr>
          <w:rFonts w:ascii="Verdana" w:hAnsi="Verdana" w:cs="Arial"/>
          <w:lang w:eastAsia="en-US" w:bidi="ar-SA"/>
        </w:rPr>
        <w:t xml:space="preserve"> </w:t>
      </w:r>
      <w:r w:rsidRPr="005661ED">
        <w:rPr>
          <w:rFonts w:ascii="Verdana" w:hAnsi="Verdana" w:cs="Arial"/>
          <w:lang w:eastAsia="en-US" w:bidi="ar-SA"/>
        </w:rPr>
        <w:t>(Cd),</w:t>
      </w:r>
      <w:r w:rsidR="0016097D" w:rsidRPr="005661ED">
        <w:rPr>
          <w:rFonts w:ascii="Verdana" w:hAnsi="Verdana" w:cs="Arial"/>
          <w:lang w:eastAsia="en-US" w:bidi="ar-SA"/>
        </w:rPr>
        <w:t xml:space="preserve"> </w:t>
      </w:r>
      <w:r w:rsidRPr="005661ED">
        <w:rPr>
          <w:rFonts w:ascii="Verdana" w:hAnsi="Verdana" w:cs="Arial"/>
          <w:lang w:eastAsia="en-US" w:bidi="ar-SA"/>
        </w:rPr>
        <w:t>bifenil-polibromados</w:t>
      </w:r>
      <w:r w:rsidR="0016097D" w:rsidRPr="005661ED">
        <w:rPr>
          <w:rFonts w:ascii="Verdana" w:hAnsi="Verdana" w:cs="Arial"/>
          <w:lang w:eastAsia="en-US" w:bidi="ar-SA"/>
        </w:rPr>
        <w:t xml:space="preserve"> </w:t>
      </w:r>
      <w:r w:rsidRPr="005661ED">
        <w:rPr>
          <w:rFonts w:ascii="Verdana" w:hAnsi="Verdana" w:cs="Arial"/>
          <w:lang w:eastAsia="en-US" w:bidi="ar-SA"/>
        </w:rPr>
        <w:t>(PBBs),</w:t>
      </w:r>
      <w:r w:rsidR="0016097D" w:rsidRPr="005661ED">
        <w:rPr>
          <w:rFonts w:ascii="Verdana" w:hAnsi="Verdana" w:cs="Arial"/>
          <w:lang w:eastAsia="en-US" w:bidi="ar-SA"/>
        </w:rPr>
        <w:t xml:space="preserve"> </w:t>
      </w:r>
      <w:r w:rsidRPr="005661ED">
        <w:rPr>
          <w:rFonts w:ascii="Verdana" w:hAnsi="Verdana" w:cs="Arial"/>
          <w:lang w:eastAsia="en-US" w:bidi="ar-SA"/>
        </w:rPr>
        <w:t>éteres</w:t>
      </w:r>
      <w:r w:rsidR="0016097D" w:rsidRPr="005661ED">
        <w:rPr>
          <w:rFonts w:ascii="Verdana" w:hAnsi="Verdana" w:cs="Arial"/>
          <w:lang w:eastAsia="en-US" w:bidi="ar-SA"/>
        </w:rPr>
        <w:t xml:space="preserve"> </w:t>
      </w:r>
      <w:r w:rsidRPr="005661ED">
        <w:rPr>
          <w:rFonts w:ascii="Verdana" w:hAnsi="Verdana" w:cs="Arial"/>
          <w:lang w:eastAsia="en-US" w:bidi="ar-SA"/>
        </w:rPr>
        <w:t>difenil-polibromados</w:t>
      </w:r>
      <w:r w:rsidR="0016097D" w:rsidRPr="005661ED">
        <w:rPr>
          <w:rFonts w:ascii="Verdana" w:hAnsi="Verdana" w:cs="Arial"/>
          <w:lang w:eastAsia="en-US" w:bidi="ar-SA"/>
        </w:rPr>
        <w:t xml:space="preserve"> </w:t>
      </w:r>
      <w:r w:rsidRPr="005661ED">
        <w:rPr>
          <w:rFonts w:ascii="Verdana" w:hAnsi="Verdana" w:cs="Arial"/>
          <w:lang w:eastAsia="en-US" w:bidi="ar-SA"/>
        </w:rPr>
        <w:t>(PBDEs).</w:t>
      </w:r>
      <w:r w:rsidR="0016097D" w:rsidRPr="005661ED">
        <w:rPr>
          <w:rFonts w:ascii="Verdana" w:hAnsi="Verdana" w:cs="Arial"/>
          <w:lang w:eastAsia="en-US" w:bidi="ar-SA"/>
        </w:rPr>
        <w:t xml:space="preserve"> </w:t>
      </w:r>
    </w:p>
    <w:p w14:paraId="027F3E88" w14:textId="77777777" w:rsidR="0002061A" w:rsidRPr="005661ED" w:rsidRDefault="0002061A" w:rsidP="00966506">
      <w:pPr>
        <w:pStyle w:val="Ttulo2"/>
        <w:widowControl w:val="0"/>
      </w:pPr>
      <w:r w:rsidRPr="005661ED">
        <w:t>Também</w:t>
      </w:r>
      <w:r w:rsidR="0016097D" w:rsidRPr="005661ED">
        <w:t xml:space="preserve"> </w:t>
      </w:r>
      <w:r w:rsidRPr="005661ED">
        <w:t>deverão</w:t>
      </w:r>
      <w:r w:rsidR="0016097D" w:rsidRPr="005661ED">
        <w:t xml:space="preserve"> </w:t>
      </w:r>
      <w:r w:rsidRPr="005661ED">
        <w:t>ser</w:t>
      </w:r>
      <w:r w:rsidR="0016097D" w:rsidRPr="005661ED">
        <w:t xml:space="preserve"> </w:t>
      </w:r>
      <w:r w:rsidRPr="005661ED">
        <w:t>observados,</w:t>
      </w:r>
      <w:r w:rsidR="0016097D" w:rsidRPr="005661ED">
        <w:t xml:space="preserve"> </w:t>
      </w:r>
      <w:r w:rsidRPr="005661ED">
        <w:t>no</w:t>
      </w:r>
      <w:r w:rsidR="0016097D" w:rsidRPr="005661ED">
        <w:t xml:space="preserve"> </w:t>
      </w:r>
      <w:r w:rsidRPr="005661ED">
        <w:t>que</w:t>
      </w:r>
      <w:r w:rsidR="0016097D" w:rsidRPr="005661ED">
        <w:t xml:space="preserve"> </w:t>
      </w:r>
      <w:r w:rsidRPr="005661ED">
        <w:t>couber,</w:t>
      </w:r>
      <w:r w:rsidR="0016097D" w:rsidRPr="005661ED">
        <w:t xml:space="preserve"> </w:t>
      </w:r>
      <w:r w:rsidRPr="005661ED">
        <w:t>os</w:t>
      </w:r>
      <w:r w:rsidR="0016097D" w:rsidRPr="005661ED">
        <w:t xml:space="preserve"> </w:t>
      </w:r>
      <w:r w:rsidRPr="005661ED">
        <w:t>preceitos</w:t>
      </w:r>
      <w:r w:rsidR="0016097D" w:rsidRPr="005661ED">
        <w:t xml:space="preserve"> </w:t>
      </w:r>
      <w:r w:rsidRPr="005661ED">
        <w:t>da</w:t>
      </w:r>
      <w:r w:rsidR="0016097D" w:rsidRPr="005661ED">
        <w:t xml:space="preserve"> </w:t>
      </w:r>
      <w:r w:rsidRPr="005661ED">
        <w:t>Lei</w:t>
      </w:r>
      <w:r w:rsidR="0016097D" w:rsidRPr="005661ED">
        <w:t xml:space="preserve"> </w:t>
      </w:r>
      <w:r w:rsidRPr="005661ED">
        <w:t>Estadual</w:t>
      </w:r>
      <w:r w:rsidR="0016097D" w:rsidRPr="005661ED">
        <w:t xml:space="preserve"> </w:t>
      </w:r>
      <w:r w:rsidRPr="005661ED">
        <w:t>nº</w:t>
      </w:r>
      <w:r w:rsidR="0016097D" w:rsidRPr="005661ED">
        <w:t xml:space="preserve"> </w:t>
      </w:r>
      <w:r w:rsidRPr="005661ED">
        <w:t>20.132,</w:t>
      </w:r>
      <w:r w:rsidR="0016097D" w:rsidRPr="005661ED">
        <w:t xml:space="preserve"> </w:t>
      </w:r>
      <w:r w:rsidRPr="005661ED">
        <w:t>de</w:t>
      </w:r>
      <w:r w:rsidR="0016097D" w:rsidRPr="005661ED">
        <w:t xml:space="preserve"> </w:t>
      </w:r>
      <w:r w:rsidRPr="005661ED">
        <w:t>20</w:t>
      </w:r>
      <w:r w:rsidR="0016097D" w:rsidRPr="005661ED">
        <w:t xml:space="preserve"> </w:t>
      </w:r>
      <w:r w:rsidRPr="005661ED">
        <w:t>de</w:t>
      </w:r>
      <w:r w:rsidR="0016097D" w:rsidRPr="005661ED">
        <w:t xml:space="preserve"> </w:t>
      </w:r>
      <w:r w:rsidRPr="005661ED">
        <w:t>janeiro</w:t>
      </w:r>
      <w:r w:rsidR="0016097D" w:rsidRPr="005661ED">
        <w:t xml:space="preserve"> </w:t>
      </w:r>
      <w:r w:rsidRPr="005661ED">
        <w:t>de</w:t>
      </w:r>
      <w:r w:rsidR="0016097D" w:rsidRPr="005661ED">
        <w:t xml:space="preserve"> </w:t>
      </w:r>
      <w:r w:rsidRPr="005661ED">
        <w:t>2020,</w:t>
      </w:r>
      <w:r w:rsidR="0016097D" w:rsidRPr="005661ED">
        <w:t xml:space="preserve"> </w:t>
      </w:r>
      <w:r w:rsidRPr="005661ED">
        <w:t>que</w:t>
      </w:r>
      <w:r w:rsidR="0016097D" w:rsidRPr="005661ED">
        <w:t xml:space="preserve"> </w:t>
      </w:r>
      <w:r w:rsidRPr="005661ED">
        <w:t>altera</w:t>
      </w:r>
      <w:r w:rsidR="0016097D" w:rsidRPr="005661ED">
        <w:t xml:space="preserve"> </w:t>
      </w:r>
      <w:r w:rsidRPr="005661ED">
        <w:t>dispositivos</w:t>
      </w:r>
      <w:r w:rsidR="0016097D" w:rsidRPr="005661ED">
        <w:t xml:space="preserve"> </w:t>
      </w:r>
      <w:r w:rsidRPr="005661ED">
        <w:t>da</w:t>
      </w:r>
      <w:r w:rsidR="0016097D" w:rsidRPr="005661ED">
        <w:t xml:space="preserve"> </w:t>
      </w:r>
      <w:r w:rsidRPr="005661ED">
        <w:t>Lei</w:t>
      </w:r>
      <w:r w:rsidR="0016097D" w:rsidRPr="005661ED">
        <w:t xml:space="preserve"> </w:t>
      </w:r>
      <w:r w:rsidRPr="005661ED">
        <w:t>no</w:t>
      </w:r>
      <w:r w:rsidR="0016097D" w:rsidRPr="005661ED">
        <w:t xml:space="preserve"> </w:t>
      </w:r>
      <w:r w:rsidRPr="005661ED">
        <w:t>15.608,</w:t>
      </w:r>
      <w:r w:rsidR="0016097D" w:rsidRPr="005661ED">
        <w:t xml:space="preserve"> </w:t>
      </w:r>
      <w:r w:rsidRPr="005661ED">
        <w:t>de</w:t>
      </w:r>
      <w:r w:rsidR="0016097D" w:rsidRPr="005661ED">
        <w:t xml:space="preserve"> </w:t>
      </w:r>
      <w:r w:rsidRPr="005661ED">
        <w:t>16</w:t>
      </w:r>
      <w:r w:rsidR="0016097D" w:rsidRPr="005661ED">
        <w:t xml:space="preserve"> </w:t>
      </w:r>
      <w:r w:rsidRPr="005661ED">
        <w:t>de</w:t>
      </w:r>
      <w:r w:rsidR="0016097D" w:rsidRPr="005661ED">
        <w:t xml:space="preserve"> </w:t>
      </w:r>
      <w:r w:rsidRPr="005661ED">
        <w:t>agosto</w:t>
      </w:r>
      <w:r w:rsidR="0016097D" w:rsidRPr="005661ED">
        <w:t xml:space="preserve"> </w:t>
      </w:r>
      <w:r w:rsidRPr="005661ED">
        <w:t>de</w:t>
      </w:r>
      <w:r w:rsidR="0016097D" w:rsidRPr="005661ED">
        <w:t xml:space="preserve"> </w:t>
      </w:r>
      <w:r w:rsidRPr="005661ED">
        <w:t>2007,</w:t>
      </w:r>
      <w:r w:rsidR="0016097D" w:rsidRPr="005661ED">
        <w:t xml:space="preserve"> </w:t>
      </w:r>
      <w:r w:rsidRPr="005661ED">
        <w:t>e</w:t>
      </w:r>
      <w:r w:rsidR="0016097D" w:rsidRPr="005661ED">
        <w:t xml:space="preserve"> </w:t>
      </w:r>
      <w:r w:rsidRPr="005661ED">
        <w:t>da</w:t>
      </w:r>
      <w:r w:rsidR="0016097D" w:rsidRPr="005661ED">
        <w:t xml:space="preserve"> </w:t>
      </w:r>
      <w:r w:rsidRPr="005661ED">
        <w:t>Lei</w:t>
      </w:r>
      <w:r w:rsidR="0016097D" w:rsidRPr="005661ED">
        <w:t xml:space="preserve"> </w:t>
      </w:r>
      <w:r w:rsidRPr="005661ED">
        <w:t>Estadual</w:t>
      </w:r>
      <w:r w:rsidR="0016097D" w:rsidRPr="005661ED">
        <w:t xml:space="preserve"> </w:t>
      </w:r>
      <w:r w:rsidRPr="005661ED">
        <w:t>n°</w:t>
      </w:r>
      <w:r w:rsidR="0016097D" w:rsidRPr="005661ED">
        <w:t xml:space="preserve"> </w:t>
      </w:r>
      <w:r w:rsidRPr="005661ED">
        <w:t>16.075/2009.</w:t>
      </w:r>
      <w:r w:rsidRPr="005661ED">
        <w:br w:type="page"/>
      </w:r>
    </w:p>
    <w:p w14:paraId="668EA24C"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II</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MODELO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CARTA</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CREDENCIAMENTO</w:t>
      </w:r>
    </w:p>
    <w:p w14:paraId="08F534FA" w14:textId="77777777" w:rsidR="0050583D" w:rsidRPr="005661ED" w:rsidRDefault="0050583D" w:rsidP="00966506">
      <w:pPr>
        <w:pStyle w:val="LO-normal"/>
        <w:widowControl w:val="0"/>
        <w:spacing w:line="276" w:lineRule="auto"/>
        <w:jc w:val="both"/>
        <w:rPr>
          <w:rFonts w:ascii="Verdana" w:eastAsia="Verdana" w:hAnsi="Verdana" w:cs="Verdana"/>
        </w:rPr>
      </w:pPr>
    </w:p>
    <w:p w14:paraId="41FE0C7F" w14:textId="77777777" w:rsidR="0050583D" w:rsidRPr="005661ED" w:rsidRDefault="0050583D" w:rsidP="00966506">
      <w:pPr>
        <w:pStyle w:val="LO-normal"/>
        <w:widowControl w:val="0"/>
        <w:spacing w:line="276" w:lineRule="auto"/>
        <w:jc w:val="both"/>
        <w:rPr>
          <w:rFonts w:ascii="Verdana" w:eastAsia="Verdana" w:hAnsi="Verdana" w:cs="Verdana"/>
        </w:rPr>
      </w:pPr>
    </w:p>
    <w:p w14:paraId="4A324E62"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À</w:t>
      </w:r>
    </w:p>
    <w:p w14:paraId="06F5F52C"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p>
    <w:p w14:paraId="24CB5E38" w14:textId="448145F6"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AE23F9" w:rsidRPr="005661ED">
        <w:rPr>
          <w:rFonts w:ascii="Verdana" w:eastAsia="Verdana" w:hAnsi="Verdana" w:cs="Verdana"/>
        </w:rPr>
        <w:t>006</w:t>
      </w:r>
      <w:r w:rsidRPr="005661ED">
        <w:rPr>
          <w:rFonts w:ascii="Verdana" w:eastAsia="Verdana" w:hAnsi="Verdana" w:cs="Verdana"/>
        </w:rPr>
        <w:t>/</w:t>
      </w:r>
      <w:r w:rsidR="00047987" w:rsidRPr="005661ED">
        <w:rPr>
          <w:rFonts w:ascii="Verdana" w:eastAsia="Verdana" w:hAnsi="Verdana" w:cs="Verdana"/>
        </w:rPr>
        <w:t>2023</w:t>
      </w:r>
    </w:p>
    <w:p w14:paraId="28EA5DE4" w14:textId="77777777" w:rsidR="0050583D" w:rsidRPr="005661ED" w:rsidRDefault="0050583D" w:rsidP="00966506">
      <w:pPr>
        <w:pStyle w:val="LO-normal"/>
        <w:widowControl w:val="0"/>
        <w:spacing w:line="276" w:lineRule="auto"/>
        <w:jc w:val="both"/>
        <w:rPr>
          <w:rFonts w:ascii="Verdana" w:eastAsia="Verdana" w:hAnsi="Verdana" w:cs="Verdana"/>
        </w:rPr>
      </w:pPr>
    </w:p>
    <w:p w14:paraId="4220BB9C" w14:textId="77777777" w:rsidR="0050583D" w:rsidRPr="005661ED" w:rsidRDefault="0050583D" w:rsidP="00966506">
      <w:pPr>
        <w:pStyle w:val="LO-normal"/>
        <w:widowControl w:val="0"/>
        <w:spacing w:line="276" w:lineRule="auto"/>
        <w:jc w:val="both"/>
        <w:rPr>
          <w:rFonts w:ascii="Verdana" w:eastAsia="Verdana" w:hAnsi="Verdana" w:cs="Verdana"/>
        </w:rPr>
      </w:pPr>
    </w:p>
    <w:p w14:paraId="7CCA29F5" w14:textId="77777777" w:rsidR="0050583D" w:rsidRPr="005661ED" w:rsidRDefault="0050583D" w:rsidP="00966506">
      <w:pPr>
        <w:pStyle w:val="LO-normal"/>
        <w:widowControl w:val="0"/>
        <w:spacing w:line="276" w:lineRule="auto"/>
        <w:jc w:val="both"/>
        <w:rPr>
          <w:rFonts w:ascii="Verdana" w:eastAsia="Verdana" w:hAnsi="Verdana" w:cs="Verdana"/>
        </w:rPr>
      </w:pPr>
    </w:p>
    <w:p w14:paraId="72B8977C"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Pela</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fica</w:t>
      </w:r>
      <w:r w:rsidR="0016097D" w:rsidRPr="005661ED">
        <w:rPr>
          <w:rFonts w:ascii="Verdana" w:eastAsia="Verdana" w:hAnsi="Verdana" w:cs="Verdana"/>
        </w:rPr>
        <w:t xml:space="preserve"> </w:t>
      </w:r>
      <w:r w:rsidRPr="005661ED">
        <w:rPr>
          <w:rFonts w:ascii="Verdana" w:eastAsia="Verdana" w:hAnsi="Verdana" w:cs="Verdana"/>
        </w:rPr>
        <w:t>credenciado</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Sr.(a)</w:t>
      </w:r>
      <w:r w:rsidR="0016097D" w:rsidRPr="005661ED">
        <w:rPr>
          <w:rFonts w:ascii="Verdana" w:eastAsia="Verdana" w:hAnsi="Verdana" w:cs="Verdana"/>
        </w:rPr>
        <w:t xml:space="preserve"> </w:t>
      </w:r>
      <w:r w:rsidRPr="005661ED">
        <w:rPr>
          <w:rFonts w:ascii="Verdana" w:eastAsia="Verdana" w:hAnsi="Verdana" w:cs="Verdana"/>
        </w:rPr>
        <w:t>______________________________,</w:t>
      </w:r>
      <w:r w:rsidR="0016097D" w:rsidRPr="005661ED">
        <w:rPr>
          <w:rFonts w:ascii="Verdana" w:eastAsia="Verdana" w:hAnsi="Verdana" w:cs="Verdana"/>
        </w:rPr>
        <w:t xml:space="preserve"> </w:t>
      </w:r>
      <w:r w:rsidRPr="005661ED">
        <w:rPr>
          <w:rFonts w:ascii="Verdana" w:eastAsia="Verdana" w:hAnsi="Verdana" w:cs="Verdana"/>
        </w:rPr>
        <w:t>inscrito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CPF</w:t>
      </w:r>
      <w:r w:rsidR="0016097D" w:rsidRPr="005661ED">
        <w:rPr>
          <w:rFonts w:ascii="Verdana" w:eastAsia="Verdana" w:hAnsi="Verdana" w:cs="Verdana"/>
        </w:rPr>
        <w:t xml:space="preserve"> </w:t>
      </w:r>
      <w:r w:rsidRPr="005661ED">
        <w:rPr>
          <w:rFonts w:ascii="Verdana" w:eastAsia="Verdana" w:hAnsi="Verdana" w:cs="Verdana"/>
        </w:rPr>
        <w:t>sob</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____________,</w:t>
      </w:r>
      <w:r w:rsidR="0016097D" w:rsidRPr="005661ED">
        <w:rPr>
          <w:rFonts w:ascii="Verdana" w:eastAsia="Verdana" w:hAnsi="Verdana" w:cs="Verdana"/>
        </w:rPr>
        <w:t xml:space="preserve"> </w:t>
      </w:r>
      <w:r w:rsidRPr="005661ED">
        <w:rPr>
          <w:rFonts w:ascii="Verdana" w:eastAsia="Verdana" w:hAnsi="Verdana" w:cs="Verdana"/>
        </w:rPr>
        <w:t>portador(a)</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carteira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identidade</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_____________,</w:t>
      </w:r>
      <w:r w:rsidR="0016097D" w:rsidRPr="005661ED">
        <w:rPr>
          <w:rFonts w:ascii="Verdana" w:eastAsia="Verdana" w:hAnsi="Verdana" w:cs="Verdana"/>
        </w:rPr>
        <w:t xml:space="preserve"> </w:t>
      </w:r>
      <w:r w:rsidRPr="005661ED">
        <w:rPr>
          <w:rFonts w:ascii="Verdana" w:eastAsia="Verdana" w:hAnsi="Verdana" w:cs="Verdana"/>
        </w:rPr>
        <w:t>expedida</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____________________,</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representar</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empresa</w:t>
      </w:r>
      <w:r w:rsidR="0016097D" w:rsidRPr="005661ED">
        <w:rPr>
          <w:rFonts w:ascii="Verdana" w:eastAsia="Verdana" w:hAnsi="Verdana" w:cs="Verdana"/>
        </w:rPr>
        <w:t xml:space="preserve"> </w:t>
      </w:r>
      <w:r w:rsidRPr="005661ED">
        <w:rPr>
          <w:rFonts w:ascii="Verdana" w:eastAsia="Verdana" w:hAnsi="Verdana" w:cs="Verdana"/>
        </w:rPr>
        <w:t>___________________________________</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licitatório</w:t>
      </w:r>
      <w:r w:rsidR="0016097D" w:rsidRPr="005661ED">
        <w:rPr>
          <w:rFonts w:ascii="Verdana" w:eastAsia="Verdana" w:hAnsi="Verdana" w:cs="Verdana"/>
        </w:rPr>
        <w:t xml:space="preserve"> </w:t>
      </w:r>
      <w:r w:rsidRPr="005661ED">
        <w:rPr>
          <w:rFonts w:ascii="Verdana" w:eastAsia="Verdana" w:hAnsi="Verdana" w:cs="Verdana"/>
        </w:rPr>
        <w:t>acima</w:t>
      </w:r>
      <w:r w:rsidR="0016097D" w:rsidRPr="005661ED">
        <w:rPr>
          <w:rFonts w:ascii="Verdana" w:eastAsia="Verdana" w:hAnsi="Verdana" w:cs="Verdana"/>
        </w:rPr>
        <w:t xml:space="preserve"> </w:t>
      </w:r>
      <w:r w:rsidRPr="005661ED">
        <w:rPr>
          <w:rFonts w:ascii="Verdana" w:eastAsia="Verdana" w:hAnsi="Verdana" w:cs="Verdana"/>
        </w:rPr>
        <w:t>epigrafado,</w:t>
      </w:r>
      <w:r w:rsidR="0016097D" w:rsidRPr="005661ED">
        <w:rPr>
          <w:rFonts w:ascii="Verdana" w:eastAsia="Verdana" w:hAnsi="Verdana" w:cs="Verdana"/>
        </w:rPr>
        <w:t xml:space="preserve"> </w:t>
      </w:r>
      <w:r w:rsidRPr="005661ED">
        <w:rPr>
          <w:rFonts w:ascii="Verdana" w:eastAsia="Verdana" w:hAnsi="Verdana" w:cs="Verdana"/>
        </w:rPr>
        <w:t>podendo</w:t>
      </w:r>
      <w:r w:rsidR="0016097D" w:rsidRPr="005661ED">
        <w:rPr>
          <w:rFonts w:ascii="Verdana" w:eastAsia="Verdana" w:hAnsi="Verdana" w:cs="Verdana"/>
        </w:rPr>
        <w:t xml:space="preserve"> </w:t>
      </w:r>
      <w:r w:rsidRPr="005661ED">
        <w:rPr>
          <w:rFonts w:ascii="Verdana" w:eastAsia="Verdana" w:hAnsi="Verdana" w:cs="Verdana"/>
        </w:rPr>
        <w:t>formular</w:t>
      </w:r>
      <w:r w:rsidR="0016097D" w:rsidRPr="005661ED">
        <w:rPr>
          <w:rFonts w:ascii="Verdana" w:eastAsia="Verdana" w:hAnsi="Verdana" w:cs="Verdana"/>
        </w:rPr>
        <w:t xml:space="preserve"> </w:t>
      </w:r>
      <w:r w:rsidRPr="005661ED">
        <w:rPr>
          <w:rFonts w:ascii="Verdana" w:eastAsia="Verdana" w:hAnsi="Verdana" w:cs="Verdana"/>
        </w:rPr>
        <w:t>lances</w:t>
      </w:r>
      <w:r w:rsidR="0016097D" w:rsidRPr="005661ED">
        <w:rPr>
          <w:rFonts w:ascii="Verdana" w:eastAsia="Verdana" w:hAnsi="Verdana" w:cs="Verdana"/>
        </w:rPr>
        <w:t xml:space="preserve"> </w:t>
      </w:r>
      <w:r w:rsidRPr="005661ED">
        <w:rPr>
          <w:rFonts w:ascii="Verdana" w:eastAsia="Verdana" w:hAnsi="Verdana" w:cs="Verdana"/>
        </w:rPr>
        <w:t>verbais</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proposta</w:t>
      </w:r>
      <w:r w:rsidR="0016097D" w:rsidRPr="005661ED">
        <w:rPr>
          <w:rFonts w:ascii="Verdana" w:eastAsia="Verdana" w:hAnsi="Verdana" w:cs="Verdana"/>
        </w:rPr>
        <w:t xml:space="preserve"> </w:t>
      </w:r>
      <w:r w:rsidRPr="005661ED">
        <w:rPr>
          <w:rFonts w:ascii="Verdana" w:eastAsia="Verdana" w:hAnsi="Verdana" w:cs="Verdana"/>
        </w:rPr>
        <w:t>escrita</w:t>
      </w:r>
      <w:r w:rsidR="0016097D" w:rsidRPr="005661ED">
        <w:rPr>
          <w:rFonts w:ascii="Verdana" w:eastAsia="Verdana" w:hAnsi="Verdana" w:cs="Verdana"/>
        </w:rPr>
        <w:t xml:space="preserve"> </w:t>
      </w:r>
      <w:r w:rsidRPr="005661ED">
        <w:rPr>
          <w:rFonts w:ascii="Verdana" w:eastAsia="Verdana" w:hAnsi="Verdana" w:cs="Verdana"/>
        </w:rPr>
        <w:t>apresentada,</w:t>
      </w:r>
      <w:r w:rsidR="0016097D" w:rsidRPr="005661ED">
        <w:rPr>
          <w:rFonts w:ascii="Verdana" w:eastAsia="Verdana" w:hAnsi="Verdana" w:cs="Verdana"/>
        </w:rPr>
        <w:t xml:space="preserve"> </w:t>
      </w:r>
      <w:r w:rsidRPr="005661ED">
        <w:rPr>
          <w:rFonts w:ascii="Verdana" w:eastAsia="Verdana" w:hAnsi="Verdana" w:cs="Verdana"/>
        </w:rPr>
        <w:t>quando</w:t>
      </w:r>
      <w:r w:rsidR="0016097D" w:rsidRPr="005661ED">
        <w:rPr>
          <w:rFonts w:ascii="Verdana" w:eastAsia="Verdana" w:hAnsi="Verdana" w:cs="Verdana"/>
        </w:rPr>
        <w:t xml:space="preserve"> </w:t>
      </w:r>
      <w:r w:rsidRPr="005661ED">
        <w:rPr>
          <w:rFonts w:ascii="Verdana" w:eastAsia="Verdana" w:hAnsi="Verdana" w:cs="Verdana"/>
        </w:rPr>
        <w:t>convocado,</w:t>
      </w:r>
      <w:r w:rsidR="0016097D" w:rsidRPr="005661ED">
        <w:rPr>
          <w:rFonts w:ascii="Verdana" w:eastAsia="Verdana" w:hAnsi="Verdana" w:cs="Verdana"/>
        </w:rPr>
        <w:t xml:space="preserve"> </w:t>
      </w:r>
      <w:r w:rsidRPr="005661ED">
        <w:rPr>
          <w:rFonts w:ascii="Verdana" w:eastAsia="Verdana" w:hAnsi="Verdana" w:cs="Verdana"/>
        </w:rPr>
        <w:t>negociar</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ainda,</w:t>
      </w:r>
      <w:r w:rsidR="0016097D" w:rsidRPr="005661ED">
        <w:rPr>
          <w:rFonts w:ascii="Verdana" w:eastAsia="Verdana" w:hAnsi="Verdana" w:cs="Verdana"/>
        </w:rPr>
        <w:t xml:space="preserve"> </w:t>
      </w:r>
      <w:r w:rsidRPr="005661ED">
        <w:rPr>
          <w:rFonts w:ascii="Verdana" w:eastAsia="Verdana" w:hAnsi="Verdana" w:cs="Verdana"/>
        </w:rPr>
        <w:t>rubricar</w:t>
      </w:r>
      <w:r w:rsidR="0016097D" w:rsidRPr="005661ED">
        <w:rPr>
          <w:rFonts w:ascii="Verdana" w:eastAsia="Verdana" w:hAnsi="Verdana" w:cs="Verdana"/>
        </w:rPr>
        <w:t xml:space="preserve"> </w:t>
      </w:r>
      <w:r w:rsidRPr="005661ED">
        <w:rPr>
          <w:rFonts w:ascii="Verdana" w:eastAsia="Verdana" w:hAnsi="Verdana" w:cs="Verdana"/>
        </w:rPr>
        <w:t>documentos,</w:t>
      </w:r>
      <w:r w:rsidR="0016097D" w:rsidRPr="005661ED">
        <w:rPr>
          <w:rFonts w:ascii="Verdana" w:eastAsia="Verdana" w:hAnsi="Verdana" w:cs="Verdana"/>
        </w:rPr>
        <w:t xml:space="preserve"> </w:t>
      </w:r>
      <w:r w:rsidRPr="005661ED">
        <w:rPr>
          <w:rFonts w:ascii="Verdana" w:eastAsia="Verdana" w:hAnsi="Verdana" w:cs="Verdana"/>
        </w:rPr>
        <w:t>renunciar</w:t>
      </w:r>
      <w:r w:rsidR="0016097D" w:rsidRPr="005661ED">
        <w:rPr>
          <w:rFonts w:ascii="Verdana" w:eastAsia="Verdana" w:hAnsi="Verdana" w:cs="Verdana"/>
        </w:rPr>
        <w:t xml:space="preserve"> </w:t>
      </w:r>
      <w:r w:rsidRPr="005661ED">
        <w:rPr>
          <w:rFonts w:ascii="Verdana" w:eastAsia="Verdana" w:hAnsi="Verdana" w:cs="Verdana"/>
        </w:rPr>
        <w:t>ao</w:t>
      </w:r>
      <w:r w:rsidR="0016097D" w:rsidRPr="005661ED">
        <w:rPr>
          <w:rFonts w:ascii="Verdana" w:eastAsia="Verdana" w:hAnsi="Verdana" w:cs="Verdana"/>
        </w:rPr>
        <w:t xml:space="preserve"> </w:t>
      </w:r>
      <w:r w:rsidRPr="005661ED">
        <w:rPr>
          <w:rFonts w:ascii="Verdana" w:eastAsia="Verdana" w:hAnsi="Verdana" w:cs="Verdana"/>
        </w:rPr>
        <w:t>direito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recurso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apresentar</w:t>
      </w:r>
      <w:r w:rsidR="0016097D" w:rsidRPr="005661ED">
        <w:rPr>
          <w:rFonts w:ascii="Verdana" w:eastAsia="Verdana" w:hAnsi="Verdana" w:cs="Verdana"/>
        </w:rPr>
        <w:t xml:space="preserve"> </w:t>
      </w:r>
      <w:r w:rsidRPr="005661ED">
        <w:rPr>
          <w:rFonts w:ascii="Verdana" w:eastAsia="Verdana" w:hAnsi="Verdana" w:cs="Verdana"/>
        </w:rPr>
        <w:t>impugnação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recursos,</w:t>
      </w:r>
      <w:r w:rsidR="0016097D" w:rsidRPr="005661ED">
        <w:rPr>
          <w:rFonts w:ascii="Verdana" w:eastAsia="Verdana" w:hAnsi="Verdana" w:cs="Verdana"/>
        </w:rPr>
        <w:t xml:space="preserve"> </w:t>
      </w:r>
      <w:r w:rsidRPr="005661ED">
        <w:rPr>
          <w:rFonts w:ascii="Verdana" w:eastAsia="Verdana" w:hAnsi="Verdana" w:cs="Verdana"/>
        </w:rPr>
        <w:t>assinar</w:t>
      </w:r>
      <w:r w:rsidR="0016097D" w:rsidRPr="005661ED">
        <w:rPr>
          <w:rFonts w:ascii="Verdana" w:eastAsia="Verdana" w:hAnsi="Verdana" w:cs="Verdana"/>
        </w:rPr>
        <w:t xml:space="preserve"> </w:t>
      </w:r>
      <w:r w:rsidRPr="005661ED">
        <w:rPr>
          <w:rFonts w:ascii="Verdana" w:eastAsia="Verdana" w:hAnsi="Verdana" w:cs="Verdana"/>
        </w:rPr>
        <w:t>atas,</w:t>
      </w:r>
      <w:r w:rsidR="0016097D" w:rsidRPr="005661ED">
        <w:rPr>
          <w:rFonts w:ascii="Verdana" w:eastAsia="Verdana" w:hAnsi="Verdana" w:cs="Verdana"/>
        </w:rPr>
        <w:t xml:space="preserve"> </w:t>
      </w:r>
      <w:r w:rsidRPr="005661ED">
        <w:rPr>
          <w:rFonts w:ascii="Verdana" w:eastAsia="Verdana" w:hAnsi="Verdana" w:cs="Verdana"/>
        </w:rPr>
        <w:t>recorrer</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decisões</w:t>
      </w:r>
      <w:r w:rsidR="0016097D" w:rsidRPr="005661ED">
        <w:rPr>
          <w:rFonts w:ascii="Verdana" w:eastAsia="Verdana" w:hAnsi="Verdana" w:cs="Verdana"/>
        </w:rPr>
        <w:t xml:space="preserve"> </w:t>
      </w:r>
      <w:r w:rsidRPr="005661ED">
        <w:rPr>
          <w:rFonts w:ascii="Verdana" w:eastAsia="Verdana" w:hAnsi="Verdana" w:cs="Verdana"/>
        </w:rPr>
        <w:t>administrativas,</w:t>
      </w:r>
      <w:r w:rsidR="0016097D" w:rsidRPr="005661ED">
        <w:rPr>
          <w:rFonts w:ascii="Verdana" w:eastAsia="Verdana" w:hAnsi="Verdana" w:cs="Verdana"/>
        </w:rPr>
        <w:t xml:space="preserve"> </w:t>
      </w:r>
      <w:r w:rsidRPr="005661ED">
        <w:rPr>
          <w:rFonts w:ascii="Verdana" w:eastAsia="Verdana" w:hAnsi="Verdana" w:cs="Verdana"/>
        </w:rPr>
        <w:t>enfim</w:t>
      </w:r>
      <w:r w:rsidR="0016097D" w:rsidRPr="005661ED">
        <w:rPr>
          <w:rFonts w:ascii="Verdana" w:eastAsia="Verdana" w:hAnsi="Verdana" w:cs="Verdana"/>
        </w:rPr>
        <w:t xml:space="preserve"> </w:t>
      </w:r>
      <w:r w:rsidRPr="005661ED">
        <w:rPr>
          <w:rFonts w:ascii="Verdana" w:eastAsia="Verdana" w:hAnsi="Verdana" w:cs="Verdana"/>
        </w:rPr>
        <w:t>praticar</w:t>
      </w:r>
      <w:r w:rsidR="0016097D" w:rsidRPr="005661ED">
        <w:rPr>
          <w:rFonts w:ascii="Verdana" w:eastAsia="Verdana" w:hAnsi="Verdana" w:cs="Verdana"/>
        </w:rPr>
        <w:t xml:space="preserve"> </w:t>
      </w:r>
      <w:r w:rsidRPr="005661ED">
        <w:rPr>
          <w:rFonts w:ascii="Verdana" w:eastAsia="Verdana" w:hAnsi="Verdana" w:cs="Verdana"/>
        </w:rPr>
        <w:t>todo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qualquer</w:t>
      </w:r>
      <w:r w:rsidR="0016097D" w:rsidRPr="005661ED">
        <w:rPr>
          <w:rFonts w:ascii="Verdana" w:eastAsia="Verdana" w:hAnsi="Verdana" w:cs="Verdana"/>
        </w:rPr>
        <w:t xml:space="preserve"> </w:t>
      </w:r>
      <w:r w:rsidRPr="005661ED">
        <w:rPr>
          <w:rFonts w:ascii="Verdana" w:eastAsia="Verdana" w:hAnsi="Verdana" w:cs="Verdana"/>
        </w:rPr>
        <w:t>ato</w:t>
      </w:r>
      <w:r w:rsidR="0016097D" w:rsidRPr="005661ED">
        <w:rPr>
          <w:rFonts w:ascii="Verdana" w:eastAsia="Verdana" w:hAnsi="Verdana" w:cs="Verdana"/>
        </w:rPr>
        <w:t xml:space="preserve"> </w:t>
      </w:r>
      <w:r w:rsidRPr="005661ED">
        <w:rPr>
          <w:rFonts w:ascii="Verdana" w:eastAsia="Verdana" w:hAnsi="Verdana" w:cs="Verdana"/>
        </w:rPr>
        <w:t>necessário</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perfeita</w:t>
      </w:r>
      <w:r w:rsidR="0016097D" w:rsidRPr="005661ED">
        <w:rPr>
          <w:rFonts w:ascii="Verdana" w:eastAsia="Verdana" w:hAnsi="Verdana" w:cs="Verdana"/>
        </w:rPr>
        <w:t xml:space="preserve"> </w:t>
      </w:r>
      <w:r w:rsidRPr="005661ED">
        <w:rPr>
          <w:rFonts w:ascii="Verdana" w:eastAsia="Verdana" w:hAnsi="Verdana" w:cs="Verdana"/>
        </w:rPr>
        <w:t>representação</w:t>
      </w:r>
      <w:r w:rsidR="0016097D" w:rsidRPr="005661ED">
        <w:rPr>
          <w:rFonts w:ascii="Verdana" w:eastAsia="Verdana" w:hAnsi="Verdana" w:cs="Verdana"/>
        </w:rPr>
        <w:t xml:space="preserve"> </w:t>
      </w:r>
      <w:r w:rsidRPr="005661ED">
        <w:rPr>
          <w:rFonts w:ascii="Verdana" w:eastAsia="Verdana" w:hAnsi="Verdana" w:cs="Verdana"/>
        </w:rPr>
        <w:t>ativa</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outorgante</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licitatório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referência.</w:t>
      </w:r>
    </w:p>
    <w:p w14:paraId="2E985713" w14:textId="77777777" w:rsidR="0050583D" w:rsidRPr="005661ED" w:rsidRDefault="0050583D" w:rsidP="00966506">
      <w:pPr>
        <w:pStyle w:val="LO-normal"/>
        <w:widowControl w:val="0"/>
        <w:spacing w:line="276" w:lineRule="auto"/>
        <w:jc w:val="both"/>
        <w:rPr>
          <w:rFonts w:ascii="Verdana" w:eastAsia="Verdana" w:hAnsi="Verdana" w:cs="Verdana"/>
        </w:rPr>
      </w:pPr>
    </w:p>
    <w:p w14:paraId="25514474"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(Local),</w:t>
      </w:r>
      <w:r w:rsidR="0016097D" w:rsidRPr="005661ED">
        <w:rPr>
          <w:rFonts w:ascii="Verdana" w:eastAsia="Verdana" w:hAnsi="Verdana" w:cs="Verdana"/>
        </w:rPr>
        <w:t xml:space="preserve"> </w:t>
      </w:r>
      <w:r w:rsidRPr="005661ED">
        <w:rPr>
          <w:rFonts w:ascii="Verdana" w:eastAsia="Verdana" w:hAnsi="Verdana" w:cs="Verdana"/>
        </w:rPr>
        <w:t>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__________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00047987" w:rsidRPr="005661ED">
        <w:rPr>
          <w:rFonts w:ascii="Verdana" w:eastAsia="Verdana" w:hAnsi="Verdana" w:cs="Verdana"/>
        </w:rPr>
        <w:t>2023</w:t>
      </w:r>
      <w:r w:rsidRPr="005661ED">
        <w:rPr>
          <w:rFonts w:ascii="Verdana" w:eastAsia="Verdana" w:hAnsi="Verdana" w:cs="Verdana"/>
        </w:rPr>
        <w:t>.</w:t>
      </w:r>
    </w:p>
    <w:p w14:paraId="39BBD3BB" w14:textId="77777777" w:rsidR="0050583D" w:rsidRPr="005661ED" w:rsidRDefault="0050583D" w:rsidP="00966506">
      <w:pPr>
        <w:pStyle w:val="LO-normal"/>
        <w:widowControl w:val="0"/>
        <w:spacing w:line="276" w:lineRule="auto"/>
        <w:jc w:val="both"/>
        <w:rPr>
          <w:rFonts w:ascii="Verdana" w:eastAsia="Verdana" w:hAnsi="Verdana" w:cs="Verdana"/>
        </w:rPr>
      </w:pPr>
    </w:p>
    <w:p w14:paraId="75B6929C"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Atenciosamente,</w:t>
      </w:r>
    </w:p>
    <w:p w14:paraId="7823572A" w14:textId="77777777" w:rsidR="0050583D" w:rsidRPr="005661ED" w:rsidRDefault="0050583D" w:rsidP="00966506">
      <w:pPr>
        <w:pStyle w:val="LO-normal"/>
        <w:widowControl w:val="0"/>
        <w:spacing w:line="276" w:lineRule="auto"/>
        <w:jc w:val="both"/>
        <w:rPr>
          <w:rFonts w:ascii="Verdana" w:eastAsia="Verdana" w:hAnsi="Verdana" w:cs="Verdana"/>
        </w:rPr>
      </w:pPr>
    </w:p>
    <w:p w14:paraId="7ED3E70E" w14:textId="77777777" w:rsidR="0050583D" w:rsidRPr="005661ED" w:rsidRDefault="0050583D" w:rsidP="00966506">
      <w:pPr>
        <w:pStyle w:val="LO-normal"/>
        <w:widowControl w:val="0"/>
        <w:spacing w:line="276" w:lineRule="auto"/>
        <w:jc w:val="both"/>
        <w:rPr>
          <w:rFonts w:ascii="Verdana" w:eastAsia="Verdana" w:hAnsi="Verdana" w:cs="Verdana"/>
        </w:rPr>
      </w:pPr>
    </w:p>
    <w:p w14:paraId="22540D95"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_________________________________________</w:t>
      </w:r>
    </w:p>
    <w:p w14:paraId="604AB749" w14:textId="2E65D133" w:rsidR="004E3C9A" w:rsidRPr="005661ED" w:rsidRDefault="00994C47" w:rsidP="00AE23F9">
      <w:pPr>
        <w:pStyle w:val="LO-normal"/>
        <w:widowControl w:val="0"/>
        <w:spacing w:line="276" w:lineRule="auto"/>
        <w:jc w:val="center"/>
        <w:rPr>
          <w:rFonts w:ascii="Verdana" w:eastAsia="Verdana" w:hAnsi="Verdana" w:cs="Verdana"/>
        </w:rPr>
      </w:pPr>
      <w:r w:rsidRPr="005661ED">
        <w:rPr>
          <w:rFonts w:ascii="Verdana" w:eastAsia="Verdana" w:hAnsi="Verdana" w:cs="Verdana"/>
        </w:rPr>
        <w:t>[Identificação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assinatura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outorgante]</w:t>
      </w:r>
      <w:r w:rsidR="004E3C9A" w:rsidRPr="005661ED">
        <w:rPr>
          <w:rFonts w:ascii="Verdana" w:eastAsia="Verdana" w:hAnsi="Verdana" w:cs="Verdana"/>
        </w:rPr>
        <w:br w:type="page"/>
      </w:r>
    </w:p>
    <w:p w14:paraId="2D666415"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III</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MODELO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DECLARAÇÃO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CUMPRIMENTO</w:t>
      </w:r>
      <w:r w:rsidR="0016097D" w:rsidRPr="005661ED">
        <w:rPr>
          <w:rFonts w:ascii="Verdana" w:eastAsia="Verdana" w:hAnsi="Verdana" w:cs="Verdana"/>
          <w:b/>
        </w:rPr>
        <w:t xml:space="preserve"> </w:t>
      </w:r>
      <w:r w:rsidRPr="005661ED">
        <w:rPr>
          <w:rFonts w:ascii="Verdana" w:eastAsia="Verdana" w:hAnsi="Verdana" w:cs="Verdana"/>
          <w:b/>
        </w:rPr>
        <w:t>DOS</w:t>
      </w:r>
      <w:r w:rsidR="0016097D" w:rsidRPr="005661ED">
        <w:rPr>
          <w:rFonts w:ascii="Verdana" w:eastAsia="Verdana" w:hAnsi="Verdana" w:cs="Verdana"/>
          <w:b/>
        </w:rPr>
        <w:t xml:space="preserve"> </w:t>
      </w:r>
      <w:r w:rsidRPr="005661ED">
        <w:rPr>
          <w:rFonts w:ascii="Verdana" w:eastAsia="Verdana" w:hAnsi="Verdana" w:cs="Verdana"/>
          <w:b/>
        </w:rPr>
        <w:t>REQUISITOS</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HABILITAÇÃO</w:t>
      </w:r>
    </w:p>
    <w:p w14:paraId="4C1A3712" w14:textId="77777777" w:rsidR="0050583D" w:rsidRPr="005661ED" w:rsidRDefault="0050583D" w:rsidP="00966506">
      <w:pPr>
        <w:pStyle w:val="LO-normal"/>
        <w:widowControl w:val="0"/>
        <w:spacing w:line="276" w:lineRule="auto"/>
        <w:jc w:val="both"/>
        <w:rPr>
          <w:rFonts w:ascii="Verdana" w:eastAsia="Verdana" w:hAnsi="Verdana" w:cs="Verdana"/>
        </w:rPr>
      </w:pPr>
    </w:p>
    <w:p w14:paraId="24BF8548" w14:textId="77777777" w:rsidR="0050583D" w:rsidRPr="005661ED" w:rsidRDefault="0050583D" w:rsidP="00966506">
      <w:pPr>
        <w:pStyle w:val="LO-normal"/>
        <w:widowControl w:val="0"/>
        <w:spacing w:line="276" w:lineRule="auto"/>
        <w:jc w:val="both"/>
        <w:rPr>
          <w:rFonts w:ascii="Verdana" w:eastAsia="Verdana" w:hAnsi="Verdana" w:cs="Verdana"/>
        </w:rPr>
      </w:pPr>
    </w:p>
    <w:p w14:paraId="6268E988"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À</w:t>
      </w:r>
    </w:p>
    <w:p w14:paraId="6DD3E018"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p>
    <w:p w14:paraId="7448E2D0" w14:textId="5B243040"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AE23F9" w:rsidRPr="005661ED">
        <w:rPr>
          <w:rFonts w:ascii="Verdana" w:eastAsia="Verdana" w:hAnsi="Verdana" w:cs="Verdana"/>
        </w:rPr>
        <w:t>006</w:t>
      </w:r>
      <w:r w:rsidRPr="005661ED">
        <w:rPr>
          <w:rFonts w:ascii="Verdana" w:eastAsia="Verdana" w:hAnsi="Verdana" w:cs="Verdana"/>
        </w:rPr>
        <w:t>/</w:t>
      </w:r>
      <w:r w:rsidR="00047987" w:rsidRPr="005661ED">
        <w:rPr>
          <w:rFonts w:ascii="Verdana" w:eastAsia="Verdana" w:hAnsi="Verdana" w:cs="Verdana"/>
        </w:rPr>
        <w:t>2023</w:t>
      </w:r>
    </w:p>
    <w:p w14:paraId="2B324D8F" w14:textId="77777777" w:rsidR="0050583D" w:rsidRPr="005661ED" w:rsidRDefault="0050583D" w:rsidP="00966506">
      <w:pPr>
        <w:pStyle w:val="LO-normal"/>
        <w:widowControl w:val="0"/>
        <w:spacing w:line="276" w:lineRule="auto"/>
        <w:jc w:val="both"/>
        <w:rPr>
          <w:rFonts w:ascii="Verdana" w:eastAsia="Verdana" w:hAnsi="Verdana" w:cs="Verdana"/>
        </w:rPr>
      </w:pPr>
    </w:p>
    <w:p w14:paraId="43D63480" w14:textId="77777777" w:rsidR="0050583D" w:rsidRPr="005661ED" w:rsidRDefault="0050583D" w:rsidP="00966506">
      <w:pPr>
        <w:pStyle w:val="LO-normal"/>
        <w:widowControl w:val="0"/>
        <w:spacing w:line="276" w:lineRule="auto"/>
        <w:jc w:val="both"/>
        <w:rPr>
          <w:rFonts w:ascii="Verdana" w:eastAsia="Verdana" w:hAnsi="Verdana" w:cs="Verdana"/>
        </w:rPr>
      </w:pPr>
    </w:p>
    <w:p w14:paraId="0BA8EC45" w14:textId="77777777" w:rsidR="0050583D" w:rsidRPr="005661ED" w:rsidRDefault="0050583D" w:rsidP="00966506">
      <w:pPr>
        <w:pStyle w:val="LO-normal"/>
        <w:widowControl w:val="0"/>
        <w:spacing w:line="276" w:lineRule="auto"/>
        <w:jc w:val="both"/>
        <w:rPr>
          <w:rFonts w:ascii="Verdana" w:eastAsia="Verdana" w:hAnsi="Verdana" w:cs="Verdana"/>
        </w:rPr>
      </w:pPr>
    </w:p>
    <w:p w14:paraId="6A7CB768"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Pela</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declaramos,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efeito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cumprimento</w:t>
      </w:r>
      <w:r w:rsidR="0016097D" w:rsidRPr="005661ED">
        <w:rPr>
          <w:rFonts w:ascii="Verdana" w:eastAsia="Verdana" w:hAnsi="Verdana" w:cs="Verdana"/>
        </w:rPr>
        <w:t xml:space="preserve"> </w:t>
      </w:r>
      <w:r w:rsidRPr="005661ED">
        <w:rPr>
          <w:rFonts w:ascii="Verdana" w:eastAsia="Verdana" w:hAnsi="Verdana" w:cs="Verdana"/>
        </w:rPr>
        <w:t>ao</w:t>
      </w:r>
      <w:r w:rsidR="0016097D" w:rsidRPr="005661ED">
        <w:rPr>
          <w:rFonts w:ascii="Verdana" w:eastAsia="Verdana" w:hAnsi="Verdana" w:cs="Verdana"/>
        </w:rPr>
        <w:t xml:space="preserve"> </w:t>
      </w:r>
      <w:r w:rsidRPr="005661ED">
        <w:rPr>
          <w:rFonts w:ascii="Verdana" w:eastAsia="Verdana" w:hAnsi="Verdana" w:cs="Verdana"/>
        </w:rPr>
        <w:t>estabelecido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inciso</w:t>
      </w:r>
      <w:r w:rsidR="0016097D" w:rsidRPr="005661ED">
        <w:rPr>
          <w:rFonts w:ascii="Verdana" w:eastAsia="Verdana" w:hAnsi="Verdana" w:cs="Verdana"/>
        </w:rPr>
        <w:t xml:space="preserve"> </w:t>
      </w:r>
      <w:r w:rsidRPr="005661ED">
        <w:rPr>
          <w:rFonts w:ascii="Verdana" w:eastAsia="Verdana" w:hAnsi="Verdana" w:cs="Verdana"/>
        </w:rPr>
        <w:t>VII,</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artigo</w:t>
      </w:r>
      <w:r w:rsidR="0016097D" w:rsidRPr="005661ED">
        <w:rPr>
          <w:rFonts w:ascii="Verdana" w:eastAsia="Verdana" w:hAnsi="Verdana" w:cs="Verdana"/>
        </w:rPr>
        <w:t xml:space="preserve"> </w:t>
      </w:r>
      <w:r w:rsidRPr="005661ED">
        <w:rPr>
          <w:rFonts w:ascii="Verdana" w:eastAsia="Verdana" w:hAnsi="Verdana" w:cs="Verdana"/>
        </w:rPr>
        <w:t>4º</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10.520</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17.07.2002,</w:t>
      </w:r>
      <w:r w:rsidR="0016097D" w:rsidRPr="005661ED">
        <w:rPr>
          <w:rFonts w:ascii="Verdana" w:eastAsia="Verdana" w:hAnsi="Verdana" w:cs="Verdana"/>
        </w:rPr>
        <w:t xml:space="preserve"> </w:t>
      </w:r>
      <w:r w:rsidRPr="005661ED">
        <w:rPr>
          <w:rFonts w:ascii="Verdana" w:eastAsia="Verdana" w:hAnsi="Verdana" w:cs="Verdana"/>
        </w:rPr>
        <w:t>sob</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penalidades</w:t>
      </w:r>
      <w:r w:rsidR="0016097D" w:rsidRPr="005661ED">
        <w:rPr>
          <w:rFonts w:ascii="Verdana" w:eastAsia="Verdana" w:hAnsi="Verdana" w:cs="Verdana"/>
        </w:rPr>
        <w:t xml:space="preserve"> </w:t>
      </w:r>
      <w:r w:rsidRPr="005661ED">
        <w:rPr>
          <w:rFonts w:ascii="Verdana" w:eastAsia="Verdana" w:hAnsi="Verdana" w:cs="Verdana"/>
        </w:rPr>
        <w:t>cabíveis,</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cumprimos</w:t>
      </w:r>
      <w:r w:rsidR="0016097D" w:rsidRPr="005661ED">
        <w:rPr>
          <w:rFonts w:ascii="Verdana" w:eastAsia="Verdana" w:hAnsi="Verdana" w:cs="Verdana"/>
        </w:rPr>
        <w:t xml:space="preserve"> </w:t>
      </w:r>
      <w:r w:rsidRPr="005661ED">
        <w:rPr>
          <w:rFonts w:ascii="Verdana" w:eastAsia="Verdana" w:hAnsi="Verdana" w:cs="Verdana"/>
        </w:rPr>
        <w:t>plenamente</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requisitos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habilitação</w:t>
      </w:r>
      <w:r w:rsidR="0016097D" w:rsidRPr="005661ED">
        <w:rPr>
          <w:rFonts w:ascii="Verdana" w:eastAsia="Verdana" w:hAnsi="Verdana" w:cs="Verdana"/>
        </w:rPr>
        <w:t xml:space="preserve"> </w:t>
      </w:r>
      <w:r w:rsidRPr="005661ED">
        <w:rPr>
          <w:rFonts w:ascii="Verdana" w:eastAsia="Verdana" w:hAnsi="Verdana" w:cs="Verdana"/>
        </w:rPr>
        <w:t>exigidos</w:t>
      </w:r>
      <w:r w:rsidR="0016097D" w:rsidRPr="005661ED">
        <w:rPr>
          <w:rFonts w:ascii="Verdana" w:eastAsia="Verdana" w:hAnsi="Verdana" w:cs="Verdana"/>
        </w:rPr>
        <w:t xml:space="preserve"> </w:t>
      </w:r>
      <w:r w:rsidRPr="005661ED">
        <w:rPr>
          <w:rFonts w:ascii="Verdana" w:eastAsia="Verdana" w:hAnsi="Verdana" w:cs="Verdana"/>
        </w:rPr>
        <w:t>neste</w:t>
      </w:r>
      <w:r w:rsidR="0016097D" w:rsidRPr="005661ED">
        <w:rPr>
          <w:rFonts w:ascii="Verdana" w:eastAsia="Verdana" w:hAnsi="Verdana" w:cs="Verdana"/>
        </w:rPr>
        <w:t xml:space="preserve"> </w:t>
      </w:r>
      <w:r w:rsidRPr="005661ED">
        <w:rPr>
          <w:rFonts w:ascii="Verdana" w:eastAsia="Verdana" w:hAnsi="Verdana" w:cs="Verdana"/>
        </w:rPr>
        <w:t>Edital.</w:t>
      </w:r>
    </w:p>
    <w:p w14:paraId="4D94EE4B" w14:textId="77777777" w:rsidR="0050583D" w:rsidRPr="005661ED" w:rsidRDefault="0050583D" w:rsidP="00966506">
      <w:pPr>
        <w:pStyle w:val="LO-normal"/>
        <w:widowControl w:val="0"/>
        <w:spacing w:line="276" w:lineRule="auto"/>
        <w:jc w:val="both"/>
        <w:rPr>
          <w:rFonts w:ascii="Verdana" w:eastAsia="Verdana" w:hAnsi="Verdana" w:cs="Verdana"/>
        </w:rPr>
      </w:pPr>
    </w:p>
    <w:p w14:paraId="65868118" w14:textId="77777777" w:rsidR="0050583D" w:rsidRPr="005661ED" w:rsidRDefault="0050583D" w:rsidP="00966506">
      <w:pPr>
        <w:pStyle w:val="LO-normal"/>
        <w:widowControl w:val="0"/>
        <w:spacing w:line="276" w:lineRule="auto"/>
        <w:jc w:val="both"/>
        <w:rPr>
          <w:rFonts w:ascii="Verdana" w:eastAsia="Verdana" w:hAnsi="Verdana" w:cs="Verdana"/>
        </w:rPr>
      </w:pPr>
    </w:p>
    <w:p w14:paraId="74136B5A"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(Local),</w:t>
      </w:r>
      <w:r w:rsidR="0016097D" w:rsidRPr="005661ED">
        <w:rPr>
          <w:rFonts w:ascii="Verdana" w:eastAsia="Verdana" w:hAnsi="Verdana" w:cs="Verdana"/>
        </w:rPr>
        <w:t xml:space="preserve"> </w:t>
      </w:r>
      <w:r w:rsidRPr="005661ED">
        <w:rPr>
          <w:rFonts w:ascii="Verdana" w:eastAsia="Verdana" w:hAnsi="Verdana" w:cs="Verdana"/>
        </w:rPr>
        <w:t>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_________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00047987" w:rsidRPr="005661ED">
        <w:rPr>
          <w:rFonts w:ascii="Verdana" w:eastAsia="Verdana" w:hAnsi="Verdana" w:cs="Verdana"/>
        </w:rPr>
        <w:t>2023</w:t>
      </w:r>
      <w:r w:rsidRPr="005661ED">
        <w:rPr>
          <w:rFonts w:ascii="Verdana" w:eastAsia="Verdana" w:hAnsi="Verdana" w:cs="Verdana"/>
        </w:rPr>
        <w:t>.</w:t>
      </w:r>
    </w:p>
    <w:p w14:paraId="280A62A5" w14:textId="77777777" w:rsidR="0050583D" w:rsidRPr="005661ED" w:rsidRDefault="0050583D" w:rsidP="00966506">
      <w:pPr>
        <w:pStyle w:val="LO-normal"/>
        <w:widowControl w:val="0"/>
        <w:spacing w:line="276" w:lineRule="auto"/>
        <w:jc w:val="center"/>
        <w:rPr>
          <w:rFonts w:ascii="Verdana" w:eastAsia="Verdana" w:hAnsi="Verdana" w:cs="Verdana"/>
        </w:rPr>
      </w:pPr>
    </w:p>
    <w:p w14:paraId="31770CAA" w14:textId="77777777" w:rsidR="0050583D" w:rsidRPr="005661ED" w:rsidRDefault="0050583D" w:rsidP="00966506">
      <w:pPr>
        <w:pStyle w:val="LO-normal"/>
        <w:widowControl w:val="0"/>
        <w:spacing w:line="276" w:lineRule="auto"/>
        <w:jc w:val="center"/>
        <w:rPr>
          <w:rFonts w:ascii="Verdana" w:eastAsia="Verdana" w:hAnsi="Verdana" w:cs="Verdana"/>
        </w:rPr>
      </w:pPr>
    </w:p>
    <w:p w14:paraId="3F2D9C7E"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w:t>
      </w:r>
    </w:p>
    <w:p w14:paraId="53D9533B"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Empresa</w:t>
      </w:r>
    </w:p>
    <w:p w14:paraId="535AE6E2"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CNPJ:</w:t>
      </w:r>
    </w:p>
    <w:p w14:paraId="61584DE2" w14:textId="77777777" w:rsidR="0050583D" w:rsidRPr="005661ED" w:rsidRDefault="0050583D" w:rsidP="00966506">
      <w:pPr>
        <w:pStyle w:val="LO-normal"/>
        <w:widowControl w:val="0"/>
        <w:spacing w:line="276" w:lineRule="auto"/>
        <w:jc w:val="both"/>
        <w:rPr>
          <w:rFonts w:ascii="Verdana" w:eastAsia="Verdana" w:hAnsi="Verdana" w:cs="Verdana"/>
        </w:rPr>
      </w:pPr>
    </w:p>
    <w:p w14:paraId="13B0B284" w14:textId="77777777" w:rsidR="0050583D" w:rsidRPr="005661ED" w:rsidRDefault="0050583D" w:rsidP="00966506">
      <w:pPr>
        <w:pStyle w:val="LO-normal"/>
        <w:widowControl w:val="0"/>
        <w:spacing w:line="276" w:lineRule="auto"/>
        <w:jc w:val="both"/>
        <w:rPr>
          <w:rFonts w:ascii="Verdana" w:eastAsia="Verdana" w:hAnsi="Verdana" w:cs="Verdana"/>
        </w:rPr>
      </w:pPr>
    </w:p>
    <w:p w14:paraId="7CBD3C81"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w:t>
      </w:r>
    </w:p>
    <w:p w14:paraId="02C716CE"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Representante</w:t>
      </w:r>
      <w:r w:rsidR="0016097D" w:rsidRPr="005661ED">
        <w:rPr>
          <w:rFonts w:ascii="Verdana" w:eastAsia="Verdana" w:hAnsi="Verdana" w:cs="Verdana"/>
        </w:rPr>
        <w:t xml:space="preserve"> </w:t>
      </w:r>
      <w:r w:rsidRPr="005661ED">
        <w:rPr>
          <w:rFonts w:ascii="Verdana" w:eastAsia="Verdana" w:hAnsi="Verdana" w:cs="Verdana"/>
        </w:rPr>
        <w:t>Legal</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Procurador</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Licitante</w:t>
      </w:r>
    </w:p>
    <w:p w14:paraId="2AC28CB7" w14:textId="77777777" w:rsidR="004E3C9A" w:rsidRPr="005661ED" w:rsidRDefault="00994C47" w:rsidP="00966506">
      <w:pPr>
        <w:pStyle w:val="LO-normal"/>
        <w:widowControl w:val="0"/>
        <w:spacing w:line="276" w:lineRule="auto"/>
        <w:jc w:val="center"/>
        <w:rPr>
          <w:rFonts w:ascii="Verdana" w:eastAsia="Verdana" w:hAnsi="Verdana" w:cs="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assinatura)</w:t>
      </w:r>
    </w:p>
    <w:p w14:paraId="049D24F3" w14:textId="77777777" w:rsidR="004E3C9A" w:rsidRPr="005661ED" w:rsidRDefault="004E3C9A" w:rsidP="00966506">
      <w:pPr>
        <w:suppressAutoHyphens w:val="0"/>
        <w:rPr>
          <w:rFonts w:ascii="Verdana" w:eastAsia="Verdana" w:hAnsi="Verdana" w:cs="Verdana"/>
          <w:lang w:eastAsia="zh-CN"/>
        </w:rPr>
      </w:pPr>
      <w:r w:rsidRPr="005661ED">
        <w:rPr>
          <w:rFonts w:ascii="Verdana" w:eastAsia="Verdana" w:hAnsi="Verdana" w:cs="Verdana"/>
        </w:rPr>
        <w:br w:type="page"/>
      </w:r>
    </w:p>
    <w:p w14:paraId="1B9F27F1"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IV</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MODELO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DECLARAÇÃO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CONDIÇÃO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BENEFICIÁRIA</w:t>
      </w:r>
      <w:r w:rsidR="0016097D" w:rsidRPr="005661ED">
        <w:rPr>
          <w:rFonts w:ascii="Verdana" w:eastAsia="Verdana" w:hAnsi="Verdana" w:cs="Verdana"/>
          <w:b/>
        </w:rPr>
        <w:t xml:space="preserve"> </w:t>
      </w:r>
      <w:r w:rsidRPr="005661ED">
        <w:rPr>
          <w:rFonts w:ascii="Verdana" w:eastAsia="Verdana" w:hAnsi="Verdana" w:cs="Verdana"/>
          <w:b/>
        </w:rPr>
        <w:t>DO</w:t>
      </w:r>
      <w:r w:rsidR="0016097D" w:rsidRPr="005661ED">
        <w:rPr>
          <w:rFonts w:ascii="Verdana" w:eastAsia="Verdana" w:hAnsi="Verdana" w:cs="Verdana"/>
          <w:b/>
        </w:rPr>
        <w:t xml:space="preserve"> </w:t>
      </w:r>
      <w:r w:rsidRPr="005661ED">
        <w:rPr>
          <w:rFonts w:ascii="Verdana" w:eastAsia="Verdana" w:hAnsi="Verdana" w:cs="Verdana"/>
          <w:b/>
        </w:rPr>
        <w:t>TRATAMENTO</w:t>
      </w:r>
      <w:r w:rsidR="0016097D" w:rsidRPr="005661ED">
        <w:rPr>
          <w:rFonts w:ascii="Verdana" w:eastAsia="Verdana" w:hAnsi="Verdana" w:cs="Verdana"/>
          <w:b/>
        </w:rPr>
        <w:t xml:space="preserve"> </w:t>
      </w:r>
      <w:r w:rsidRPr="005661ED">
        <w:rPr>
          <w:rFonts w:ascii="Verdana" w:eastAsia="Verdana" w:hAnsi="Verdana" w:cs="Verdana"/>
          <w:b/>
        </w:rPr>
        <w:t>FAVORECIDO</w:t>
      </w:r>
      <w:r w:rsidR="0016097D" w:rsidRPr="005661ED">
        <w:rPr>
          <w:rFonts w:ascii="Verdana" w:eastAsia="Verdana" w:hAnsi="Verdana" w:cs="Verdana"/>
          <w:b/>
        </w:rPr>
        <w:t xml:space="preserve"> </w:t>
      </w:r>
      <w:r w:rsidRPr="005661ED">
        <w:rPr>
          <w:rFonts w:ascii="Verdana" w:eastAsia="Verdana" w:hAnsi="Verdana" w:cs="Verdana"/>
          <w:b/>
        </w:rPr>
        <w:t>PREVISTO</w:t>
      </w:r>
      <w:r w:rsidR="0016097D" w:rsidRPr="005661ED">
        <w:rPr>
          <w:rFonts w:ascii="Verdana" w:eastAsia="Verdana" w:hAnsi="Verdana" w:cs="Verdana"/>
          <w:b/>
        </w:rPr>
        <w:t xml:space="preserve"> </w:t>
      </w:r>
      <w:r w:rsidRPr="005661ED">
        <w:rPr>
          <w:rFonts w:ascii="Verdana" w:eastAsia="Verdana" w:hAnsi="Verdana" w:cs="Verdana"/>
          <w:b/>
        </w:rPr>
        <w:t>NA</w:t>
      </w:r>
      <w:r w:rsidR="0016097D" w:rsidRPr="005661ED">
        <w:rPr>
          <w:rFonts w:ascii="Verdana" w:eastAsia="Verdana" w:hAnsi="Verdana" w:cs="Verdana"/>
          <w:b/>
        </w:rPr>
        <w:t xml:space="preserve"> </w:t>
      </w:r>
      <w:r w:rsidRPr="005661ED">
        <w:rPr>
          <w:rFonts w:ascii="Verdana" w:eastAsia="Verdana" w:hAnsi="Verdana" w:cs="Verdana"/>
          <w:b/>
        </w:rPr>
        <w:t>LC</w:t>
      </w:r>
      <w:r w:rsidR="0016097D" w:rsidRPr="005661ED">
        <w:rPr>
          <w:rFonts w:ascii="Verdana" w:eastAsia="Verdana" w:hAnsi="Verdana" w:cs="Verdana"/>
          <w:b/>
        </w:rPr>
        <w:t xml:space="preserve"> </w:t>
      </w:r>
      <w:r w:rsidRPr="005661ED">
        <w:rPr>
          <w:rFonts w:ascii="Verdana" w:eastAsia="Verdana" w:hAnsi="Verdana" w:cs="Verdana"/>
          <w:b/>
        </w:rPr>
        <w:t>123/2006</w:t>
      </w:r>
    </w:p>
    <w:p w14:paraId="43CBFBBA" w14:textId="77777777" w:rsidR="0050583D" w:rsidRPr="005661ED" w:rsidRDefault="0050583D" w:rsidP="00966506">
      <w:pPr>
        <w:pStyle w:val="LO-normal"/>
        <w:widowControl w:val="0"/>
        <w:spacing w:line="276" w:lineRule="auto"/>
        <w:jc w:val="both"/>
        <w:rPr>
          <w:rFonts w:ascii="Verdana" w:eastAsia="Verdana" w:hAnsi="Verdana" w:cs="Verdana"/>
        </w:rPr>
      </w:pPr>
    </w:p>
    <w:p w14:paraId="0384EABC" w14:textId="77777777" w:rsidR="0050583D" w:rsidRPr="005661ED" w:rsidRDefault="0050583D" w:rsidP="00966506">
      <w:pPr>
        <w:pStyle w:val="LO-normal"/>
        <w:widowControl w:val="0"/>
        <w:spacing w:line="276" w:lineRule="auto"/>
        <w:jc w:val="both"/>
        <w:rPr>
          <w:rFonts w:ascii="Verdana" w:eastAsia="Verdana" w:hAnsi="Verdana" w:cs="Verdana"/>
        </w:rPr>
      </w:pPr>
    </w:p>
    <w:p w14:paraId="1D2DF1CF"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À</w:t>
      </w:r>
    </w:p>
    <w:p w14:paraId="06A25EEE"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p>
    <w:p w14:paraId="1E2083F0" w14:textId="62EDE8D3"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AE23F9" w:rsidRPr="005661ED">
        <w:rPr>
          <w:rFonts w:ascii="Verdana" w:eastAsia="Verdana" w:hAnsi="Verdana" w:cs="Verdana"/>
        </w:rPr>
        <w:t>006</w:t>
      </w:r>
      <w:r w:rsidRPr="005661ED">
        <w:rPr>
          <w:rFonts w:ascii="Verdana" w:eastAsia="Verdana" w:hAnsi="Verdana" w:cs="Verdana"/>
        </w:rPr>
        <w:t>/</w:t>
      </w:r>
      <w:r w:rsidR="00047987" w:rsidRPr="005661ED">
        <w:rPr>
          <w:rFonts w:ascii="Verdana" w:eastAsia="Verdana" w:hAnsi="Verdana" w:cs="Verdana"/>
        </w:rPr>
        <w:t>2023</w:t>
      </w:r>
    </w:p>
    <w:p w14:paraId="60725FDC" w14:textId="77777777" w:rsidR="0050583D" w:rsidRPr="005661ED" w:rsidRDefault="0050583D" w:rsidP="00966506">
      <w:pPr>
        <w:pStyle w:val="LO-normal"/>
        <w:widowControl w:val="0"/>
        <w:spacing w:line="276" w:lineRule="auto"/>
        <w:jc w:val="both"/>
        <w:rPr>
          <w:rFonts w:ascii="Verdana" w:eastAsia="Verdana" w:hAnsi="Verdana" w:cs="Verdana"/>
        </w:rPr>
      </w:pPr>
    </w:p>
    <w:p w14:paraId="1ED45450" w14:textId="77777777" w:rsidR="0050583D" w:rsidRPr="005661ED" w:rsidRDefault="0050583D" w:rsidP="00966506">
      <w:pPr>
        <w:pStyle w:val="LO-normal"/>
        <w:widowControl w:val="0"/>
        <w:spacing w:line="276" w:lineRule="auto"/>
        <w:jc w:val="both"/>
        <w:rPr>
          <w:rFonts w:ascii="Verdana" w:eastAsia="Verdana" w:hAnsi="Verdana" w:cs="Verdana"/>
        </w:rPr>
      </w:pPr>
    </w:p>
    <w:p w14:paraId="52B34F49" w14:textId="77777777" w:rsidR="0050583D" w:rsidRPr="005661ED" w:rsidRDefault="0050583D" w:rsidP="00966506">
      <w:pPr>
        <w:pStyle w:val="LO-normal"/>
        <w:widowControl w:val="0"/>
        <w:spacing w:line="276" w:lineRule="auto"/>
        <w:jc w:val="both"/>
        <w:rPr>
          <w:rFonts w:ascii="Verdana" w:eastAsia="Verdana" w:hAnsi="Verdana" w:cs="Verdana"/>
        </w:rPr>
      </w:pPr>
    </w:p>
    <w:p w14:paraId="43F595A3"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DECLARO,</w:t>
      </w:r>
      <w:r w:rsidR="0016097D" w:rsidRPr="005661ED">
        <w:rPr>
          <w:rFonts w:ascii="Verdana" w:eastAsia="Verdana" w:hAnsi="Verdana" w:cs="Verdana"/>
        </w:rPr>
        <w:t xml:space="preserve"> </w:t>
      </w:r>
      <w:r w:rsidRPr="005661ED">
        <w:rPr>
          <w:rFonts w:ascii="Verdana" w:eastAsia="Verdana" w:hAnsi="Verdana" w:cs="Verdana"/>
        </w:rPr>
        <w:t>sob</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penas</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empresa</w:t>
      </w:r>
      <w:r w:rsidR="0016097D" w:rsidRPr="005661ED">
        <w:rPr>
          <w:rFonts w:ascii="Verdana" w:eastAsia="Verdana" w:hAnsi="Verdana" w:cs="Verdana"/>
        </w:rPr>
        <w:t xml:space="preserve"> </w:t>
      </w:r>
      <w:r w:rsidRPr="005661ED">
        <w:rPr>
          <w:rFonts w:ascii="Verdana" w:eastAsia="Verdana" w:hAnsi="Verdana" w:cs="Verdana"/>
        </w:rPr>
        <w:t>____________________,</w:t>
      </w:r>
      <w:r w:rsidR="0016097D" w:rsidRPr="005661ED">
        <w:rPr>
          <w:rFonts w:ascii="Verdana" w:eastAsia="Verdana" w:hAnsi="Verdana" w:cs="Verdana"/>
        </w:rPr>
        <w:t xml:space="preserve"> </w:t>
      </w:r>
      <w:r w:rsidRPr="005661ED">
        <w:rPr>
          <w:rFonts w:ascii="Verdana" w:eastAsia="Verdana" w:hAnsi="Verdana" w:cs="Verdana"/>
        </w:rPr>
        <w:t>inscrita</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CNPJ</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_______________,</w:t>
      </w:r>
      <w:r w:rsidR="0016097D" w:rsidRPr="005661ED">
        <w:rPr>
          <w:rFonts w:ascii="Verdana" w:eastAsia="Verdana" w:hAnsi="Verdana" w:cs="Verdana"/>
        </w:rPr>
        <w:t xml:space="preserve"> </w:t>
      </w:r>
      <w:r w:rsidRPr="005661ED">
        <w:rPr>
          <w:rFonts w:ascii="Verdana" w:eastAsia="Verdana" w:hAnsi="Verdana" w:cs="Verdana"/>
        </w:rPr>
        <w:t>cumpre</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requisitos</w:t>
      </w:r>
      <w:r w:rsidR="0016097D" w:rsidRPr="005661ED">
        <w:rPr>
          <w:rFonts w:ascii="Verdana" w:eastAsia="Verdana" w:hAnsi="Verdana" w:cs="Verdana"/>
        </w:rPr>
        <w:t xml:space="preserve"> </w:t>
      </w:r>
      <w:r w:rsidRPr="005661ED">
        <w:rPr>
          <w:rFonts w:ascii="Verdana" w:eastAsia="Verdana" w:hAnsi="Verdana" w:cs="Verdana"/>
        </w:rPr>
        <w:t>legais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qualificação</w:t>
      </w:r>
      <w:r w:rsidR="0016097D" w:rsidRPr="005661ED">
        <w:rPr>
          <w:rFonts w:ascii="Verdana" w:eastAsia="Verdana" w:hAnsi="Verdana" w:cs="Verdana"/>
        </w:rPr>
        <w:t xml:space="preserve"> </w:t>
      </w:r>
      <w:r w:rsidRPr="005661ED">
        <w:rPr>
          <w:rFonts w:ascii="Verdana" w:eastAsia="Verdana" w:hAnsi="Verdana" w:cs="Verdana"/>
        </w:rPr>
        <w:t>como</w:t>
      </w:r>
      <w:r w:rsidR="0016097D" w:rsidRPr="005661ED">
        <w:rPr>
          <w:rFonts w:ascii="Verdana" w:eastAsia="Verdana" w:hAnsi="Verdana" w:cs="Verdana"/>
        </w:rPr>
        <w:t xml:space="preserve"> </w:t>
      </w:r>
      <w:r w:rsidRPr="005661ED">
        <w:rPr>
          <w:rFonts w:ascii="Verdana" w:eastAsia="Verdana" w:hAnsi="Verdana" w:cs="Verdana"/>
        </w:rPr>
        <w:t>microempresa</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empresa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pequeno</w:t>
      </w:r>
      <w:r w:rsidR="0016097D" w:rsidRPr="005661ED">
        <w:rPr>
          <w:rFonts w:ascii="Verdana" w:eastAsia="Verdana" w:hAnsi="Verdana" w:cs="Verdana"/>
        </w:rPr>
        <w:t xml:space="preserve"> </w:t>
      </w:r>
      <w:r w:rsidRPr="005661ED">
        <w:rPr>
          <w:rFonts w:ascii="Verdana" w:eastAsia="Verdana" w:hAnsi="Verdana" w:cs="Verdana"/>
        </w:rPr>
        <w:t>porte</w:t>
      </w:r>
      <w:r w:rsidR="0016097D" w:rsidRPr="005661ED">
        <w:rPr>
          <w:rFonts w:ascii="Verdana" w:eastAsia="Verdana" w:hAnsi="Verdana" w:cs="Verdana"/>
        </w:rPr>
        <w:t xml:space="preserve"> </w:t>
      </w:r>
      <w:r w:rsidRPr="005661ED">
        <w:rPr>
          <w:rFonts w:ascii="Verdana" w:eastAsia="Verdana" w:hAnsi="Verdana" w:cs="Verdana"/>
        </w:rPr>
        <w:t>estabelecidos</w:t>
      </w:r>
      <w:r w:rsidR="0016097D" w:rsidRPr="005661ED">
        <w:rPr>
          <w:rFonts w:ascii="Verdana" w:eastAsia="Verdana" w:hAnsi="Verdana" w:cs="Verdana"/>
        </w:rPr>
        <w:t xml:space="preserve"> </w:t>
      </w:r>
      <w:r w:rsidRPr="005661ED">
        <w:rPr>
          <w:rFonts w:ascii="Verdana" w:eastAsia="Verdana" w:hAnsi="Verdana" w:cs="Verdana"/>
        </w:rPr>
        <w:t>pela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Complementar</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123,</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14.12.2006,</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especial</w:t>
      </w:r>
      <w:r w:rsidR="0016097D" w:rsidRPr="005661ED">
        <w:rPr>
          <w:rFonts w:ascii="Verdana" w:eastAsia="Verdana" w:hAnsi="Verdana" w:cs="Verdana"/>
        </w:rPr>
        <w:t xml:space="preserve"> </w:t>
      </w:r>
      <w:r w:rsidRPr="005661ED">
        <w:rPr>
          <w:rFonts w:ascii="Verdana" w:eastAsia="Verdana" w:hAnsi="Verdana" w:cs="Verdana"/>
        </w:rPr>
        <w:t>quanto</w:t>
      </w:r>
      <w:r w:rsidR="0016097D" w:rsidRPr="005661ED">
        <w:rPr>
          <w:rFonts w:ascii="Verdana" w:eastAsia="Verdana" w:hAnsi="Verdana" w:cs="Verdana"/>
        </w:rPr>
        <w:t xml:space="preserve"> </w:t>
      </w:r>
      <w:r w:rsidRPr="005661ED">
        <w:rPr>
          <w:rFonts w:ascii="Verdana" w:eastAsia="Verdana" w:hAnsi="Verdana" w:cs="Verdana"/>
        </w:rPr>
        <w:t>ao</w:t>
      </w:r>
      <w:r w:rsidR="0016097D" w:rsidRPr="005661ED">
        <w:rPr>
          <w:rFonts w:ascii="Verdana" w:eastAsia="Verdana" w:hAnsi="Verdana" w:cs="Verdana"/>
        </w:rPr>
        <w:t xml:space="preserve"> </w:t>
      </w:r>
      <w:r w:rsidRPr="005661ED">
        <w:rPr>
          <w:rFonts w:ascii="Verdana" w:eastAsia="Verdana" w:hAnsi="Verdana" w:cs="Verdana"/>
        </w:rPr>
        <w:t>seu</w:t>
      </w:r>
      <w:r w:rsidR="0016097D" w:rsidRPr="005661ED">
        <w:rPr>
          <w:rFonts w:ascii="Verdana" w:eastAsia="Verdana" w:hAnsi="Verdana" w:cs="Verdana"/>
        </w:rPr>
        <w:t xml:space="preserve"> </w:t>
      </w:r>
      <w:r w:rsidRPr="005661ED">
        <w:rPr>
          <w:rFonts w:ascii="Verdana" w:eastAsia="Verdana" w:hAnsi="Verdana" w:cs="Verdana"/>
        </w:rPr>
        <w:t>art.</w:t>
      </w:r>
      <w:r w:rsidR="0016097D" w:rsidRPr="005661ED">
        <w:rPr>
          <w:rFonts w:ascii="Verdana" w:eastAsia="Verdana" w:hAnsi="Verdana" w:cs="Verdana"/>
        </w:rPr>
        <w:t xml:space="preserve"> </w:t>
      </w:r>
      <w:r w:rsidRPr="005661ED">
        <w:rPr>
          <w:rFonts w:ascii="Verdana" w:eastAsia="Verdana" w:hAnsi="Verdana" w:cs="Verdana"/>
        </w:rPr>
        <w:t>3º,</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qualificação</w:t>
      </w:r>
      <w:r w:rsidR="0016097D" w:rsidRPr="005661ED">
        <w:rPr>
          <w:rFonts w:ascii="Verdana" w:eastAsia="Verdana" w:hAnsi="Verdana" w:cs="Verdana"/>
        </w:rPr>
        <w:t xml:space="preserve"> </w:t>
      </w:r>
      <w:r w:rsidRPr="005661ED">
        <w:rPr>
          <w:rFonts w:ascii="Verdana" w:eastAsia="Verdana" w:hAnsi="Verdana" w:cs="Verdana"/>
        </w:rPr>
        <w:t>como</w:t>
      </w:r>
      <w:r w:rsidR="0016097D" w:rsidRPr="005661ED">
        <w:rPr>
          <w:rFonts w:ascii="Verdana" w:eastAsia="Verdana" w:hAnsi="Verdana" w:cs="Verdana"/>
        </w:rPr>
        <w:t xml:space="preserve"> </w:t>
      </w:r>
      <w:r w:rsidRPr="005661ED">
        <w:rPr>
          <w:rFonts w:ascii="Verdana" w:eastAsia="Verdana" w:hAnsi="Verdana" w:cs="Verdana"/>
        </w:rPr>
        <w:t>sociedade</w:t>
      </w:r>
      <w:r w:rsidR="0016097D" w:rsidRPr="005661ED">
        <w:rPr>
          <w:rFonts w:ascii="Verdana" w:eastAsia="Verdana" w:hAnsi="Verdana" w:cs="Verdana"/>
        </w:rPr>
        <w:t xml:space="preserve"> </w:t>
      </w:r>
      <w:r w:rsidRPr="005661ED">
        <w:rPr>
          <w:rFonts w:ascii="Verdana" w:eastAsia="Verdana" w:hAnsi="Verdana" w:cs="Verdana"/>
        </w:rPr>
        <w:t>cooperativa</w:t>
      </w:r>
      <w:r w:rsidR="0016097D" w:rsidRPr="005661ED">
        <w:rPr>
          <w:rFonts w:ascii="Verdana" w:eastAsia="Verdana" w:hAnsi="Verdana" w:cs="Verdana"/>
        </w:rPr>
        <w:t xml:space="preserve"> </w:t>
      </w:r>
      <w:r w:rsidRPr="005661ED">
        <w:rPr>
          <w:rFonts w:ascii="Verdana" w:eastAsia="Verdana" w:hAnsi="Verdana" w:cs="Verdana"/>
        </w:rPr>
        <w:t>enquadrada</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artigo</w:t>
      </w:r>
      <w:r w:rsidR="0016097D" w:rsidRPr="005661ED">
        <w:rPr>
          <w:rFonts w:ascii="Verdana" w:eastAsia="Verdana" w:hAnsi="Verdana" w:cs="Verdana"/>
        </w:rPr>
        <w:t xml:space="preserve"> </w:t>
      </w:r>
      <w:r w:rsidRPr="005661ED">
        <w:rPr>
          <w:rFonts w:ascii="Verdana" w:eastAsia="Verdana" w:hAnsi="Verdana" w:cs="Verdana"/>
        </w:rPr>
        <w:t>34</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11.488/2007,</w:t>
      </w:r>
      <w:r w:rsidR="0016097D" w:rsidRPr="005661ED">
        <w:rPr>
          <w:rFonts w:ascii="Verdana" w:eastAsia="Verdana" w:hAnsi="Verdana" w:cs="Verdana"/>
        </w:rPr>
        <w:t xml:space="preserve"> </w:t>
      </w:r>
      <w:r w:rsidRPr="005661ED">
        <w:rPr>
          <w:rFonts w:ascii="Verdana" w:eastAsia="Verdana" w:hAnsi="Verdana" w:cs="Verdana"/>
        </w:rPr>
        <w:t>estando</w:t>
      </w:r>
      <w:r w:rsidR="0016097D" w:rsidRPr="005661ED">
        <w:rPr>
          <w:rFonts w:ascii="Verdana" w:eastAsia="Verdana" w:hAnsi="Verdana" w:cs="Verdana"/>
        </w:rPr>
        <w:t xml:space="preserve"> </w:t>
      </w:r>
      <w:r w:rsidRPr="005661ED">
        <w:rPr>
          <w:rFonts w:ascii="Verdana" w:eastAsia="Verdana" w:hAnsi="Verdana" w:cs="Verdana"/>
        </w:rPr>
        <w:t>apta</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usufruir</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tratamento</w:t>
      </w:r>
      <w:r w:rsidR="0016097D" w:rsidRPr="005661ED">
        <w:rPr>
          <w:rFonts w:ascii="Verdana" w:eastAsia="Verdana" w:hAnsi="Verdana" w:cs="Verdana"/>
        </w:rPr>
        <w:t xml:space="preserve"> </w:t>
      </w:r>
      <w:r w:rsidRPr="005661ED">
        <w:rPr>
          <w:rFonts w:ascii="Verdana" w:eastAsia="Verdana" w:hAnsi="Verdana" w:cs="Verdana"/>
        </w:rPr>
        <w:t>favorecido</w:t>
      </w:r>
      <w:r w:rsidR="0016097D" w:rsidRPr="005661ED">
        <w:rPr>
          <w:rFonts w:ascii="Verdana" w:eastAsia="Verdana" w:hAnsi="Verdana" w:cs="Verdana"/>
        </w:rPr>
        <w:t xml:space="preserve"> </w:t>
      </w:r>
      <w:r w:rsidRPr="005661ED">
        <w:rPr>
          <w:rFonts w:ascii="Verdana" w:eastAsia="Verdana" w:hAnsi="Verdana" w:cs="Verdana"/>
        </w:rPr>
        <w:t>estabelecido</w:t>
      </w:r>
      <w:r w:rsidR="0016097D" w:rsidRPr="005661ED">
        <w:rPr>
          <w:rFonts w:ascii="Verdana" w:eastAsia="Verdana" w:hAnsi="Verdana" w:cs="Verdana"/>
        </w:rPr>
        <w:t xml:space="preserve"> </w:t>
      </w:r>
      <w:r w:rsidRPr="005661ED">
        <w:rPr>
          <w:rFonts w:ascii="Verdana" w:eastAsia="Verdana" w:hAnsi="Verdana" w:cs="Verdana"/>
        </w:rPr>
        <w:t>nos</w:t>
      </w:r>
      <w:r w:rsidR="0016097D" w:rsidRPr="005661ED">
        <w:rPr>
          <w:rFonts w:ascii="Verdana" w:eastAsia="Verdana" w:hAnsi="Verdana" w:cs="Verdana"/>
        </w:rPr>
        <w:t xml:space="preserve"> </w:t>
      </w:r>
      <w:r w:rsidRPr="005661ED">
        <w:rPr>
          <w:rFonts w:ascii="Verdana" w:eastAsia="Verdana" w:hAnsi="Verdana" w:cs="Verdana"/>
        </w:rPr>
        <w:t>artigos</w:t>
      </w:r>
      <w:r w:rsidR="0016097D" w:rsidRPr="005661ED">
        <w:rPr>
          <w:rFonts w:ascii="Verdana" w:eastAsia="Verdana" w:hAnsi="Verdana" w:cs="Verdana"/>
        </w:rPr>
        <w:t xml:space="preserve"> </w:t>
      </w:r>
      <w:r w:rsidRPr="005661ED">
        <w:rPr>
          <w:rFonts w:ascii="Verdana" w:eastAsia="Verdana" w:hAnsi="Verdana" w:cs="Verdana"/>
        </w:rPr>
        <w:t>42</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49</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Complementar</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123/2006.</w:t>
      </w:r>
    </w:p>
    <w:p w14:paraId="3F7A5A31"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Declaro,</w:t>
      </w:r>
      <w:r w:rsidR="0016097D" w:rsidRPr="005661ED">
        <w:rPr>
          <w:rFonts w:ascii="Verdana" w:eastAsia="Verdana" w:hAnsi="Verdana" w:cs="Verdana"/>
        </w:rPr>
        <w:t xml:space="preserve"> </w:t>
      </w:r>
      <w:r w:rsidRPr="005661ED">
        <w:rPr>
          <w:rFonts w:ascii="Verdana" w:eastAsia="Verdana" w:hAnsi="Verdana" w:cs="Verdana"/>
        </w:rPr>
        <w:t>ainda,</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empresa</w:t>
      </w:r>
      <w:r w:rsidR="0016097D" w:rsidRPr="005661ED">
        <w:rPr>
          <w:rFonts w:ascii="Verdana" w:eastAsia="Verdana" w:hAnsi="Verdana" w:cs="Verdana"/>
        </w:rPr>
        <w:t xml:space="preserve"> </w:t>
      </w:r>
      <w:r w:rsidRPr="005661ED">
        <w:rPr>
          <w:rFonts w:ascii="Verdana" w:eastAsia="Verdana" w:hAnsi="Verdana" w:cs="Verdana"/>
        </w:rPr>
        <w:t>está</w:t>
      </w:r>
      <w:r w:rsidR="0016097D" w:rsidRPr="005661ED">
        <w:rPr>
          <w:rFonts w:ascii="Verdana" w:eastAsia="Verdana" w:hAnsi="Verdana" w:cs="Verdana"/>
        </w:rPr>
        <w:t xml:space="preserve"> </w:t>
      </w:r>
      <w:r w:rsidRPr="005661ED">
        <w:rPr>
          <w:rFonts w:ascii="Verdana" w:eastAsia="Verdana" w:hAnsi="Verdana" w:cs="Verdana"/>
        </w:rPr>
        <w:t>excluída</w:t>
      </w:r>
      <w:r w:rsidR="0016097D" w:rsidRPr="005661ED">
        <w:rPr>
          <w:rFonts w:ascii="Verdana" w:eastAsia="Verdana" w:hAnsi="Verdana" w:cs="Verdana"/>
        </w:rPr>
        <w:t xml:space="preserve"> </w:t>
      </w:r>
      <w:r w:rsidRPr="005661ED">
        <w:rPr>
          <w:rFonts w:ascii="Verdana" w:eastAsia="Verdana" w:hAnsi="Verdana" w:cs="Verdana"/>
        </w:rPr>
        <w:t>das</w:t>
      </w:r>
      <w:r w:rsidR="0016097D" w:rsidRPr="005661ED">
        <w:rPr>
          <w:rFonts w:ascii="Verdana" w:eastAsia="Verdana" w:hAnsi="Verdana" w:cs="Verdana"/>
        </w:rPr>
        <w:t xml:space="preserve"> </w:t>
      </w:r>
      <w:r w:rsidRPr="005661ED">
        <w:rPr>
          <w:rFonts w:ascii="Verdana" w:eastAsia="Verdana" w:hAnsi="Verdana" w:cs="Verdana"/>
        </w:rPr>
        <w:t>vedações</w:t>
      </w:r>
      <w:r w:rsidR="0016097D" w:rsidRPr="005661ED">
        <w:rPr>
          <w:rFonts w:ascii="Verdana" w:eastAsia="Verdana" w:hAnsi="Verdana" w:cs="Verdana"/>
        </w:rPr>
        <w:t xml:space="preserve"> </w:t>
      </w:r>
      <w:r w:rsidRPr="005661ED">
        <w:rPr>
          <w:rFonts w:ascii="Verdana" w:eastAsia="Verdana" w:hAnsi="Verdana" w:cs="Verdana"/>
        </w:rPr>
        <w:t>constantes</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parágrafo</w:t>
      </w:r>
      <w:r w:rsidR="0016097D" w:rsidRPr="005661ED">
        <w:rPr>
          <w:rFonts w:ascii="Verdana" w:eastAsia="Verdana" w:hAnsi="Verdana" w:cs="Verdana"/>
        </w:rPr>
        <w:t xml:space="preserve"> </w:t>
      </w:r>
      <w:r w:rsidRPr="005661ED">
        <w:rPr>
          <w:rFonts w:ascii="Verdana" w:eastAsia="Verdana" w:hAnsi="Verdana" w:cs="Verdana"/>
        </w:rPr>
        <w:t>4º</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artigo</w:t>
      </w:r>
      <w:r w:rsidR="0016097D" w:rsidRPr="005661ED">
        <w:rPr>
          <w:rFonts w:ascii="Verdana" w:eastAsia="Verdana" w:hAnsi="Verdana" w:cs="Verdana"/>
        </w:rPr>
        <w:t xml:space="preserve"> </w:t>
      </w:r>
      <w:r w:rsidRPr="005661ED">
        <w:rPr>
          <w:rFonts w:ascii="Verdana" w:eastAsia="Verdana" w:hAnsi="Verdana" w:cs="Verdana"/>
        </w:rPr>
        <w:t>3º</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Complementar</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123,</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14.12.2006,</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se</w:t>
      </w:r>
      <w:r w:rsidR="0016097D" w:rsidRPr="005661ED">
        <w:rPr>
          <w:rFonts w:ascii="Verdana" w:eastAsia="Verdana" w:hAnsi="Verdana" w:cs="Verdana"/>
        </w:rPr>
        <w:t xml:space="preserve"> </w:t>
      </w:r>
      <w:r w:rsidRPr="005661ED">
        <w:rPr>
          <w:rFonts w:ascii="Verdana" w:eastAsia="Verdana" w:hAnsi="Verdana" w:cs="Verdana"/>
        </w:rPr>
        <w:t>compromete</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promover</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regularização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eventuais</w:t>
      </w:r>
      <w:r w:rsidR="0016097D" w:rsidRPr="005661ED">
        <w:rPr>
          <w:rFonts w:ascii="Verdana" w:eastAsia="Verdana" w:hAnsi="Verdana" w:cs="Verdana"/>
        </w:rPr>
        <w:t xml:space="preserve"> </w:t>
      </w:r>
      <w:r w:rsidRPr="005661ED">
        <w:rPr>
          <w:rFonts w:ascii="Verdana" w:eastAsia="Verdana" w:hAnsi="Verdana" w:cs="Verdana"/>
        </w:rPr>
        <w:t>defeitos</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restrições</w:t>
      </w:r>
      <w:r w:rsidR="0016097D" w:rsidRPr="005661ED">
        <w:rPr>
          <w:rFonts w:ascii="Verdana" w:eastAsia="Verdana" w:hAnsi="Verdana" w:cs="Verdana"/>
        </w:rPr>
        <w:t xml:space="preserve"> </w:t>
      </w:r>
      <w:r w:rsidRPr="005661ED">
        <w:rPr>
          <w:rFonts w:ascii="Verdana" w:eastAsia="Verdana" w:hAnsi="Verdana" w:cs="Verdana"/>
        </w:rPr>
        <w:t>existentes</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documentação</w:t>
      </w:r>
      <w:r w:rsidR="0016097D" w:rsidRPr="005661ED">
        <w:rPr>
          <w:rFonts w:ascii="Verdana" w:eastAsia="Verdana" w:hAnsi="Verdana" w:cs="Verdana"/>
        </w:rPr>
        <w:t xml:space="preserve"> </w:t>
      </w:r>
      <w:r w:rsidRPr="005661ED">
        <w:rPr>
          <w:rFonts w:ascii="Verdana" w:eastAsia="Verdana" w:hAnsi="Verdana" w:cs="Verdana"/>
        </w:rPr>
        <w:t>exigida</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efeito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regularidade</w:t>
      </w:r>
      <w:r w:rsidR="0016097D" w:rsidRPr="005661ED">
        <w:rPr>
          <w:rFonts w:ascii="Verdana" w:eastAsia="Verdana" w:hAnsi="Verdana" w:cs="Verdana"/>
        </w:rPr>
        <w:t xml:space="preserve"> </w:t>
      </w:r>
      <w:r w:rsidRPr="005661ED">
        <w:rPr>
          <w:rFonts w:ascii="Verdana" w:eastAsia="Verdana" w:hAnsi="Verdana" w:cs="Verdana"/>
        </w:rPr>
        <w:t>fiscal,</w:t>
      </w:r>
      <w:r w:rsidR="0016097D" w:rsidRPr="005661ED">
        <w:rPr>
          <w:rFonts w:ascii="Verdana" w:eastAsia="Verdana" w:hAnsi="Verdana" w:cs="Verdana"/>
        </w:rPr>
        <w:t xml:space="preserve"> </w:t>
      </w:r>
      <w:r w:rsidRPr="005661ED">
        <w:rPr>
          <w:rFonts w:ascii="Verdana" w:eastAsia="Verdana" w:hAnsi="Verdana" w:cs="Verdana"/>
        </w:rPr>
        <w:t>caso</w:t>
      </w:r>
      <w:r w:rsidR="0016097D" w:rsidRPr="005661ED">
        <w:rPr>
          <w:rFonts w:ascii="Verdana" w:eastAsia="Verdana" w:hAnsi="Verdana" w:cs="Verdana"/>
        </w:rPr>
        <w:t xml:space="preserve"> </w:t>
      </w:r>
      <w:r w:rsidRPr="005661ED">
        <w:rPr>
          <w:rFonts w:ascii="Verdana" w:eastAsia="Verdana" w:hAnsi="Verdana" w:cs="Verdana"/>
        </w:rPr>
        <w:t>seja</w:t>
      </w:r>
      <w:r w:rsidR="0016097D" w:rsidRPr="005661ED">
        <w:rPr>
          <w:rFonts w:ascii="Verdana" w:eastAsia="Verdana" w:hAnsi="Verdana" w:cs="Verdana"/>
        </w:rPr>
        <w:t xml:space="preserve"> </w:t>
      </w:r>
      <w:r w:rsidRPr="005661ED">
        <w:rPr>
          <w:rFonts w:ascii="Verdana" w:eastAsia="Verdana" w:hAnsi="Verdana" w:cs="Verdana"/>
        </w:rPr>
        <w:t>declarada</w:t>
      </w:r>
      <w:r w:rsidR="0016097D" w:rsidRPr="005661ED">
        <w:rPr>
          <w:rFonts w:ascii="Verdana" w:eastAsia="Verdana" w:hAnsi="Verdana" w:cs="Verdana"/>
        </w:rPr>
        <w:t xml:space="preserve"> </w:t>
      </w:r>
      <w:r w:rsidRPr="005661ED">
        <w:rPr>
          <w:rFonts w:ascii="Verdana" w:eastAsia="Verdana" w:hAnsi="Verdana" w:cs="Verdana"/>
        </w:rPr>
        <w:t>vencedora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certame.</w:t>
      </w:r>
    </w:p>
    <w:p w14:paraId="53E2EAAF" w14:textId="77777777" w:rsidR="0050583D" w:rsidRPr="005661ED" w:rsidRDefault="0050583D" w:rsidP="00966506">
      <w:pPr>
        <w:pStyle w:val="LO-normal"/>
        <w:widowControl w:val="0"/>
        <w:spacing w:line="276" w:lineRule="auto"/>
        <w:jc w:val="both"/>
        <w:rPr>
          <w:rFonts w:ascii="Verdana" w:eastAsia="Verdana" w:hAnsi="Verdana" w:cs="Verdana"/>
        </w:rPr>
      </w:pPr>
    </w:p>
    <w:p w14:paraId="43521018" w14:textId="77777777" w:rsidR="0050583D" w:rsidRPr="005661ED" w:rsidRDefault="0050583D" w:rsidP="00966506">
      <w:pPr>
        <w:pStyle w:val="LO-normal"/>
        <w:widowControl w:val="0"/>
        <w:spacing w:line="276" w:lineRule="auto"/>
        <w:jc w:val="both"/>
        <w:rPr>
          <w:rFonts w:ascii="Verdana" w:eastAsia="Verdana" w:hAnsi="Verdana" w:cs="Verdana"/>
        </w:rPr>
      </w:pPr>
    </w:p>
    <w:p w14:paraId="3E403E5D"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_______________________________________</w:t>
      </w:r>
    </w:p>
    <w:p w14:paraId="41A540DD"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Local</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Data</w:t>
      </w:r>
    </w:p>
    <w:p w14:paraId="7BB63845" w14:textId="77777777" w:rsidR="0050583D" w:rsidRPr="005661ED" w:rsidRDefault="0050583D" w:rsidP="00966506">
      <w:pPr>
        <w:pStyle w:val="LO-normal"/>
        <w:widowControl w:val="0"/>
        <w:spacing w:line="276" w:lineRule="auto"/>
        <w:jc w:val="both"/>
        <w:rPr>
          <w:rFonts w:ascii="Verdana" w:eastAsia="Verdana" w:hAnsi="Verdana" w:cs="Verdana"/>
        </w:rPr>
      </w:pPr>
    </w:p>
    <w:p w14:paraId="1899B50A" w14:textId="77777777" w:rsidR="0050583D" w:rsidRPr="005661ED" w:rsidRDefault="0050583D" w:rsidP="00966506">
      <w:pPr>
        <w:pStyle w:val="LO-normal"/>
        <w:widowControl w:val="0"/>
        <w:spacing w:line="276" w:lineRule="auto"/>
        <w:jc w:val="both"/>
        <w:rPr>
          <w:rFonts w:ascii="Verdana" w:eastAsia="Verdana" w:hAnsi="Verdana" w:cs="Verdana"/>
        </w:rPr>
      </w:pPr>
    </w:p>
    <w:p w14:paraId="5BC311C7" w14:textId="77777777" w:rsidR="0050583D" w:rsidRPr="005661ED" w:rsidRDefault="0050583D" w:rsidP="00966506">
      <w:pPr>
        <w:pStyle w:val="LO-normal"/>
        <w:widowControl w:val="0"/>
        <w:spacing w:line="276" w:lineRule="auto"/>
        <w:jc w:val="both"/>
        <w:rPr>
          <w:rFonts w:ascii="Verdana" w:eastAsia="Verdana" w:hAnsi="Verdana" w:cs="Verdana"/>
        </w:rPr>
      </w:pPr>
    </w:p>
    <w:p w14:paraId="658DF4A1"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_________________________________________________</w:t>
      </w:r>
    </w:p>
    <w:p w14:paraId="11EEAF90"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Representante</w:t>
      </w:r>
      <w:r w:rsidR="0016097D" w:rsidRPr="005661ED">
        <w:rPr>
          <w:rFonts w:ascii="Verdana" w:eastAsia="Verdana" w:hAnsi="Verdana" w:cs="Verdana"/>
        </w:rPr>
        <w:t xml:space="preserve"> </w:t>
      </w:r>
      <w:r w:rsidRPr="005661ED">
        <w:rPr>
          <w:rFonts w:ascii="Verdana" w:eastAsia="Verdana" w:hAnsi="Verdana" w:cs="Verdana"/>
        </w:rPr>
        <w:t>Legal</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Procurador</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Licitante</w:t>
      </w:r>
    </w:p>
    <w:p w14:paraId="6D0203AD" w14:textId="5C09D2FF" w:rsidR="004E3C9A" w:rsidRPr="005661ED" w:rsidRDefault="00994C47" w:rsidP="00AE23F9">
      <w:pPr>
        <w:pStyle w:val="LO-normal"/>
        <w:widowControl w:val="0"/>
        <w:spacing w:line="276" w:lineRule="auto"/>
        <w:jc w:val="center"/>
        <w:rPr>
          <w:rFonts w:ascii="Verdana" w:eastAsia="Verdana" w:hAnsi="Verdana" w:cs="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assinatura)</w:t>
      </w:r>
      <w:r w:rsidR="004E3C9A" w:rsidRPr="005661ED">
        <w:rPr>
          <w:rFonts w:ascii="Verdana" w:eastAsia="Verdana" w:hAnsi="Verdana" w:cs="Verdana"/>
        </w:rPr>
        <w:br w:type="page"/>
      </w:r>
    </w:p>
    <w:p w14:paraId="015401E2"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V</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MODELO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PROPOSTA</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PREÇOS</w:t>
      </w:r>
    </w:p>
    <w:p w14:paraId="0ED8DC4C" w14:textId="77777777" w:rsidR="0050583D" w:rsidRPr="005661ED" w:rsidRDefault="0050583D" w:rsidP="00966506">
      <w:pPr>
        <w:pStyle w:val="LO-normal"/>
        <w:widowControl w:val="0"/>
        <w:spacing w:line="276" w:lineRule="auto"/>
        <w:jc w:val="both"/>
        <w:rPr>
          <w:rFonts w:ascii="Verdana" w:eastAsia="Verdana" w:hAnsi="Verdana" w:cs="Verdana"/>
        </w:rPr>
      </w:pPr>
    </w:p>
    <w:p w14:paraId="308814FF" w14:textId="77777777" w:rsidR="0050583D" w:rsidRPr="005661ED" w:rsidRDefault="0050583D" w:rsidP="00966506">
      <w:pPr>
        <w:pStyle w:val="LO-normal"/>
        <w:widowControl w:val="0"/>
        <w:spacing w:line="276" w:lineRule="auto"/>
        <w:jc w:val="both"/>
        <w:rPr>
          <w:rFonts w:ascii="Verdana" w:eastAsia="Verdana" w:hAnsi="Verdana" w:cs="Verdana"/>
        </w:rPr>
      </w:pPr>
    </w:p>
    <w:p w14:paraId="6F9A4141"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À</w:t>
      </w:r>
    </w:p>
    <w:p w14:paraId="0BC64F2B"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p>
    <w:p w14:paraId="51D7D9BF" w14:textId="3FAE5A71"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AE23F9" w:rsidRPr="005661ED">
        <w:rPr>
          <w:rFonts w:ascii="Verdana" w:eastAsia="Verdana" w:hAnsi="Verdana" w:cs="Verdana"/>
        </w:rPr>
        <w:t>006</w:t>
      </w:r>
      <w:r w:rsidRPr="005661ED">
        <w:rPr>
          <w:rFonts w:ascii="Verdana" w:eastAsia="Verdana" w:hAnsi="Verdana" w:cs="Verdana"/>
        </w:rPr>
        <w:t>/</w:t>
      </w:r>
      <w:r w:rsidR="00047987" w:rsidRPr="005661ED">
        <w:rPr>
          <w:rFonts w:ascii="Verdana" w:eastAsia="Verdana" w:hAnsi="Verdana" w:cs="Verdana"/>
        </w:rPr>
        <w:t>2023</w:t>
      </w:r>
    </w:p>
    <w:p w14:paraId="60C945E8" w14:textId="77777777" w:rsidR="0050583D" w:rsidRPr="005661ED" w:rsidRDefault="0050583D" w:rsidP="00966506">
      <w:pPr>
        <w:pStyle w:val="LO-normal"/>
        <w:widowControl w:val="0"/>
        <w:spacing w:line="276" w:lineRule="auto"/>
        <w:jc w:val="both"/>
        <w:rPr>
          <w:rFonts w:ascii="Verdana" w:eastAsia="Verdana" w:hAnsi="Verdana" w:cs="Verdana"/>
        </w:rPr>
      </w:pPr>
    </w:p>
    <w:p w14:paraId="248BC719" w14:textId="77777777" w:rsidR="0050583D" w:rsidRPr="005661ED" w:rsidRDefault="0050583D" w:rsidP="00966506">
      <w:pPr>
        <w:pStyle w:val="LO-normal"/>
        <w:widowControl w:val="0"/>
        <w:spacing w:line="276" w:lineRule="auto"/>
        <w:jc w:val="both"/>
        <w:rPr>
          <w:rFonts w:ascii="Verdana" w:eastAsia="Verdana" w:hAnsi="Verdana" w:cs="Verdana"/>
        </w:rPr>
      </w:pPr>
    </w:p>
    <w:p w14:paraId="2161E08D"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Representante:</w:t>
      </w:r>
    </w:p>
    <w:p w14:paraId="42F04C3A"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RG:</w:t>
      </w:r>
    </w:p>
    <w:p w14:paraId="17A92018"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CPF:</w:t>
      </w:r>
    </w:p>
    <w:p w14:paraId="4E40F616"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Razão</w:t>
      </w:r>
      <w:r w:rsidR="0016097D" w:rsidRPr="005661ED">
        <w:rPr>
          <w:rFonts w:ascii="Verdana" w:eastAsia="Verdana" w:hAnsi="Verdana" w:cs="Verdana"/>
        </w:rPr>
        <w:t xml:space="preserve"> </w:t>
      </w:r>
      <w:r w:rsidRPr="005661ED">
        <w:rPr>
          <w:rFonts w:ascii="Verdana" w:eastAsia="Verdana" w:hAnsi="Verdana" w:cs="Verdana"/>
        </w:rPr>
        <w:t>Social</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Empresa:</w:t>
      </w:r>
    </w:p>
    <w:p w14:paraId="2D2D7AC4"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CNPJ:</w:t>
      </w:r>
    </w:p>
    <w:p w14:paraId="44CB83B3"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Endereço:</w:t>
      </w:r>
    </w:p>
    <w:p w14:paraId="4E884357"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Telefone:</w:t>
      </w:r>
    </w:p>
    <w:p w14:paraId="5C8C4E39" w14:textId="77777777" w:rsidR="0050583D" w:rsidRPr="005661ED" w:rsidRDefault="00047987" w:rsidP="00966506">
      <w:pPr>
        <w:pStyle w:val="LO-normal"/>
        <w:widowControl w:val="0"/>
        <w:spacing w:line="276" w:lineRule="auto"/>
        <w:jc w:val="both"/>
        <w:rPr>
          <w:rFonts w:ascii="Verdana" w:hAnsi="Verdana"/>
        </w:rPr>
      </w:pPr>
      <w:r w:rsidRPr="005661ED">
        <w:rPr>
          <w:rFonts w:ascii="Verdana" w:eastAsia="Verdana" w:hAnsi="Verdana" w:cs="Verdana"/>
        </w:rPr>
        <w:t>E-mail</w:t>
      </w:r>
      <w:r w:rsidR="00994C47" w:rsidRPr="005661ED">
        <w:rPr>
          <w:rFonts w:ascii="Verdana" w:eastAsia="Verdana" w:hAnsi="Verdana" w:cs="Verdana"/>
        </w:rPr>
        <w:t>:</w:t>
      </w:r>
    </w:p>
    <w:p w14:paraId="0DA1D6F3"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Banco,</w:t>
      </w:r>
      <w:r w:rsidR="0016097D" w:rsidRPr="005661ED">
        <w:rPr>
          <w:rFonts w:ascii="Verdana" w:eastAsia="Verdana" w:hAnsi="Verdana" w:cs="Verdana"/>
        </w:rPr>
        <w:t xml:space="preserve"> </w:t>
      </w:r>
      <w:r w:rsidRPr="005661ED">
        <w:rPr>
          <w:rFonts w:ascii="Verdana" w:eastAsia="Verdana" w:hAnsi="Verdana" w:cs="Verdana"/>
        </w:rPr>
        <w:t>agência</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conta</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pagamento:</w:t>
      </w:r>
    </w:p>
    <w:p w14:paraId="11E53A18" w14:textId="77777777" w:rsidR="003E7F25" w:rsidRPr="005661ED" w:rsidRDefault="003E7F25" w:rsidP="003E7F25">
      <w:pPr>
        <w:pStyle w:val="LO-normal"/>
        <w:rPr>
          <w:rFonts w:ascii="Verdana" w:hAnsi="Verdana"/>
          <w:lang w:eastAsia="en-US" w:bidi="ar-SA"/>
        </w:rPr>
      </w:pPr>
    </w:p>
    <w:tbl>
      <w:tblPr>
        <w:tblStyle w:val="Tabelacomgrade"/>
        <w:tblW w:w="5000" w:type="pct"/>
        <w:tblLook w:val="04A0" w:firstRow="1" w:lastRow="0" w:firstColumn="1" w:lastColumn="0" w:noHBand="0" w:noVBand="1"/>
      </w:tblPr>
      <w:tblGrid>
        <w:gridCol w:w="420"/>
        <w:gridCol w:w="420"/>
        <w:gridCol w:w="3245"/>
        <w:gridCol w:w="1736"/>
        <w:gridCol w:w="1256"/>
        <w:gridCol w:w="2154"/>
      </w:tblGrid>
      <w:tr w:rsidR="004351A6" w:rsidRPr="005661ED" w14:paraId="6AF4ABBF" w14:textId="77777777" w:rsidTr="00D76D08">
        <w:trPr>
          <w:cantSplit/>
          <w:trHeight w:val="47"/>
        </w:trPr>
        <w:tc>
          <w:tcPr>
            <w:tcW w:w="5000" w:type="pct"/>
            <w:gridSpan w:val="6"/>
            <w:shd w:val="clear" w:color="auto" w:fill="D6E3BC" w:themeFill="accent3" w:themeFillTint="66"/>
          </w:tcPr>
          <w:p w14:paraId="21F2640B" w14:textId="2C29B143" w:rsidR="004351A6" w:rsidRPr="005661ED" w:rsidRDefault="004351A6"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COTA EXCLUSIVA PARA ME/EPP</w:t>
            </w:r>
          </w:p>
        </w:tc>
      </w:tr>
      <w:tr w:rsidR="003E7F25" w:rsidRPr="005661ED" w14:paraId="6E4DBCD2" w14:textId="77777777" w:rsidTr="00D76D08">
        <w:trPr>
          <w:cantSplit/>
          <w:trHeight w:val="700"/>
        </w:trPr>
        <w:tc>
          <w:tcPr>
            <w:tcW w:w="229" w:type="pct"/>
            <w:shd w:val="clear" w:color="auto" w:fill="D6E3BC" w:themeFill="accent3" w:themeFillTint="66"/>
            <w:textDirection w:val="btLr"/>
            <w:vAlign w:val="center"/>
          </w:tcPr>
          <w:p w14:paraId="476DAF9A" w14:textId="77777777" w:rsidR="003E7F25" w:rsidRPr="005661ED" w:rsidRDefault="003E7F25" w:rsidP="00DD493F">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LOTE</w:t>
            </w:r>
          </w:p>
        </w:tc>
        <w:tc>
          <w:tcPr>
            <w:tcW w:w="229" w:type="pct"/>
            <w:shd w:val="clear" w:color="auto" w:fill="D6E3BC" w:themeFill="accent3" w:themeFillTint="66"/>
            <w:textDirection w:val="btLr"/>
            <w:vAlign w:val="center"/>
          </w:tcPr>
          <w:p w14:paraId="55F69277" w14:textId="77777777" w:rsidR="003E7F25" w:rsidRPr="005661ED" w:rsidRDefault="003E7F25" w:rsidP="00DD493F">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ITEM</w:t>
            </w:r>
          </w:p>
        </w:tc>
        <w:tc>
          <w:tcPr>
            <w:tcW w:w="1766" w:type="pct"/>
            <w:shd w:val="clear" w:color="auto" w:fill="D6E3BC" w:themeFill="accent3" w:themeFillTint="66"/>
            <w:vAlign w:val="center"/>
          </w:tcPr>
          <w:p w14:paraId="6F5DD22B" w14:textId="77777777" w:rsidR="003E7F25" w:rsidRPr="005661ED" w:rsidRDefault="003E7F25"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DESCRIÇÃO</w:t>
            </w:r>
          </w:p>
        </w:tc>
        <w:tc>
          <w:tcPr>
            <w:tcW w:w="922" w:type="pct"/>
            <w:shd w:val="clear" w:color="auto" w:fill="D6E3BC" w:themeFill="accent3" w:themeFillTint="66"/>
            <w:vAlign w:val="center"/>
          </w:tcPr>
          <w:p w14:paraId="504E0E89" w14:textId="6A25F210" w:rsidR="003E7F25" w:rsidRPr="005661ED" w:rsidRDefault="003E7F25" w:rsidP="003E7F25">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MARCA/MODELO</w:t>
            </w:r>
          </w:p>
        </w:tc>
        <w:tc>
          <w:tcPr>
            <w:tcW w:w="684" w:type="pct"/>
            <w:shd w:val="clear" w:color="auto" w:fill="D6E3BC" w:themeFill="accent3" w:themeFillTint="66"/>
            <w:vAlign w:val="center"/>
          </w:tcPr>
          <w:p w14:paraId="7D54ADE2" w14:textId="5B972407" w:rsidR="003E7F25" w:rsidRPr="005661ED" w:rsidRDefault="003E7F25"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QUANT. ESTIMADA</w:t>
            </w:r>
          </w:p>
        </w:tc>
        <w:tc>
          <w:tcPr>
            <w:tcW w:w="1170" w:type="pct"/>
            <w:shd w:val="clear" w:color="auto" w:fill="D6E3BC" w:themeFill="accent3" w:themeFillTint="66"/>
            <w:vAlign w:val="center"/>
          </w:tcPr>
          <w:p w14:paraId="349FB774" w14:textId="0DC2B916" w:rsidR="003E7F25" w:rsidRPr="005661ED" w:rsidRDefault="003E7F25"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UNITÁRIO</w:t>
            </w:r>
          </w:p>
        </w:tc>
      </w:tr>
      <w:tr w:rsidR="003E7F25" w:rsidRPr="005661ED" w14:paraId="2ACF62CE" w14:textId="77777777" w:rsidTr="00D76D08">
        <w:tc>
          <w:tcPr>
            <w:tcW w:w="229" w:type="pct"/>
            <w:vAlign w:val="center"/>
          </w:tcPr>
          <w:p w14:paraId="3751C2C5" w14:textId="77777777" w:rsidR="003E7F25" w:rsidRPr="005661ED" w:rsidRDefault="003E7F25"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229" w:type="pct"/>
            <w:vAlign w:val="center"/>
          </w:tcPr>
          <w:p w14:paraId="56A9CA6B" w14:textId="77777777" w:rsidR="003E7F25" w:rsidRPr="005661ED" w:rsidRDefault="003E7F25"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1766" w:type="pct"/>
            <w:vAlign w:val="center"/>
          </w:tcPr>
          <w:p w14:paraId="4AC75651" w14:textId="77777777" w:rsidR="003E7F25" w:rsidRPr="005661ED" w:rsidRDefault="003E7F25" w:rsidP="00DD493F">
            <w:pPr>
              <w:pStyle w:val="LO-normal"/>
              <w:jc w:val="both"/>
              <w:rPr>
                <w:rFonts w:ascii="Verdana" w:hAnsi="Verdana"/>
                <w:sz w:val="16"/>
                <w:szCs w:val="16"/>
                <w:lang w:eastAsia="en-US" w:bidi="ar-SA"/>
              </w:rPr>
            </w:pPr>
            <w:r w:rsidRPr="005661ED">
              <w:rPr>
                <w:rFonts w:ascii="Verdana" w:hAnsi="Verdana"/>
                <w:sz w:val="16"/>
                <w:szCs w:val="16"/>
                <w:lang w:eastAsia="en-US" w:bidi="ar-SA"/>
              </w:rPr>
              <w:t>Computador tipo notebook acompanhado de maleta ou mochila, mouse óptico mesma marca de 800dpi e demais componentes, conforme especificações técnicas e condições deste Termo de Referência</w:t>
            </w:r>
          </w:p>
        </w:tc>
        <w:tc>
          <w:tcPr>
            <w:tcW w:w="922" w:type="pct"/>
            <w:vAlign w:val="center"/>
          </w:tcPr>
          <w:p w14:paraId="0E03C269" w14:textId="3951FE25" w:rsidR="003E7F25" w:rsidRPr="005661ED" w:rsidRDefault="00D76D08" w:rsidP="003E7F25">
            <w:pPr>
              <w:pStyle w:val="LO-normal"/>
              <w:jc w:val="center"/>
              <w:rPr>
                <w:rFonts w:ascii="Verdana" w:hAnsi="Verdana"/>
                <w:sz w:val="16"/>
                <w:szCs w:val="16"/>
                <w:lang w:eastAsia="en-US" w:bidi="ar-SA"/>
              </w:rPr>
            </w:pPr>
            <w:r w:rsidRPr="005661ED">
              <w:rPr>
                <w:rFonts w:ascii="Verdana" w:hAnsi="Verdana"/>
                <w:sz w:val="16"/>
                <w:szCs w:val="16"/>
                <w:lang w:eastAsia="en-US" w:bidi="ar-SA"/>
              </w:rPr>
              <w:t>...</w:t>
            </w:r>
          </w:p>
        </w:tc>
        <w:tc>
          <w:tcPr>
            <w:tcW w:w="684" w:type="pct"/>
            <w:vAlign w:val="center"/>
          </w:tcPr>
          <w:p w14:paraId="5C474D65" w14:textId="5D90907C" w:rsidR="003E7F25" w:rsidRPr="005661ED" w:rsidRDefault="003E7F25"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75</w:t>
            </w:r>
          </w:p>
        </w:tc>
        <w:tc>
          <w:tcPr>
            <w:tcW w:w="1170" w:type="pct"/>
            <w:vAlign w:val="center"/>
          </w:tcPr>
          <w:p w14:paraId="36711214" w14:textId="20405758" w:rsidR="003E7F25" w:rsidRPr="005661ED" w:rsidRDefault="003E7F25" w:rsidP="00DD493F">
            <w:pPr>
              <w:suppressAutoHyphens w:val="0"/>
              <w:jc w:val="center"/>
              <w:rPr>
                <w:rFonts w:ascii="Verdana" w:hAnsi="Verdana" w:cs="Calibri"/>
                <w:color w:val="000000"/>
                <w:sz w:val="16"/>
                <w:szCs w:val="16"/>
                <w:lang w:eastAsia="pt-BR" w:bidi="ar-SA"/>
              </w:rPr>
            </w:pPr>
            <w:r w:rsidRPr="005661ED">
              <w:rPr>
                <w:rFonts w:ascii="Verdana" w:hAnsi="Verdana"/>
                <w:sz w:val="16"/>
                <w:szCs w:val="16"/>
                <w:lang w:eastAsia="en-US" w:bidi="ar-SA"/>
              </w:rPr>
              <w:t xml:space="preserve">R$ </w:t>
            </w:r>
          </w:p>
        </w:tc>
      </w:tr>
      <w:tr w:rsidR="004351A6" w:rsidRPr="005661ED" w14:paraId="17B70265" w14:textId="77777777" w:rsidTr="00D76D08">
        <w:tc>
          <w:tcPr>
            <w:tcW w:w="3830" w:type="pct"/>
            <w:gridSpan w:val="5"/>
          </w:tcPr>
          <w:p w14:paraId="710E54FF" w14:textId="005DB455" w:rsidR="004351A6" w:rsidRPr="005661ED" w:rsidRDefault="004351A6"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 xml:space="preserve">VALOR </w:t>
            </w:r>
            <w:r w:rsidR="00A877FC">
              <w:rPr>
                <w:rFonts w:ascii="Verdana" w:hAnsi="Verdana"/>
                <w:b/>
                <w:bCs/>
                <w:sz w:val="16"/>
                <w:szCs w:val="16"/>
                <w:lang w:eastAsia="en-US" w:bidi="ar-SA"/>
              </w:rPr>
              <w:t>TOTAL</w:t>
            </w:r>
            <w:r w:rsidRPr="005661ED">
              <w:rPr>
                <w:rFonts w:ascii="Verdana" w:hAnsi="Verdana"/>
                <w:b/>
                <w:bCs/>
                <w:sz w:val="16"/>
                <w:szCs w:val="16"/>
                <w:lang w:eastAsia="en-US" w:bidi="ar-SA"/>
              </w:rPr>
              <w:t xml:space="preserve"> DO LOTE 01</w:t>
            </w:r>
          </w:p>
        </w:tc>
        <w:tc>
          <w:tcPr>
            <w:tcW w:w="1170" w:type="pct"/>
            <w:vAlign w:val="center"/>
          </w:tcPr>
          <w:p w14:paraId="4DDFA483" w14:textId="60E228EE" w:rsidR="004351A6" w:rsidRPr="005661ED" w:rsidRDefault="004351A6" w:rsidP="00DD493F">
            <w:pPr>
              <w:jc w:val="center"/>
              <w:rPr>
                <w:rFonts w:ascii="Verdana" w:hAnsi="Verdana" w:cs="Calibri"/>
                <w:b/>
                <w:bCs/>
                <w:color w:val="000000"/>
                <w:sz w:val="16"/>
                <w:szCs w:val="16"/>
              </w:rPr>
            </w:pPr>
            <w:r w:rsidRPr="005661ED">
              <w:rPr>
                <w:rFonts w:ascii="Verdana" w:hAnsi="Verdana" w:cs="Calibri"/>
                <w:b/>
                <w:bCs/>
                <w:color w:val="000000"/>
                <w:sz w:val="16"/>
                <w:szCs w:val="16"/>
              </w:rPr>
              <w:t>R$</w:t>
            </w:r>
          </w:p>
        </w:tc>
      </w:tr>
    </w:tbl>
    <w:p w14:paraId="62E39722" w14:textId="77777777" w:rsidR="003E7F25" w:rsidRPr="005661ED" w:rsidRDefault="003E7F25" w:rsidP="003E7F25">
      <w:pPr>
        <w:pStyle w:val="Ttulo2"/>
        <w:widowControl w:val="0"/>
        <w:numPr>
          <w:ilvl w:val="0"/>
          <w:numId w:val="0"/>
        </w:numPr>
      </w:pPr>
    </w:p>
    <w:tbl>
      <w:tblPr>
        <w:tblStyle w:val="Tabelacomgrade"/>
        <w:tblW w:w="5000" w:type="pct"/>
        <w:tblLook w:val="04A0" w:firstRow="1" w:lastRow="0" w:firstColumn="1" w:lastColumn="0" w:noHBand="0" w:noVBand="1"/>
      </w:tblPr>
      <w:tblGrid>
        <w:gridCol w:w="422"/>
        <w:gridCol w:w="422"/>
        <w:gridCol w:w="3279"/>
        <w:gridCol w:w="1736"/>
        <w:gridCol w:w="1169"/>
        <w:gridCol w:w="2203"/>
      </w:tblGrid>
      <w:tr w:rsidR="004351A6" w:rsidRPr="005661ED" w14:paraId="7299F577" w14:textId="77777777" w:rsidTr="00D76D08">
        <w:trPr>
          <w:cantSplit/>
          <w:trHeight w:val="47"/>
        </w:trPr>
        <w:tc>
          <w:tcPr>
            <w:tcW w:w="5000" w:type="pct"/>
            <w:gridSpan w:val="6"/>
            <w:shd w:val="clear" w:color="auto" w:fill="D6E3BC" w:themeFill="accent3" w:themeFillTint="66"/>
          </w:tcPr>
          <w:p w14:paraId="5029E744" w14:textId="3C87A26A" w:rsidR="004351A6" w:rsidRPr="005661ED" w:rsidRDefault="004351A6"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PARTICIPAÇÃO AMPLA</w:t>
            </w:r>
          </w:p>
        </w:tc>
      </w:tr>
      <w:tr w:rsidR="003E7F25" w:rsidRPr="005661ED" w14:paraId="55200A09" w14:textId="77777777" w:rsidTr="00D76D08">
        <w:trPr>
          <w:cantSplit/>
          <w:trHeight w:val="830"/>
        </w:trPr>
        <w:tc>
          <w:tcPr>
            <w:tcW w:w="229" w:type="pct"/>
            <w:shd w:val="clear" w:color="auto" w:fill="D6E3BC" w:themeFill="accent3" w:themeFillTint="66"/>
            <w:textDirection w:val="btLr"/>
            <w:vAlign w:val="center"/>
          </w:tcPr>
          <w:p w14:paraId="176AC74D" w14:textId="77777777" w:rsidR="003E7F25" w:rsidRPr="005661ED" w:rsidRDefault="003E7F25" w:rsidP="00DD493F">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LOTE</w:t>
            </w:r>
          </w:p>
        </w:tc>
        <w:tc>
          <w:tcPr>
            <w:tcW w:w="229" w:type="pct"/>
            <w:shd w:val="clear" w:color="auto" w:fill="D6E3BC" w:themeFill="accent3" w:themeFillTint="66"/>
            <w:textDirection w:val="btLr"/>
            <w:vAlign w:val="center"/>
          </w:tcPr>
          <w:p w14:paraId="766C8C31" w14:textId="77777777" w:rsidR="003E7F25" w:rsidRPr="005661ED" w:rsidRDefault="003E7F25" w:rsidP="00DD493F">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ITEM</w:t>
            </w:r>
          </w:p>
        </w:tc>
        <w:tc>
          <w:tcPr>
            <w:tcW w:w="1776" w:type="pct"/>
            <w:shd w:val="clear" w:color="auto" w:fill="D6E3BC" w:themeFill="accent3" w:themeFillTint="66"/>
            <w:vAlign w:val="center"/>
          </w:tcPr>
          <w:p w14:paraId="3D4B2EFC" w14:textId="77777777" w:rsidR="003E7F25" w:rsidRPr="005661ED" w:rsidRDefault="003E7F25"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DESCRIÇÃO</w:t>
            </w:r>
          </w:p>
        </w:tc>
        <w:tc>
          <w:tcPr>
            <w:tcW w:w="940" w:type="pct"/>
            <w:shd w:val="clear" w:color="auto" w:fill="D6E3BC" w:themeFill="accent3" w:themeFillTint="66"/>
            <w:vAlign w:val="center"/>
          </w:tcPr>
          <w:p w14:paraId="7893663A" w14:textId="401629EC" w:rsidR="003E7F25" w:rsidRPr="005661ED" w:rsidRDefault="003E7F25" w:rsidP="003E7F25">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MARCA/MODELO</w:t>
            </w:r>
          </w:p>
        </w:tc>
        <w:tc>
          <w:tcPr>
            <w:tcW w:w="633" w:type="pct"/>
            <w:shd w:val="clear" w:color="auto" w:fill="D6E3BC" w:themeFill="accent3" w:themeFillTint="66"/>
            <w:vAlign w:val="center"/>
          </w:tcPr>
          <w:p w14:paraId="085644B4" w14:textId="3DA4DBDC" w:rsidR="003E7F25" w:rsidRPr="005661ED" w:rsidRDefault="003E7F25"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QUANT. ESTIMADA</w:t>
            </w:r>
          </w:p>
        </w:tc>
        <w:tc>
          <w:tcPr>
            <w:tcW w:w="1193" w:type="pct"/>
            <w:shd w:val="clear" w:color="auto" w:fill="D6E3BC" w:themeFill="accent3" w:themeFillTint="66"/>
            <w:vAlign w:val="center"/>
          </w:tcPr>
          <w:p w14:paraId="709667FB" w14:textId="04031F60" w:rsidR="003E7F25" w:rsidRPr="005661ED" w:rsidRDefault="003E7F25"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UNITÁRIO</w:t>
            </w:r>
          </w:p>
        </w:tc>
      </w:tr>
      <w:tr w:rsidR="003E7F25" w:rsidRPr="005661ED" w14:paraId="0CA87A1D" w14:textId="77777777" w:rsidTr="00D76D08">
        <w:tc>
          <w:tcPr>
            <w:tcW w:w="229" w:type="pct"/>
            <w:vAlign w:val="center"/>
          </w:tcPr>
          <w:p w14:paraId="492DCCDE" w14:textId="77777777" w:rsidR="003E7F25" w:rsidRPr="005661ED" w:rsidRDefault="003E7F25"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02</w:t>
            </w:r>
          </w:p>
        </w:tc>
        <w:tc>
          <w:tcPr>
            <w:tcW w:w="229" w:type="pct"/>
            <w:vAlign w:val="center"/>
          </w:tcPr>
          <w:p w14:paraId="7D193311" w14:textId="77777777" w:rsidR="003E7F25" w:rsidRPr="005661ED" w:rsidRDefault="003E7F25"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1776" w:type="pct"/>
            <w:vAlign w:val="center"/>
          </w:tcPr>
          <w:p w14:paraId="4AC90BE3" w14:textId="77777777" w:rsidR="003E7F25" w:rsidRPr="005661ED" w:rsidRDefault="003E7F25" w:rsidP="00DD493F">
            <w:pPr>
              <w:pStyle w:val="LO-normal"/>
              <w:jc w:val="both"/>
              <w:rPr>
                <w:rFonts w:ascii="Verdana" w:hAnsi="Verdana"/>
                <w:sz w:val="16"/>
                <w:szCs w:val="16"/>
                <w:lang w:eastAsia="en-US" w:bidi="ar-SA"/>
              </w:rPr>
            </w:pPr>
            <w:r w:rsidRPr="005661ED">
              <w:rPr>
                <w:rFonts w:ascii="Verdana" w:hAnsi="Verdana"/>
                <w:sz w:val="16"/>
                <w:szCs w:val="16"/>
                <w:lang w:eastAsia="en-US" w:bidi="ar-SA"/>
              </w:rPr>
              <w:t>Computador tipo notebook acompanhado de maleta ou mochila, mouse óptico mesma marca de 800dpi e demais componentes, conforme especificações técnicas e condições deste Termo de Referência.</w:t>
            </w:r>
          </w:p>
        </w:tc>
        <w:tc>
          <w:tcPr>
            <w:tcW w:w="940" w:type="pct"/>
            <w:vAlign w:val="center"/>
          </w:tcPr>
          <w:p w14:paraId="428CAF13" w14:textId="32A7D4D4" w:rsidR="003E7F25" w:rsidRPr="005661ED" w:rsidRDefault="00D76D08" w:rsidP="003E7F25">
            <w:pPr>
              <w:pStyle w:val="LO-normal"/>
              <w:jc w:val="center"/>
              <w:rPr>
                <w:rFonts w:ascii="Verdana" w:hAnsi="Verdana"/>
                <w:sz w:val="16"/>
                <w:szCs w:val="16"/>
                <w:lang w:eastAsia="en-US" w:bidi="ar-SA"/>
              </w:rPr>
            </w:pPr>
            <w:r w:rsidRPr="005661ED">
              <w:rPr>
                <w:rFonts w:ascii="Verdana" w:hAnsi="Verdana"/>
                <w:sz w:val="16"/>
                <w:szCs w:val="16"/>
                <w:lang w:eastAsia="en-US" w:bidi="ar-SA"/>
              </w:rPr>
              <w:t>...</w:t>
            </w:r>
          </w:p>
        </w:tc>
        <w:tc>
          <w:tcPr>
            <w:tcW w:w="633" w:type="pct"/>
            <w:vAlign w:val="center"/>
          </w:tcPr>
          <w:p w14:paraId="1DD9CEEC" w14:textId="49C5C112" w:rsidR="003E7F25" w:rsidRPr="005661ED" w:rsidRDefault="003E7F25"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225</w:t>
            </w:r>
          </w:p>
        </w:tc>
        <w:tc>
          <w:tcPr>
            <w:tcW w:w="1193" w:type="pct"/>
            <w:vAlign w:val="center"/>
          </w:tcPr>
          <w:p w14:paraId="47E3E3D7" w14:textId="74927C9C" w:rsidR="003E7F25" w:rsidRPr="005661ED" w:rsidRDefault="003E7F25" w:rsidP="00DD493F">
            <w:pPr>
              <w:suppressAutoHyphens w:val="0"/>
              <w:jc w:val="center"/>
              <w:rPr>
                <w:rFonts w:ascii="Verdana" w:hAnsi="Verdana" w:cs="Calibri"/>
                <w:color w:val="000000"/>
                <w:sz w:val="16"/>
                <w:szCs w:val="16"/>
                <w:lang w:eastAsia="pt-BR" w:bidi="ar-SA"/>
              </w:rPr>
            </w:pPr>
            <w:r w:rsidRPr="005661ED">
              <w:rPr>
                <w:rFonts w:ascii="Verdana" w:hAnsi="Verdana"/>
                <w:sz w:val="16"/>
                <w:szCs w:val="16"/>
                <w:lang w:eastAsia="en-US" w:bidi="ar-SA"/>
              </w:rPr>
              <w:t>R$</w:t>
            </w:r>
          </w:p>
        </w:tc>
      </w:tr>
      <w:tr w:rsidR="004351A6" w:rsidRPr="005661ED" w14:paraId="6AE4F02D" w14:textId="77777777" w:rsidTr="00D76D08">
        <w:tc>
          <w:tcPr>
            <w:tcW w:w="3807" w:type="pct"/>
            <w:gridSpan w:val="5"/>
          </w:tcPr>
          <w:p w14:paraId="36615731" w14:textId="495D7654" w:rsidR="004351A6" w:rsidRPr="005661ED" w:rsidRDefault="004351A6"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TOTAL DO LOTE 02</w:t>
            </w:r>
          </w:p>
        </w:tc>
        <w:tc>
          <w:tcPr>
            <w:tcW w:w="1193" w:type="pct"/>
            <w:vAlign w:val="center"/>
          </w:tcPr>
          <w:p w14:paraId="4F5AD688" w14:textId="6314BBFC" w:rsidR="004351A6" w:rsidRPr="005661ED" w:rsidRDefault="004351A6" w:rsidP="00DD493F">
            <w:pPr>
              <w:jc w:val="center"/>
              <w:rPr>
                <w:rFonts w:ascii="Verdana" w:hAnsi="Verdana" w:cs="Calibri"/>
                <w:b/>
                <w:bCs/>
                <w:color w:val="000000"/>
                <w:sz w:val="16"/>
                <w:szCs w:val="16"/>
              </w:rPr>
            </w:pPr>
            <w:r w:rsidRPr="005661ED">
              <w:rPr>
                <w:rFonts w:ascii="Verdana" w:hAnsi="Verdana" w:cs="Calibri"/>
                <w:b/>
                <w:bCs/>
                <w:color w:val="000000"/>
                <w:sz w:val="16"/>
                <w:szCs w:val="16"/>
              </w:rPr>
              <w:t>R$</w:t>
            </w:r>
          </w:p>
        </w:tc>
      </w:tr>
    </w:tbl>
    <w:p w14:paraId="6BDEE734" w14:textId="77777777" w:rsidR="003E7F25" w:rsidRPr="005661ED" w:rsidRDefault="003E7F25" w:rsidP="003E7F25">
      <w:pPr>
        <w:pStyle w:val="Ttulo2"/>
        <w:widowControl w:val="0"/>
        <w:numPr>
          <w:ilvl w:val="0"/>
          <w:numId w:val="0"/>
        </w:numPr>
      </w:pPr>
    </w:p>
    <w:p w14:paraId="0F465903"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validade</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proposta</w:t>
      </w:r>
      <w:r w:rsidR="0016097D" w:rsidRPr="005661ED">
        <w:rPr>
          <w:rFonts w:ascii="Verdana" w:eastAsia="Verdana" w:hAnsi="Verdana" w:cs="Verdana"/>
        </w:rPr>
        <w:t xml:space="preserve"> </w:t>
      </w:r>
      <w:r w:rsidRPr="005661ED">
        <w:rPr>
          <w:rFonts w:ascii="Verdana" w:eastAsia="Verdana" w:hAnsi="Verdana" w:cs="Verdana"/>
        </w:rPr>
        <w:t>é</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60</w:t>
      </w:r>
      <w:r w:rsidR="0016097D" w:rsidRPr="005661ED">
        <w:rPr>
          <w:rFonts w:ascii="Verdana" w:eastAsia="Verdana" w:hAnsi="Verdana" w:cs="Verdana"/>
        </w:rPr>
        <w:t xml:space="preserve"> </w:t>
      </w:r>
      <w:r w:rsidRPr="005661ED">
        <w:rPr>
          <w:rFonts w:ascii="Verdana" w:eastAsia="Verdana" w:hAnsi="Verdana" w:cs="Verdana"/>
        </w:rPr>
        <w:t>(sessenta)</w:t>
      </w:r>
      <w:r w:rsidR="0016097D" w:rsidRPr="005661ED">
        <w:rPr>
          <w:rFonts w:ascii="Verdana" w:eastAsia="Verdana" w:hAnsi="Verdana" w:cs="Verdana"/>
        </w:rPr>
        <w:t xml:space="preserve"> </w:t>
      </w:r>
      <w:r w:rsidRPr="005661ED">
        <w:rPr>
          <w:rFonts w:ascii="Verdana" w:eastAsia="Verdana" w:hAnsi="Verdana" w:cs="Verdana"/>
        </w:rPr>
        <w:t>dias.</w:t>
      </w:r>
    </w:p>
    <w:p w14:paraId="18D17CD8" w14:textId="77777777" w:rsidR="0050583D" w:rsidRPr="005661ED" w:rsidRDefault="0050583D" w:rsidP="00966506">
      <w:pPr>
        <w:pStyle w:val="LO-normal"/>
        <w:widowControl w:val="0"/>
        <w:spacing w:line="276" w:lineRule="auto"/>
        <w:jc w:val="both"/>
        <w:rPr>
          <w:rFonts w:ascii="Verdana" w:eastAsia="Verdana" w:hAnsi="Verdana" w:cs="Verdana"/>
        </w:rPr>
      </w:pPr>
    </w:p>
    <w:p w14:paraId="37AF1926"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(Local),</w:t>
      </w:r>
      <w:r w:rsidR="0016097D" w:rsidRPr="005661ED">
        <w:rPr>
          <w:rFonts w:ascii="Verdana" w:eastAsia="Verdana" w:hAnsi="Verdana" w:cs="Verdana"/>
        </w:rPr>
        <w:t xml:space="preserve"> </w:t>
      </w:r>
      <w:r w:rsidRPr="005661ED">
        <w:rPr>
          <w:rFonts w:ascii="Verdana" w:eastAsia="Verdana" w:hAnsi="Verdana" w:cs="Verdana"/>
        </w:rPr>
        <w:t>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____________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00047987" w:rsidRPr="005661ED">
        <w:rPr>
          <w:rFonts w:ascii="Verdana" w:eastAsia="Verdana" w:hAnsi="Verdana" w:cs="Verdana"/>
        </w:rPr>
        <w:t>2023</w:t>
      </w:r>
      <w:r w:rsidRPr="005661ED">
        <w:rPr>
          <w:rFonts w:ascii="Verdana" w:eastAsia="Verdana" w:hAnsi="Verdana" w:cs="Verdana"/>
        </w:rPr>
        <w:t>.</w:t>
      </w:r>
    </w:p>
    <w:p w14:paraId="5364A6DD" w14:textId="77777777" w:rsidR="0050583D" w:rsidRPr="005661ED" w:rsidRDefault="0050583D" w:rsidP="00966506">
      <w:pPr>
        <w:pStyle w:val="LO-normal"/>
        <w:widowControl w:val="0"/>
        <w:spacing w:line="276" w:lineRule="auto"/>
        <w:jc w:val="both"/>
        <w:rPr>
          <w:rFonts w:ascii="Verdana" w:eastAsia="Verdana" w:hAnsi="Verdana" w:cs="Verdana"/>
        </w:rPr>
      </w:pPr>
    </w:p>
    <w:p w14:paraId="576240E1" w14:textId="77777777" w:rsidR="0050583D" w:rsidRPr="005661ED" w:rsidRDefault="0050583D" w:rsidP="00966506">
      <w:pPr>
        <w:pStyle w:val="LO-normal"/>
        <w:widowControl w:val="0"/>
        <w:spacing w:line="276" w:lineRule="auto"/>
        <w:jc w:val="both"/>
        <w:rPr>
          <w:rFonts w:ascii="Verdana" w:eastAsia="Verdana" w:hAnsi="Verdana" w:cs="Verdana"/>
        </w:rPr>
      </w:pPr>
    </w:p>
    <w:p w14:paraId="6F5FD459" w14:textId="77777777" w:rsidR="0050583D" w:rsidRPr="005661ED" w:rsidRDefault="0050583D" w:rsidP="00966506">
      <w:pPr>
        <w:pStyle w:val="LO-normal"/>
        <w:widowControl w:val="0"/>
        <w:spacing w:line="276" w:lineRule="auto"/>
        <w:jc w:val="both"/>
        <w:rPr>
          <w:rFonts w:ascii="Verdana" w:eastAsia="Verdana" w:hAnsi="Verdana" w:cs="Verdana"/>
        </w:rPr>
      </w:pPr>
    </w:p>
    <w:p w14:paraId="4A6247A7"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_________________________________________________</w:t>
      </w:r>
    </w:p>
    <w:p w14:paraId="3763AC1B" w14:textId="77777777" w:rsidR="004E3C9A" w:rsidRPr="005661ED" w:rsidRDefault="00994C47" w:rsidP="00966506">
      <w:pPr>
        <w:pStyle w:val="LO-normal"/>
        <w:widowControl w:val="0"/>
        <w:spacing w:line="276" w:lineRule="auto"/>
        <w:jc w:val="center"/>
        <w:rPr>
          <w:rFonts w:ascii="Verdana" w:eastAsia="Verdana" w:hAnsi="Verdana" w:cs="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assinatura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representante)</w:t>
      </w:r>
    </w:p>
    <w:p w14:paraId="05CE6ADE" w14:textId="77777777" w:rsidR="004E3C9A" w:rsidRPr="005661ED" w:rsidRDefault="004E3C9A" w:rsidP="00966506">
      <w:pPr>
        <w:suppressAutoHyphens w:val="0"/>
        <w:rPr>
          <w:rFonts w:ascii="Verdana" w:eastAsia="Verdana" w:hAnsi="Verdana" w:cs="Verdana"/>
          <w:lang w:eastAsia="zh-CN"/>
        </w:rPr>
      </w:pPr>
      <w:r w:rsidRPr="005661ED">
        <w:rPr>
          <w:rFonts w:ascii="Verdana" w:eastAsia="Verdana" w:hAnsi="Verdana" w:cs="Verdana"/>
        </w:rPr>
        <w:br w:type="page"/>
      </w:r>
    </w:p>
    <w:p w14:paraId="5AE67F11"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VI</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DECLARAÇÃO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CUMPRIMENTO</w:t>
      </w:r>
      <w:r w:rsidR="0016097D" w:rsidRPr="005661ED">
        <w:rPr>
          <w:rFonts w:ascii="Verdana" w:eastAsia="Verdana" w:hAnsi="Verdana" w:cs="Verdana"/>
          <w:b/>
        </w:rPr>
        <w:t xml:space="preserve"> </w:t>
      </w:r>
      <w:r w:rsidRPr="005661ED">
        <w:rPr>
          <w:rFonts w:ascii="Verdana" w:eastAsia="Verdana" w:hAnsi="Verdana" w:cs="Verdana"/>
          <w:b/>
        </w:rPr>
        <w:t>DO</w:t>
      </w:r>
      <w:r w:rsidR="0016097D" w:rsidRPr="005661ED">
        <w:rPr>
          <w:rFonts w:ascii="Verdana" w:eastAsia="Verdana" w:hAnsi="Verdana" w:cs="Verdana"/>
          <w:b/>
        </w:rPr>
        <w:t xml:space="preserve"> </w:t>
      </w:r>
      <w:r w:rsidRPr="005661ED">
        <w:rPr>
          <w:rFonts w:ascii="Verdana" w:eastAsia="Verdana" w:hAnsi="Verdana" w:cs="Verdana"/>
          <w:b/>
        </w:rPr>
        <w:t>ARTIGO</w:t>
      </w:r>
      <w:r w:rsidR="0016097D" w:rsidRPr="005661ED">
        <w:rPr>
          <w:rFonts w:ascii="Verdana" w:eastAsia="Verdana" w:hAnsi="Verdana" w:cs="Verdana"/>
          <w:b/>
        </w:rPr>
        <w:t xml:space="preserve"> </w:t>
      </w:r>
      <w:r w:rsidRPr="005661ED">
        <w:rPr>
          <w:rFonts w:ascii="Verdana" w:eastAsia="Verdana" w:hAnsi="Verdana" w:cs="Verdana"/>
          <w:b/>
        </w:rPr>
        <w:t>7º,</w:t>
      </w:r>
      <w:r w:rsidR="0016097D" w:rsidRPr="005661ED">
        <w:rPr>
          <w:rFonts w:ascii="Verdana" w:eastAsia="Verdana" w:hAnsi="Verdana" w:cs="Verdana"/>
          <w:b/>
        </w:rPr>
        <w:t xml:space="preserve"> </w:t>
      </w:r>
      <w:r w:rsidRPr="005661ED">
        <w:rPr>
          <w:rFonts w:ascii="Verdana" w:eastAsia="Verdana" w:hAnsi="Verdana" w:cs="Verdana"/>
          <w:b/>
        </w:rPr>
        <w:t>XXXIII,</w:t>
      </w:r>
      <w:r w:rsidR="0016097D" w:rsidRPr="005661ED">
        <w:rPr>
          <w:rFonts w:ascii="Verdana" w:eastAsia="Verdana" w:hAnsi="Verdana" w:cs="Verdana"/>
          <w:b/>
        </w:rPr>
        <w:t xml:space="preserve"> </w:t>
      </w:r>
      <w:r w:rsidRPr="005661ED">
        <w:rPr>
          <w:rFonts w:ascii="Verdana" w:eastAsia="Verdana" w:hAnsi="Verdana" w:cs="Verdana"/>
          <w:b/>
        </w:rPr>
        <w:t>DA</w:t>
      </w:r>
      <w:r w:rsidR="0016097D" w:rsidRPr="005661ED">
        <w:rPr>
          <w:rFonts w:ascii="Verdana" w:eastAsia="Verdana" w:hAnsi="Verdana" w:cs="Verdana"/>
          <w:b/>
        </w:rPr>
        <w:t xml:space="preserve"> </w:t>
      </w:r>
      <w:r w:rsidRPr="005661ED">
        <w:rPr>
          <w:rFonts w:ascii="Verdana" w:eastAsia="Verdana" w:hAnsi="Verdana" w:cs="Verdana"/>
          <w:b/>
        </w:rPr>
        <w:t>CONSTITUIÇÃO</w:t>
      </w:r>
      <w:r w:rsidR="0016097D" w:rsidRPr="005661ED">
        <w:rPr>
          <w:rFonts w:ascii="Verdana" w:eastAsia="Verdana" w:hAnsi="Verdana" w:cs="Verdana"/>
          <w:b/>
        </w:rPr>
        <w:t xml:space="preserve"> </w:t>
      </w:r>
      <w:r w:rsidRPr="005661ED">
        <w:rPr>
          <w:rFonts w:ascii="Verdana" w:eastAsia="Verdana" w:hAnsi="Verdana" w:cs="Verdana"/>
          <w:b/>
        </w:rPr>
        <w:t>FEDERAL</w:t>
      </w:r>
    </w:p>
    <w:p w14:paraId="57A5A6C3" w14:textId="77777777" w:rsidR="0050583D" w:rsidRPr="005661ED" w:rsidRDefault="0050583D" w:rsidP="00966506">
      <w:pPr>
        <w:pStyle w:val="LO-normal"/>
        <w:widowControl w:val="0"/>
        <w:spacing w:line="276" w:lineRule="auto"/>
        <w:jc w:val="center"/>
        <w:rPr>
          <w:rFonts w:ascii="Verdana" w:eastAsia="Verdana" w:hAnsi="Verdana" w:cs="Verdana"/>
        </w:rPr>
      </w:pPr>
    </w:p>
    <w:p w14:paraId="08FB5CC9" w14:textId="77777777" w:rsidR="0050583D" w:rsidRPr="005661ED" w:rsidRDefault="0050583D" w:rsidP="00966506">
      <w:pPr>
        <w:pStyle w:val="LO-normal"/>
        <w:widowControl w:val="0"/>
        <w:spacing w:line="276" w:lineRule="auto"/>
        <w:jc w:val="center"/>
        <w:rPr>
          <w:rFonts w:ascii="Verdana" w:eastAsia="Verdana" w:hAnsi="Verdana" w:cs="Verdana"/>
        </w:rPr>
      </w:pPr>
    </w:p>
    <w:p w14:paraId="2E234B9C"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À</w:t>
      </w:r>
    </w:p>
    <w:p w14:paraId="1B18692E"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p>
    <w:p w14:paraId="1287C475" w14:textId="124E46CD"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AE23F9" w:rsidRPr="005661ED">
        <w:rPr>
          <w:rFonts w:ascii="Verdana" w:eastAsia="Verdana" w:hAnsi="Verdana" w:cs="Verdana"/>
        </w:rPr>
        <w:t>006</w:t>
      </w:r>
      <w:r w:rsidRPr="005661ED">
        <w:rPr>
          <w:rFonts w:ascii="Verdana" w:eastAsia="Verdana" w:hAnsi="Verdana" w:cs="Verdana"/>
        </w:rPr>
        <w:t>/</w:t>
      </w:r>
      <w:r w:rsidR="00047987" w:rsidRPr="005661ED">
        <w:rPr>
          <w:rFonts w:ascii="Verdana" w:eastAsia="Verdana" w:hAnsi="Verdana" w:cs="Verdana"/>
        </w:rPr>
        <w:t>2023</w:t>
      </w:r>
    </w:p>
    <w:p w14:paraId="7D887F90" w14:textId="77777777" w:rsidR="0050583D" w:rsidRPr="005661ED" w:rsidRDefault="0050583D" w:rsidP="00966506">
      <w:pPr>
        <w:pStyle w:val="LO-normal"/>
        <w:widowControl w:val="0"/>
        <w:spacing w:line="276" w:lineRule="auto"/>
        <w:jc w:val="both"/>
        <w:rPr>
          <w:rFonts w:ascii="Verdana" w:eastAsia="Verdana" w:hAnsi="Verdana" w:cs="Verdana"/>
        </w:rPr>
      </w:pPr>
    </w:p>
    <w:p w14:paraId="7892A6F4" w14:textId="77777777" w:rsidR="0050583D" w:rsidRPr="005661ED" w:rsidRDefault="0050583D" w:rsidP="00966506">
      <w:pPr>
        <w:pStyle w:val="LO-normal"/>
        <w:widowControl w:val="0"/>
        <w:spacing w:line="276" w:lineRule="auto"/>
        <w:jc w:val="both"/>
        <w:rPr>
          <w:rFonts w:ascii="Verdana" w:eastAsia="Verdana" w:hAnsi="Verdana" w:cs="Verdana"/>
        </w:rPr>
      </w:pPr>
    </w:p>
    <w:p w14:paraId="2D1BD15B" w14:textId="77777777" w:rsidR="0050583D" w:rsidRPr="005661ED" w:rsidRDefault="0050583D" w:rsidP="00966506">
      <w:pPr>
        <w:pStyle w:val="LO-normal"/>
        <w:widowControl w:val="0"/>
        <w:spacing w:line="276" w:lineRule="auto"/>
        <w:jc w:val="both"/>
        <w:rPr>
          <w:rFonts w:ascii="Verdana" w:eastAsia="Verdana" w:hAnsi="Verdana" w:cs="Verdana"/>
        </w:rPr>
      </w:pPr>
    </w:p>
    <w:p w14:paraId="1F3B6D7F"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vistas</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participação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acima</w:t>
      </w:r>
      <w:r w:rsidR="0016097D" w:rsidRPr="005661ED">
        <w:rPr>
          <w:rFonts w:ascii="Verdana" w:eastAsia="Verdana" w:hAnsi="Verdana" w:cs="Verdana"/>
        </w:rPr>
        <w:t xml:space="preserve"> </w:t>
      </w:r>
      <w:r w:rsidRPr="005661ED">
        <w:rPr>
          <w:rFonts w:ascii="Verdana" w:eastAsia="Verdana" w:hAnsi="Verdana" w:cs="Verdana"/>
        </w:rPr>
        <w:t>epigrafado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todos</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fins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direito,</w:t>
      </w:r>
      <w:r w:rsidR="0016097D" w:rsidRPr="005661ED">
        <w:rPr>
          <w:rFonts w:ascii="Verdana" w:eastAsia="Verdana" w:hAnsi="Verdana" w:cs="Verdana"/>
        </w:rPr>
        <w:t xml:space="preserve"> </w:t>
      </w:r>
      <w:r w:rsidRPr="005661ED">
        <w:rPr>
          <w:rFonts w:ascii="Verdana" w:eastAsia="Verdana" w:hAnsi="Verdana" w:cs="Verdana"/>
        </w:rPr>
        <w:t>declaramos</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possuímos</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nosso</w:t>
      </w:r>
      <w:r w:rsidR="0016097D" w:rsidRPr="005661ED">
        <w:rPr>
          <w:rFonts w:ascii="Verdana" w:eastAsia="Verdana" w:hAnsi="Verdana" w:cs="Verdana"/>
        </w:rPr>
        <w:t xml:space="preserve"> </w:t>
      </w:r>
      <w:r w:rsidRPr="005661ED">
        <w:rPr>
          <w:rFonts w:ascii="Verdana" w:eastAsia="Verdana" w:hAnsi="Verdana" w:cs="Verdana"/>
        </w:rPr>
        <w:t>quadro</w:t>
      </w:r>
      <w:r w:rsidR="0016097D" w:rsidRPr="005661ED">
        <w:rPr>
          <w:rFonts w:ascii="Verdana" w:eastAsia="Verdana" w:hAnsi="Verdana" w:cs="Verdana"/>
        </w:rPr>
        <w:t xml:space="preserve"> </w:t>
      </w:r>
      <w:r w:rsidRPr="005661ED">
        <w:rPr>
          <w:rFonts w:ascii="Verdana" w:eastAsia="Verdana" w:hAnsi="Verdana" w:cs="Verdana"/>
        </w:rPr>
        <w:t>funcional</w:t>
      </w:r>
      <w:r w:rsidR="0016097D" w:rsidRPr="005661ED">
        <w:rPr>
          <w:rFonts w:ascii="Verdana" w:eastAsia="Verdana" w:hAnsi="Verdana" w:cs="Verdana"/>
        </w:rPr>
        <w:t xml:space="preserve"> </w:t>
      </w:r>
      <w:r w:rsidRPr="005661ED">
        <w:rPr>
          <w:rFonts w:ascii="Verdana" w:eastAsia="Verdana" w:hAnsi="Verdana" w:cs="Verdana"/>
        </w:rPr>
        <w:t>menores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dezoito</w:t>
      </w:r>
      <w:r w:rsidR="0016097D" w:rsidRPr="005661ED">
        <w:rPr>
          <w:rFonts w:ascii="Verdana" w:eastAsia="Verdana" w:hAnsi="Verdana" w:cs="Verdana"/>
        </w:rPr>
        <w:t xml:space="preserve"> </w:t>
      </w:r>
      <w:r w:rsidRPr="005661ED">
        <w:rPr>
          <w:rFonts w:ascii="Verdana" w:eastAsia="Verdana" w:hAnsi="Verdana" w:cs="Verdana"/>
        </w:rPr>
        <w:t>anos</w:t>
      </w:r>
      <w:r w:rsidR="0016097D" w:rsidRPr="005661ED">
        <w:rPr>
          <w:rFonts w:ascii="Verdana" w:eastAsia="Verdana" w:hAnsi="Verdana" w:cs="Verdana"/>
        </w:rPr>
        <w:t xml:space="preserve"> </w:t>
      </w:r>
      <w:r w:rsidRPr="005661ED">
        <w:rPr>
          <w:rFonts w:ascii="Verdana" w:eastAsia="Verdana" w:hAnsi="Verdana" w:cs="Verdana"/>
        </w:rPr>
        <w:t>executando</w:t>
      </w:r>
      <w:r w:rsidR="0016097D" w:rsidRPr="005661ED">
        <w:rPr>
          <w:rFonts w:ascii="Verdana" w:eastAsia="Verdana" w:hAnsi="Verdana" w:cs="Verdana"/>
        </w:rPr>
        <w:t xml:space="preserve"> </w:t>
      </w:r>
      <w:r w:rsidRPr="005661ED">
        <w:rPr>
          <w:rFonts w:ascii="Verdana" w:eastAsia="Verdana" w:hAnsi="Verdana" w:cs="Verdana"/>
        </w:rPr>
        <w:t>trabalho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período</w:t>
      </w:r>
      <w:r w:rsidR="0016097D" w:rsidRPr="005661ED">
        <w:rPr>
          <w:rFonts w:ascii="Verdana" w:eastAsia="Verdana" w:hAnsi="Verdana" w:cs="Verdana"/>
        </w:rPr>
        <w:t xml:space="preserve"> </w:t>
      </w:r>
      <w:r w:rsidRPr="005661ED">
        <w:rPr>
          <w:rFonts w:ascii="Verdana" w:eastAsia="Verdana" w:hAnsi="Verdana" w:cs="Verdana"/>
        </w:rPr>
        <w:t>noturno,</w:t>
      </w:r>
      <w:r w:rsidR="0016097D" w:rsidRPr="005661ED">
        <w:rPr>
          <w:rFonts w:ascii="Verdana" w:eastAsia="Verdana" w:hAnsi="Verdana" w:cs="Verdana"/>
        </w:rPr>
        <w:t xml:space="preserve"> </w:t>
      </w:r>
      <w:r w:rsidRPr="005661ED">
        <w:rPr>
          <w:rFonts w:ascii="Verdana" w:eastAsia="Verdana" w:hAnsi="Verdana" w:cs="Verdana"/>
        </w:rPr>
        <w:t>perigoso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insalubre,</w:t>
      </w:r>
      <w:r w:rsidR="0016097D" w:rsidRPr="005661ED">
        <w:rPr>
          <w:rFonts w:ascii="Verdana" w:eastAsia="Verdana" w:hAnsi="Verdana" w:cs="Verdana"/>
        </w:rPr>
        <w:t xml:space="preserve"> </w:t>
      </w:r>
      <w:r w:rsidRPr="005661ED">
        <w:rPr>
          <w:rFonts w:ascii="Verdana" w:eastAsia="Verdana" w:hAnsi="Verdana" w:cs="Verdana"/>
        </w:rPr>
        <w:t>nem</w:t>
      </w:r>
      <w:r w:rsidR="0016097D" w:rsidRPr="005661ED">
        <w:rPr>
          <w:rFonts w:ascii="Verdana" w:eastAsia="Verdana" w:hAnsi="Verdana" w:cs="Verdana"/>
        </w:rPr>
        <w:t xml:space="preserve"> </w:t>
      </w:r>
      <w:r w:rsidRPr="005661ED">
        <w:rPr>
          <w:rFonts w:ascii="Verdana" w:eastAsia="Verdana" w:hAnsi="Verdana" w:cs="Verdana"/>
        </w:rPr>
        <w:t>menores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dezesseis</w:t>
      </w:r>
      <w:r w:rsidR="0016097D" w:rsidRPr="005661ED">
        <w:rPr>
          <w:rFonts w:ascii="Verdana" w:eastAsia="Verdana" w:hAnsi="Verdana" w:cs="Verdana"/>
        </w:rPr>
        <w:t xml:space="preserve"> </w:t>
      </w:r>
      <w:r w:rsidRPr="005661ED">
        <w:rPr>
          <w:rFonts w:ascii="Verdana" w:eastAsia="Verdana" w:hAnsi="Verdana" w:cs="Verdana"/>
        </w:rPr>
        <w:t>anos</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qualquer</w:t>
      </w:r>
      <w:r w:rsidR="0016097D" w:rsidRPr="005661ED">
        <w:rPr>
          <w:rFonts w:ascii="Verdana" w:eastAsia="Verdana" w:hAnsi="Verdana" w:cs="Verdana"/>
        </w:rPr>
        <w:t xml:space="preserve"> </w:t>
      </w:r>
      <w:r w:rsidRPr="005661ED">
        <w:rPr>
          <w:rFonts w:ascii="Verdana" w:eastAsia="Verdana" w:hAnsi="Verdana" w:cs="Verdana"/>
        </w:rPr>
        <w:t>trabalho,</w:t>
      </w:r>
      <w:r w:rsidR="0016097D" w:rsidRPr="005661ED">
        <w:rPr>
          <w:rFonts w:ascii="Verdana" w:eastAsia="Verdana" w:hAnsi="Verdana" w:cs="Verdana"/>
        </w:rPr>
        <w:t xml:space="preserve"> </w:t>
      </w:r>
      <w:r w:rsidRPr="005661ED">
        <w:rPr>
          <w:rFonts w:ascii="Verdana" w:eastAsia="Verdana" w:hAnsi="Verdana" w:cs="Verdana"/>
        </w:rPr>
        <w:t>salvo</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condição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aprendiz,</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partir</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quatorze</w:t>
      </w:r>
      <w:r w:rsidR="0016097D" w:rsidRPr="005661ED">
        <w:rPr>
          <w:rFonts w:ascii="Verdana" w:eastAsia="Verdana" w:hAnsi="Verdana" w:cs="Verdana"/>
        </w:rPr>
        <w:t xml:space="preserve"> </w:t>
      </w:r>
      <w:r w:rsidRPr="005661ED">
        <w:rPr>
          <w:rFonts w:ascii="Verdana" w:eastAsia="Verdana" w:hAnsi="Verdana" w:cs="Verdana"/>
        </w:rPr>
        <w:t>anos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idade,</w:t>
      </w:r>
      <w:r w:rsidR="0016097D" w:rsidRPr="005661ED">
        <w:rPr>
          <w:rFonts w:ascii="Verdana" w:eastAsia="Verdana" w:hAnsi="Verdana" w:cs="Verdana"/>
        </w:rPr>
        <w:t xml:space="preserve"> </w:t>
      </w:r>
      <w:r w:rsidRPr="005661ED">
        <w:rPr>
          <w:rFonts w:ascii="Verdana" w:eastAsia="Verdana" w:hAnsi="Verdana" w:cs="Verdana"/>
        </w:rPr>
        <w:t>consoante</w:t>
      </w:r>
      <w:r w:rsidR="0016097D" w:rsidRPr="005661ED">
        <w:rPr>
          <w:rFonts w:ascii="Verdana" w:eastAsia="Verdana" w:hAnsi="Verdana" w:cs="Verdana"/>
        </w:rPr>
        <w:t xml:space="preserve"> </w:t>
      </w:r>
      <w:r w:rsidRPr="005661ED">
        <w:rPr>
          <w:rFonts w:ascii="Verdana" w:eastAsia="Verdana" w:hAnsi="Verdana" w:cs="Verdana"/>
        </w:rPr>
        <w:t>art.</w:t>
      </w:r>
      <w:r w:rsidR="0016097D" w:rsidRPr="005661ED">
        <w:rPr>
          <w:rFonts w:ascii="Verdana" w:eastAsia="Verdana" w:hAnsi="Verdana" w:cs="Verdana"/>
        </w:rPr>
        <w:t xml:space="preserve"> </w:t>
      </w:r>
      <w:r w:rsidRPr="005661ED">
        <w:rPr>
          <w:rFonts w:ascii="Verdana" w:eastAsia="Verdana" w:hAnsi="Verdana" w:cs="Verdana"/>
        </w:rPr>
        <w:t>7º,</w:t>
      </w:r>
      <w:r w:rsidR="0016097D" w:rsidRPr="005661ED">
        <w:rPr>
          <w:rFonts w:ascii="Verdana" w:eastAsia="Verdana" w:hAnsi="Verdana" w:cs="Verdana"/>
        </w:rPr>
        <w:t xml:space="preserve"> </w:t>
      </w:r>
      <w:r w:rsidRPr="005661ED">
        <w:rPr>
          <w:rFonts w:ascii="Verdana" w:eastAsia="Verdana" w:hAnsi="Verdana" w:cs="Verdana"/>
        </w:rPr>
        <w:t>inc.</w:t>
      </w:r>
      <w:r w:rsidR="0016097D" w:rsidRPr="005661ED">
        <w:rPr>
          <w:rFonts w:ascii="Verdana" w:eastAsia="Verdana" w:hAnsi="Verdana" w:cs="Verdana"/>
        </w:rPr>
        <w:t xml:space="preserve"> </w:t>
      </w:r>
      <w:r w:rsidRPr="005661ED">
        <w:rPr>
          <w:rFonts w:ascii="Verdana" w:eastAsia="Verdana" w:hAnsi="Verdana" w:cs="Verdana"/>
        </w:rPr>
        <w:t>XXXIII,</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Constituição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República.</w:t>
      </w:r>
    </w:p>
    <w:p w14:paraId="45E46805" w14:textId="77777777" w:rsidR="0050583D" w:rsidRPr="005661ED" w:rsidRDefault="0050583D" w:rsidP="00966506">
      <w:pPr>
        <w:pStyle w:val="LO-normal"/>
        <w:widowControl w:val="0"/>
        <w:spacing w:line="276" w:lineRule="auto"/>
        <w:jc w:val="both"/>
        <w:rPr>
          <w:rFonts w:ascii="Verdana" w:eastAsia="Verdana" w:hAnsi="Verdana" w:cs="Verdana"/>
        </w:rPr>
      </w:pPr>
    </w:p>
    <w:p w14:paraId="66775B36"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ser</w:t>
      </w:r>
      <w:r w:rsidR="0016097D" w:rsidRPr="005661ED">
        <w:rPr>
          <w:rFonts w:ascii="Verdana" w:eastAsia="Verdana" w:hAnsi="Verdana" w:cs="Verdana"/>
        </w:rPr>
        <w:t xml:space="preserve"> </w:t>
      </w:r>
      <w:r w:rsidRPr="005661ED">
        <w:rPr>
          <w:rFonts w:ascii="Verdana" w:eastAsia="Verdana" w:hAnsi="Verdana" w:cs="Verdana"/>
        </w:rPr>
        <w:t>expressão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verdade,</w:t>
      </w:r>
      <w:r w:rsidR="0016097D" w:rsidRPr="005661ED">
        <w:rPr>
          <w:rFonts w:ascii="Verdana" w:eastAsia="Verdana" w:hAnsi="Verdana" w:cs="Verdana"/>
        </w:rPr>
        <w:t xml:space="preserve"> </w:t>
      </w:r>
      <w:r w:rsidRPr="005661ED">
        <w:rPr>
          <w:rFonts w:ascii="Verdana" w:eastAsia="Verdana" w:hAnsi="Verdana" w:cs="Verdana"/>
        </w:rPr>
        <w:t>firmamos</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declaração.</w:t>
      </w:r>
    </w:p>
    <w:p w14:paraId="0BF306D4" w14:textId="77777777" w:rsidR="0050583D" w:rsidRPr="005661ED" w:rsidRDefault="0050583D" w:rsidP="00966506">
      <w:pPr>
        <w:pStyle w:val="LO-normal"/>
        <w:widowControl w:val="0"/>
        <w:spacing w:line="276" w:lineRule="auto"/>
        <w:jc w:val="center"/>
        <w:rPr>
          <w:rFonts w:ascii="Verdana" w:eastAsia="Verdana" w:hAnsi="Verdana" w:cs="Verdana"/>
        </w:rPr>
      </w:pPr>
    </w:p>
    <w:p w14:paraId="0559AF30" w14:textId="77777777" w:rsidR="0050583D" w:rsidRPr="005661ED" w:rsidRDefault="0050583D" w:rsidP="00966506">
      <w:pPr>
        <w:pStyle w:val="LO-normal"/>
        <w:widowControl w:val="0"/>
        <w:spacing w:line="276" w:lineRule="auto"/>
        <w:jc w:val="center"/>
        <w:rPr>
          <w:rFonts w:ascii="Verdana" w:eastAsia="Verdana" w:hAnsi="Verdana" w:cs="Verdana"/>
        </w:rPr>
      </w:pPr>
    </w:p>
    <w:p w14:paraId="5CA27271"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(Local),</w:t>
      </w:r>
      <w:r w:rsidR="0016097D" w:rsidRPr="005661ED">
        <w:rPr>
          <w:rFonts w:ascii="Verdana" w:eastAsia="Verdana" w:hAnsi="Verdana" w:cs="Verdana"/>
        </w:rPr>
        <w:t xml:space="preserve"> </w:t>
      </w:r>
      <w:r w:rsidRPr="005661ED">
        <w:rPr>
          <w:rFonts w:ascii="Verdana" w:eastAsia="Verdana" w:hAnsi="Verdana" w:cs="Verdana"/>
        </w:rPr>
        <w:t>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__________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00047987" w:rsidRPr="005661ED">
        <w:rPr>
          <w:rFonts w:ascii="Verdana" w:eastAsia="Verdana" w:hAnsi="Verdana" w:cs="Verdana"/>
        </w:rPr>
        <w:t>2023</w:t>
      </w:r>
      <w:r w:rsidRPr="005661ED">
        <w:rPr>
          <w:rFonts w:ascii="Verdana" w:eastAsia="Verdana" w:hAnsi="Verdana" w:cs="Verdana"/>
        </w:rPr>
        <w:t>.</w:t>
      </w:r>
    </w:p>
    <w:p w14:paraId="5F0D471E" w14:textId="77777777" w:rsidR="0050583D" w:rsidRPr="005661ED" w:rsidRDefault="0050583D" w:rsidP="00966506">
      <w:pPr>
        <w:pStyle w:val="LO-normal"/>
        <w:widowControl w:val="0"/>
        <w:spacing w:line="276" w:lineRule="auto"/>
        <w:jc w:val="center"/>
        <w:rPr>
          <w:rFonts w:ascii="Verdana" w:eastAsia="Verdana" w:hAnsi="Verdana" w:cs="Verdana"/>
        </w:rPr>
      </w:pPr>
    </w:p>
    <w:p w14:paraId="1B6E4396" w14:textId="77777777" w:rsidR="0050583D" w:rsidRPr="005661ED" w:rsidRDefault="0050583D" w:rsidP="00966506">
      <w:pPr>
        <w:pStyle w:val="LO-normal"/>
        <w:widowControl w:val="0"/>
        <w:spacing w:line="276" w:lineRule="auto"/>
        <w:jc w:val="center"/>
        <w:rPr>
          <w:rFonts w:ascii="Verdana" w:eastAsia="Verdana" w:hAnsi="Verdana" w:cs="Verdana"/>
        </w:rPr>
      </w:pPr>
    </w:p>
    <w:p w14:paraId="7023845E"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w:t>
      </w:r>
    </w:p>
    <w:p w14:paraId="1D99F0CD"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Empresa</w:t>
      </w:r>
    </w:p>
    <w:p w14:paraId="35B7BC9E"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CNPJ:</w:t>
      </w:r>
    </w:p>
    <w:p w14:paraId="64CBD290" w14:textId="77777777" w:rsidR="0050583D" w:rsidRPr="005661ED" w:rsidRDefault="0050583D" w:rsidP="00966506">
      <w:pPr>
        <w:pStyle w:val="LO-normal"/>
        <w:widowControl w:val="0"/>
        <w:spacing w:line="276" w:lineRule="auto"/>
        <w:jc w:val="center"/>
        <w:rPr>
          <w:rFonts w:ascii="Verdana" w:eastAsia="Verdana" w:hAnsi="Verdana" w:cs="Verdana"/>
        </w:rPr>
      </w:pPr>
    </w:p>
    <w:p w14:paraId="7A59BDFE" w14:textId="77777777" w:rsidR="0050583D" w:rsidRPr="005661ED" w:rsidRDefault="0050583D" w:rsidP="00966506">
      <w:pPr>
        <w:pStyle w:val="LO-normal"/>
        <w:widowControl w:val="0"/>
        <w:spacing w:line="276" w:lineRule="auto"/>
        <w:jc w:val="center"/>
        <w:rPr>
          <w:rFonts w:ascii="Verdana" w:eastAsia="Verdana" w:hAnsi="Verdana" w:cs="Verdana"/>
        </w:rPr>
      </w:pPr>
    </w:p>
    <w:p w14:paraId="5FDAB7C0"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_________________________________________________________</w:t>
      </w:r>
    </w:p>
    <w:p w14:paraId="64C831F7"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Representante</w:t>
      </w:r>
      <w:r w:rsidR="0016097D" w:rsidRPr="005661ED">
        <w:rPr>
          <w:rFonts w:ascii="Verdana" w:eastAsia="Verdana" w:hAnsi="Verdana" w:cs="Verdana"/>
        </w:rPr>
        <w:t xml:space="preserve"> </w:t>
      </w:r>
      <w:r w:rsidRPr="005661ED">
        <w:rPr>
          <w:rFonts w:ascii="Verdana" w:eastAsia="Verdana" w:hAnsi="Verdana" w:cs="Verdana"/>
        </w:rPr>
        <w:t>Legal</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Procurador</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Licitante</w:t>
      </w:r>
    </w:p>
    <w:p w14:paraId="620CF651" w14:textId="5FFEDE71" w:rsidR="00786239" w:rsidRPr="005661ED" w:rsidRDefault="00994C47" w:rsidP="00AE23F9">
      <w:pPr>
        <w:pStyle w:val="LO-normal"/>
        <w:widowControl w:val="0"/>
        <w:spacing w:line="276" w:lineRule="auto"/>
        <w:jc w:val="center"/>
        <w:rPr>
          <w:rFonts w:ascii="Verdana" w:eastAsia="Verdana" w:hAnsi="Verdana" w:cs="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assinatura)</w:t>
      </w:r>
      <w:r w:rsidR="00786239" w:rsidRPr="005661ED">
        <w:rPr>
          <w:rFonts w:ascii="Verdana" w:eastAsia="Verdana" w:hAnsi="Verdana" w:cs="Verdana"/>
        </w:rPr>
        <w:br w:type="page"/>
      </w:r>
    </w:p>
    <w:p w14:paraId="265277E4"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VII</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DECLARAÇÃO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IDONEIDADE</w:t>
      </w:r>
    </w:p>
    <w:p w14:paraId="44CE1FF9" w14:textId="77777777" w:rsidR="0050583D" w:rsidRPr="005661ED" w:rsidRDefault="0050583D" w:rsidP="00966506">
      <w:pPr>
        <w:pStyle w:val="LO-normal"/>
        <w:widowControl w:val="0"/>
        <w:spacing w:line="276" w:lineRule="auto"/>
        <w:jc w:val="center"/>
        <w:rPr>
          <w:rFonts w:ascii="Verdana" w:eastAsia="Verdana" w:hAnsi="Verdana" w:cs="Verdana"/>
        </w:rPr>
      </w:pPr>
    </w:p>
    <w:p w14:paraId="32AD6B80" w14:textId="77777777" w:rsidR="0050583D" w:rsidRPr="005661ED" w:rsidRDefault="0050583D" w:rsidP="00966506">
      <w:pPr>
        <w:pStyle w:val="LO-normal"/>
        <w:widowControl w:val="0"/>
        <w:spacing w:line="276" w:lineRule="auto"/>
        <w:jc w:val="center"/>
        <w:rPr>
          <w:rFonts w:ascii="Verdana" w:eastAsia="Verdana" w:hAnsi="Verdana" w:cs="Verdana"/>
        </w:rPr>
      </w:pPr>
    </w:p>
    <w:p w14:paraId="4201D163"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À</w:t>
      </w:r>
    </w:p>
    <w:p w14:paraId="5ACA8C2B"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p>
    <w:p w14:paraId="27703938" w14:textId="54E7CA3E"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AE23F9" w:rsidRPr="005661ED">
        <w:rPr>
          <w:rFonts w:ascii="Verdana" w:eastAsia="Verdana" w:hAnsi="Verdana" w:cs="Verdana"/>
        </w:rPr>
        <w:t>006</w:t>
      </w:r>
      <w:r w:rsidRPr="005661ED">
        <w:rPr>
          <w:rFonts w:ascii="Verdana" w:eastAsia="Verdana" w:hAnsi="Verdana" w:cs="Verdana"/>
        </w:rPr>
        <w:t>/</w:t>
      </w:r>
      <w:r w:rsidR="00047987" w:rsidRPr="005661ED">
        <w:rPr>
          <w:rFonts w:ascii="Verdana" w:eastAsia="Verdana" w:hAnsi="Verdana" w:cs="Verdana"/>
        </w:rPr>
        <w:t>2023</w:t>
      </w:r>
    </w:p>
    <w:p w14:paraId="174FECE4" w14:textId="77777777" w:rsidR="0050583D" w:rsidRPr="005661ED" w:rsidRDefault="0050583D" w:rsidP="00966506">
      <w:pPr>
        <w:pStyle w:val="LO-normal"/>
        <w:widowControl w:val="0"/>
        <w:spacing w:line="276" w:lineRule="auto"/>
        <w:jc w:val="center"/>
        <w:rPr>
          <w:rFonts w:ascii="Verdana" w:eastAsia="Verdana" w:hAnsi="Verdana" w:cs="Verdana"/>
        </w:rPr>
      </w:pPr>
    </w:p>
    <w:p w14:paraId="703FAE9B" w14:textId="77777777" w:rsidR="0050583D" w:rsidRPr="005661ED" w:rsidRDefault="0050583D" w:rsidP="00966506">
      <w:pPr>
        <w:pStyle w:val="LO-normal"/>
        <w:widowControl w:val="0"/>
        <w:spacing w:line="276" w:lineRule="auto"/>
        <w:jc w:val="center"/>
        <w:rPr>
          <w:rFonts w:ascii="Verdana" w:eastAsia="Verdana" w:hAnsi="Verdana" w:cs="Verdana"/>
        </w:rPr>
      </w:pPr>
    </w:p>
    <w:p w14:paraId="561A70F6" w14:textId="77777777" w:rsidR="0050583D" w:rsidRPr="005661ED" w:rsidRDefault="0050583D" w:rsidP="00966506">
      <w:pPr>
        <w:pStyle w:val="LO-normal"/>
        <w:widowControl w:val="0"/>
        <w:spacing w:line="276" w:lineRule="auto"/>
        <w:jc w:val="center"/>
        <w:rPr>
          <w:rFonts w:ascii="Verdana" w:eastAsia="Verdana" w:hAnsi="Verdana" w:cs="Verdana"/>
        </w:rPr>
      </w:pPr>
    </w:p>
    <w:p w14:paraId="4F6C628F"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Declaramos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fins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direito,</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qualidade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Licitante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licitação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epígrafe,</w:t>
      </w:r>
      <w:r w:rsidR="0016097D" w:rsidRPr="005661ED">
        <w:rPr>
          <w:rFonts w:ascii="Verdana" w:eastAsia="Verdana" w:hAnsi="Verdana" w:cs="Verdana"/>
        </w:rPr>
        <w:t xml:space="preserve"> </w:t>
      </w:r>
      <w:r w:rsidRPr="005661ED">
        <w:rPr>
          <w:rFonts w:ascii="Verdana" w:eastAsia="Verdana" w:hAnsi="Verdana" w:cs="Verdana"/>
        </w:rPr>
        <w:t>sob</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modalidade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instaurado</w:t>
      </w:r>
      <w:r w:rsidR="0016097D" w:rsidRPr="005661ED">
        <w:rPr>
          <w:rFonts w:ascii="Verdana" w:eastAsia="Verdana" w:hAnsi="Verdana" w:cs="Verdana"/>
        </w:rPr>
        <w:t xml:space="preserve"> </w:t>
      </w:r>
      <w:r w:rsidRPr="005661ED">
        <w:rPr>
          <w:rFonts w:ascii="Verdana" w:eastAsia="Verdana" w:hAnsi="Verdana" w:cs="Verdana"/>
        </w:rPr>
        <w:t>pela</w:t>
      </w:r>
      <w:r w:rsidR="0016097D" w:rsidRPr="005661ED">
        <w:rPr>
          <w:rFonts w:ascii="Verdana" w:eastAsia="Verdana" w:hAnsi="Verdana" w:cs="Verdana"/>
        </w:rPr>
        <w:t xml:space="preserve"> </w:t>
      </w: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fomos</w:t>
      </w:r>
      <w:r w:rsidR="0016097D" w:rsidRPr="005661ED">
        <w:rPr>
          <w:rFonts w:ascii="Verdana" w:eastAsia="Verdana" w:hAnsi="Verdana" w:cs="Verdana"/>
        </w:rPr>
        <w:t xml:space="preserve"> </w:t>
      </w:r>
      <w:r w:rsidRPr="005661ED">
        <w:rPr>
          <w:rFonts w:ascii="Verdana" w:eastAsia="Verdana" w:hAnsi="Verdana" w:cs="Verdana"/>
        </w:rPr>
        <w:t>suspensos</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direito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participar</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licitações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impedidos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contratar</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Administração</w:t>
      </w:r>
      <w:r w:rsidR="0016097D" w:rsidRPr="005661ED">
        <w:rPr>
          <w:rFonts w:ascii="Verdana" w:eastAsia="Verdana" w:hAnsi="Verdana" w:cs="Verdana"/>
        </w:rPr>
        <w:t xml:space="preserve"> </w:t>
      </w:r>
      <w:r w:rsidRPr="005661ED">
        <w:rPr>
          <w:rFonts w:ascii="Verdana" w:eastAsia="Verdana" w:hAnsi="Verdana" w:cs="Verdana"/>
        </w:rPr>
        <w:t>nem</w:t>
      </w:r>
      <w:r w:rsidR="0016097D" w:rsidRPr="005661ED">
        <w:rPr>
          <w:rFonts w:ascii="Verdana" w:eastAsia="Verdana" w:hAnsi="Verdana" w:cs="Verdana"/>
        </w:rPr>
        <w:t xml:space="preserve"> </w:t>
      </w:r>
      <w:r w:rsidRPr="005661ED">
        <w:rPr>
          <w:rFonts w:ascii="Verdana" w:eastAsia="Verdana" w:hAnsi="Verdana" w:cs="Verdana"/>
        </w:rPr>
        <w:t>declarados</w:t>
      </w:r>
      <w:r w:rsidR="0016097D" w:rsidRPr="005661ED">
        <w:rPr>
          <w:rFonts w:ascii="Verdana" w:eastAsia="Verdana" w:hAnsi="Verdana" w:cs="Verdana"/>
        </w:rPr>
        <w:t xml:space="preserve"> </w:t>
      </w:r>
      <w:r w:rsidRPr="005661ED">
        <w:rPr>
          <w:rFonts w:ascii="Verdana" w:eastAsia="Verdana" w:hAnsi="Verdana" w:cs="Verdana"/>
        </w:rPr>
        <w:t>inidôneos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licitar</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contratar</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Poder</w:t>
      </w:r>
      <w:r w:rsidR="0016097D" w:rsidRPr="005661ED">
        <w:rPr>
          <w:rFonts w:ascii="Verdana" w:eastAsia="Verdana" w:hAnsi="Verdana" w:cs="Verdana"/>
        </w:rPr>
        <w:t xml:space="preserve"> </w:t>
      </w:r>
      <w:r w:rsidRPr="005661ED">
        <w:rPr>
          <w:rFonts w:ascii="Verdana" w:eastAsia="Verdana" w:hAnsi="Verdana" w:cs="Verdana"/>
        </w:rPr>
        <w:t>Público,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qualquer</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suas</w:t>
      </w:r>
      <w:r w:rsidR="0016097D" w:rsidRPr="005661ED">
        <w:rPr>
          <w:rFonts w:ascii="Verdana" w:eastAsia="Verdana" w:hAnsi="Verdana" w:cs="Verdana"/>
        </w:rPr>
        <w:t xml:space="preserve"> </w:t>
      </w:r>
      <w:r w:rsidRPr="005661ED">
        <w:rPr>
          <w:rFonts w:ascii="Verdana" w:eastAsia="Verdana" w:hAnsi="Verdana" w:cs="Verdana"/>
        </w:rPr>
        <w:t>esferas,</w:t>
      </w:r>
      <w:r w:rsidR="0016097D" w:rsidRPr="005661ED">
        <w:rPr>
          <w:rFonts w:ascii="Verdana" w:eastAsia="Verdana" w:hAnsi="Verdana" w:cs="Verdana"/>
        </w:rPr>
        <w:t xml:space="preserve"> </w:t>
      </w:r>
      <w:r w:rsidRPr="005661ED">
        <w:rPr>
          <w:rFonts w:ascii="Verdana" w:eastAsia="Verdana" w:hAnsi="Verdana" w:cs="Verdana"/>
        </w:rPr>
        <w:t>sob</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penas</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até</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data,</w:t>
      </w:r>
      <w:r w:rsidR="0016097D" w:rsidRPr="005661ED">
        <w:rPr>
          <w:rFonts w:ascii="Verdana" w:eastAsia="Verdana" w:hAnsi="Verdana" w:cs="Verdana"/>
        </w:rPr>
        <w:t xml:space="preserve"> </w:t>
      </w:r>
      <w:r w:rsidRPr="005661ED">
        <w:rPr>
          <w:rFonts w:ascii="Verdana" w:eastAsia="Verdana" w:hAnsi="Verdana" w:cs="Verdana"/>
        </w:rPr>
        <w:t>inexistem</w:t>
      </w:r>
      <w:r w:rsidR="0016097D" w:rsidRPr="005661ED">
        <w:rPr>
          <w:rFonts w:ascii="Verdana" w:eastAsia="Verdana" w:hAnsi="Verdana" w:cs="Verdana"/>
        </w:rPr>
        <w:t xml:space="preserve"> </w:t>
      </w:r>
      <w:r w:rsidRPr="005661ED">
        <w:rPr>
          <w:rFonts w:ascii="Verdana" w:eastAsia="Verdana" w:hAnsi="Verdana" w:cs="Verdana"/>
        </w:rPr>
        <w:t>fatos</w:t>
      </w:r>
      <w:r w:rsidR="0016097D" w:rsidRPr="005661ED">
        <w:rPr>
          <w:rFonts w:ascii="Verdana" w:eastAsia="Verdana" w:hAnsi="Verdana" w:cs="Verdana"/>
        </w:rPr>
        <w:t xml:space="preserve"> </w:t>
      </w:r>
      <w:r w:rsidRPr="005661ED">
        <w:rPr>
          <w:rFonts w:ascii="Verdana" w:eastAsia="Verdana" w:hAnsi="Verdana" w:cs="Verdana"/>
        </w:rPr>
        <w:t>impeditivos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nossa</w:t>
      </w:r>
      <w:r w:rsidR="0016097D" w:rsidRPr="005661ED">
        <w:rPr>
          <w:rFonts w:ascii="Verdana" w:eastAsia="Verdana" w:hAnsi="Verdana" w:cs="Verdana"/>
        </w:rPr>
        <w:t xml:space="preserve"> </w:t>
      </w:r>
      <w:r w:rsidRPr="005661ED">
        <w:rPr>
          <w:rFonts w:ascii="Verdana" w:eastAsia="Verdana" w:hAnsi="Verdana" w:cs="Verdana"/>
        </w:rPr>
        <w:t>habilitação,</w:t>
      </w:r>
      <w:r w:rsidR="0016097D" w:rsidRPr="005661ED">
        <w:rPr>
          <w:rFonts w:ascii="Verdana" w:eastAsia="Verdana" w:hAnsi="Verdana" w:cs="Verdana"/>
        </w:rPr>
        <w:t xml:space="preserve"> </w:t>
      </w:r>
      <w:r w:rsidRPr="005661ED">
        <w:rPr>
          <w:rFonts w:ascii="Verdana" w:eastAsia="Verdana" w:hAnsi="Verdana" w:cs="Verdana"/>
        </w:rPr>
        <w:t>cientes</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obrigatoriedade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declarar</w:t>
      </w:r>
      <w:r w:rsidR="0016097D" w:rsidRPr="005661ED">
        <w:rPr>
          <w:rFonts w:ascii="Verdana" w:eastAsia="Verdana" w:hAnsi="Verdana" w:cs="Verdana"/>
        </w:rPr>
        <w:t xml:space="preserve"> </w:t>
      </w:r>
      <w:r w:rsidRPr="005661ED">
        <w:rPr>
          <w:rFonts w:ascii="Verdana" w:eastAsia="Verdana" w:hAnsi="Verdana" w:cs="Verdana"/>
        </w:rPr>
        <w:t>ocorrências</w:t>
      </w:r>
      <w:r w:rsidR="0016097D" w:rsidRPr="005661ED">
        <w:rPr>
          <w:rFonts w:ascii="Verdana" w:eastAsia="Verdana" w:hAnsi="Verdana" w:cs="Verdana"/>
        </w:rPr>
        <w:t xml:space="preserve"> </w:t>
      </w:r>
      <w:r w:rsidRPr="005661ED">
        <w:rPr>
          <w:rFonts w:ascii="Verdana" w:eastAsia="Verdana" w:hAnsi="Verdana" w:cs="Verdana"/>
        </w:rPr>
        <w:t>posteriores.</w:t>
      </w:r>
    </w:p>
    <w:p w14:paraId="0C0DF5F3" w14:textId="77777777" w:rsidR="0050583D" w:rsidRPr="005661ED" w:rsidRDefault="0050583D" w:rsidP="00966506">
      <w:pPr>
        <w:pStyle w:val="LO-normal"/>
        <w:widowControl w:val="0"/>
        <w:spacing w:line="276" w:lineRule="auto"/>
        <w:jc w:val="center"/>
        <w:rPr>
          <w:rFonts w:ascii="Verdana" w:eastAsia="Verdana" w:hAnsi="Verdana" w:cs="Verdana"/>
        </w:rPr>
      </w:pPr>
    </w:p>
    <w:p w14:paraId="0EA11145" w14:textId="77777777" w:rsidR="0050583D" w:rsidRPr="005661ED" w:rsidRDefault="0050583D" w:rsidP="00966506">
      <w:pPr>
        <w:pStyle w:val="LO-normal"/>
        <w:widowControl w:val="0"/>
        <w:spacing w:line="276" w:lineRule="auto"/>
        <w:jc w:val="center"/>
        <w:rPr>
          <w:rFonts w:ascii="Verdana" w:eastAsia="Verdana" w:hAnsi="Verdana" w:cs="Verdana"/>
        </w:rPr>
      </w:pPr>
    </w:p>
    <w:p w14:paraId="54203B10"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ser</w:t>
      </w:r>
      <w:r w:rsidR="0016097D" w:rsidRPr="005661ED">
        <w:rPr>
          <w:rFonts w:ascii="Verdana" w:eastAsia="Verdana" w:hAnsi="Verdana" w:cs="Verdana"/>
        </w:rPr>
        <w:t xml:space="preserve"> </w:t>
      </w:r>
      <w:r w:rsidRPr="005661ED">
        <w:rPr>
          <w:rFonts w:ascii="Verdana" w:eastAsia="Verdana" w:hAnsi="Verdana" w:cs="Verdana"/>
        </w:rPr>
        <w:t>expressão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verdade,</w:t>
      </w:r>
      <w:r w:rsidR="0016097D" w:rsidRPr="005661ED">
        <w:rPr>
          <w:rFonts w:ascii="Verdana" w:eastAsia="Verdana" w:hAnsi="Verdana" w:cs="Verdana"/>
        </w:rPr>
        <w:t xml:space="preserve"> </w:t>
      </w:r>
      <w:r w:rsidRPr="005661ED">
        <w:rPr>
          <w:rFonts w:ascii="Verdana" w:eastAsia="Verdana" w:hAnsi="Verdana" w:cs="Verdana"/>
        </w:rPr>
        <w:t>firmamos</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presente.</w:t>
      </w:r>
    </w:p>
    <w:p w14:paraId="7386BB16" w14:textId="77777777" w:rsidR="0050583D" w:rsidRPr="005661ED" w:rsidRDefault="0050583D" w:rsidP="00966506">
      <w:pPr>
        <w:pStyle w:val="LO-normal"/>
        <w:widowControl w:val="0"/>
        <w:spacing w:line="276" w:lineRule="auto"/>
        <w:jc w:val="center"/>
        <w:rPr>
          <w:rFonts w:ascii="Verdana" w:eastAsia="Verdana" w:hAnsi="Verdana" w:cs="Verdana"/>
        </w:rPr>
      </w:pPr>
    </w:p>
    <w:p w14:paraId="12C438E0"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(Local),</w:t>
      </w:r>
      <w:r w:rsidR="0016097D" w:rsidRPr="005661ED">
        <w:rPr>
          <w:rFonts w:ascii="Verdana" w:eastAsia="Verdana" w:hAnsi="Verdana" w:cs="Verdana"/>
        </w:rPr>
        <w:t xml:space="preserve"> </w:t>
      </w:r>
      <w:r w:rsidRPr="005661ED">
        <w:rPr>
          <w:rFonts w:ascii="Verdana" w:eastAsia="Verdana" w:hAnsi="Verdana" w:cs="Verdana"/>
        </w:rPr>
        <w:t>_____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_____________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00047987" w:rsidRPr="005661ED">
        <w:rPr>
          <w:rFonts w:ascii="Verdana" w:eastAsia="Verdana" w:hAnsi="Verdana" w:cs="Verdana"/>
        </w:rPr>
        <w:t>2023</w:t>
      </w:r>
      <w:r w:rsidRPr="005661ED">
        <w:rPr>
          <w:rFonts w:ascii="Verdana" w:eastAsia="Verdana" w:hAnsi="Verdana" w:cs="Verdana"/>
        </w:rPr>
        <w:t>.</w:t>
      </w:r>
    </w:p>
    <w:p w14:paraId="0CC6A2D9" w14:textId="77777777" w:rsidR="0050583D" w:rsidRPr="005661ED" w:rsidRDefault="0050583D" w:rsidP="00966506">
      <w:pPr>
        <w:pStyle w:val="LO-normal"/>
        <w:widowControl w:val="0"/>
        <w:spacing w:line="276" w:lineRule="auto"/>
        <w:jc w:val="center"/>
        <w:rPr>
          <w:rFonts w:ascii="Verdana" w:eastAsia="Verdana" w:hAnsi="Verdana" w:cs="Verdana"/>
        </w:rPr>
      </w:pPr>
    </w:p>
    <w:p w14:paraId="3B621E86" w14:textId="77777777" w:rsidR="0050583D" w:rsidRPr="005661ED" w:rsidRDefault="0050583D" w:rsidP="00966506">
      <w:pPr>
        <w:pStyle w:val="LO-normal"/>
        <w:widowControl w:val="0"/>
        <w:spacing w:line="276" w:lineRule="auto"/>
        <w:jc w:val="center"/>
        <w:rPr>
          <w:rFonts w:ascii="Verdana" w:eastAsia="Verdana" w:hAnsi="Verdana" w:cs="Verdana"/>
        </w:rPr>
      </w:pPr>
    </w:p>
    <w:p w14:paraId="3E39BD4B"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w:t>
      </w:r>
    </w:p>
    <w:p w14:paraId="481FAC14"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Empresa</w:t>
      </w:r>
    </w:p>
    <w:p w14:paraId="02196033"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CNPJ:</w:t>
      </w:r>
    </w:p>
    <w:p w14:paraId="228C2B58" w14:textId="77777777" w:rsidR="0050583D" w:rsidRPr="005661ED" w:rsidRDefault="0050583D" w:rsidP="00966506">
      <w:pPr>
        <w:pStyle w:val="LO-normal"/>
        <w:widowControl w:val="0"/>
        <w:spacing w:line="276" w:lineRule="auto"/>
        <w:jc w:val="center"/>
        <w:rPr>
          <w:rFonts w:ascii="Verdana" w:eastAsia="Verdana" w:hAnsi="Verdana" w:cs="Verdana"/>
        </w:rPr>
      </w:pPr>
    </w:p>
    <w:p w14:paraId="766785E4"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_____________________________________________________________</w:t>
      </w:r>
    </w:p>
    <w:p w14:paraId="7C887223"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Representante</w:t>
      </w:r>
      <w:r w:rsidR="0016097D" w:rsidRPr="005661ED">
        <w:rPr>
          <w:rFonts w:ascii="Verdana" w:eastAsia="Verdana" w:hAnsi="Verdana" w:cs="Verdana"/>
        </w:rPr>
        <w:t xml:space="preserve"> </w:t>
      </w:r>
      <w:r w:rsidRPr="005661ED">
        <w:rPr>
          <w:rFonts w:ascii="Verdana" w:eastAsia="Verdana" w:hAnsi="Verdana" w:cs="Verdana"/>
        </w:rPr>
        <w:t>Legal</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Procurador</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Licitante</w:t>
      </w:r>
    </w:p>
    <w:p w14:paraId="363C1D89" w14:textId="5B4692B9" w:rsidR="00786239" w:rsidRPr="005661ED" w:rsidRDefault="00994C47" w:rsidP="00AE23F9">
      <w:pPr>
        <w:pStyle w:val="LO-normal"/>
        <w:widowControl w:val="0"/>
        <w:spacing w:line="276" w:lineRule="auto"/>
        <w:jc w:val="center"/>
        <w:rPr>
          <w:rFonts w:ascii="Verdana" w:eastAsia="Verdana" w:hAnsi="Verdana" w:cs="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assinatura)</w:t>
      </w:r>
      <w:r w:rsidR="00786239" w:rsidRPr="005661ED">
        <w:rPr>
          <w:rFonts w:ascii="Verdana" w:eastAsia="Verdana" w:hAnsi="Verdana" w:cs="Verdana"/>
        </w:rPr>
        <w:br w:type="page"/>
      </w:r>
    </w:p>
    <w:p w14:paraId="3B45D6C1" w14:textId="77777777" w:rsidR="0050583D" w:rsidRPr="005661ED" w:rsidRDefault="00994C47" w:rsidP="00966506">
      <w:pPr>
        <w:pStyle w:val="LO-normal"/>
        <w:widowControl w:val="0"/>
        <w:spacing w:line="276" w:lineRule="auto"/>
        <w:jc w:val="center"/>
        <w:rPr>
          <w:rFonts w:ascii="Verdana" w:hAnsi="Verdana"/>
        </w:rPr>
      </w:pPr>
      <w:bookmarkStart w:id="4" w:name="_heading=h.2et92p0" w:colFirst="0" w:colLast="0"/>
      <w:bookmarkEnd w:id="4"/>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VIII</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DECLARAÇÃO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ATENDIMENTO</w:t>
      </w:r>
      <w:r w:rsidR="0016097D" w:rsidRPr="005661ED">
        <w:rPr>
          <w:rFonts w:ascii="Verdana" w:eastAsia="Verdana" w:hAnsi="Verdana" w:cs="Verdana"/>
          <w:b/>
        </w:rPr>
        <w:t xml:space="preserve"> </w:t>
      </w:r>
      <w:r w:rsidRPr="005661ED">
        <w:rPr>
          <w:rFonts w:ascii="Verdana" w:eastAsia="Verdana" w:hAnsi="Verdana" w:cs="Verdana"/>
          <w:b/>
        </w:rPr>
        <w:t>À</w:t>
      </w:r>
      <w:r w:rsidR="0016097D" w:rsidRPr="005661ED">
        <w:rPr>
          <w:rFonts w:ascii="Verdana" w:eastAsia="Verdana" w:hAnsi="Verdana" w:cs="Verdana"/>
          <w:b/>
        </w:rPr>
        <w:t xml:space="preserve"> </w:t>
      </w:r>
      <w:r w:rsidRPr="005661ED">
        <w:rPr>
          <w:rFonts w:ascii="Verdana" w:eastAsia="Verdana" w:hAnsi="Verdana" w:cs="Verdana"/>
          <w:b/>
        </w:rPr>
        <w:t>POLÍTICA</w:t>
      </w:r>
      <w:r w:rsidR="0016097D" w:rsidRPr="005661ED">
        <w:rPr>
          <w:rFonts w:ascii="Verdana" w:eastAsia="Verdana" w:hAnsi="Verdana" w:cs="Verdana"/>
          <w:b/>
        </w:rPr>
        <w:t xml:space="preserve"> </w:t>
      </w:r>
      <w:r w:rsidRPr="005661ED">
        <w:rPr>
          <w:rFonts w:ascii="Verdana" w:eastAsia="Verdana" w:hAnsi="Verdana" w:cs="Verdana"/>
          <w:b/>
        </w:rPr>
        <w:t>PÚBLICA</w:t>
      </w:r>
      <w:r w:rsidR="0016097D" w:rsidRPr="005661ED">
        <w:rPr>
          <w:rFonts w:ascii="Verdana" w:eastAsia="Verdana" w:hAnsi="Verdana" w:cs="Verdana"/>
          <w:b/>
        </w:rPr>
        <w:t xml:space="preserve"> </w:t>
      </w:r>
      <w:r w:rsidRPr="005661ED">
        <w:rPr>
          <w:rFonts w:ascii="Verdana" w:eastAsia="Verdana" w:hAnsi="Verdana" w:cs="Verdana"/>
          <w:b/>
        </w:rPr>
        <w:t>AMBIENTAL</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LICITAÇÃO</w:t>
      </w:r>
      <w:r w:rsidR="0016097D" w:rsidRPr="005661ED">
        <w:rPr>
          <w:rFonts w:ascii="Verdana" w:eastAsia="Verdana" w:hAnsi="Verdana" w:cs="Verdana"/>
          <w:b/>
        </w:rPr>
        <w:t xml:space="preserve"> </w:t>
      </w:r>
      <w:r w:rsidRPr="005661ED">
        <w:rPr>
          <w:rFonts w:ascii="Verdana" w:eastAsia="Verdana" w:hAnsi="Verdana" w:cs="Verdana"/>
          <w:b/>
        </w:rPr>
        <w:t>SUSTENTÁVEL</w:t>
      </w:r>
    </w:p>
    <w:p w14:paraId="014C769F" w14:textId="77777777" w:rsidR="0050583D" w:rsidRPr="005661ED" w:rsidRDefault="0050583D" w:rsidP="00966506">
      <w:pPr>
        <w:pStyle w:val="LO-normal"/>
        <w:widowControl w:val="0"/>
        <w:spacing w:line="276" w:lineRule="auto"/>
        <w:jc w:val="center"/>
        <w:rPr>
          <w:rFonts w:ascii="Verdana" w:eastAsia="Verdana" w:hAnsi="Verdana" w:cs="Verdana"/>
          <w:b/>
        </w:rPr>
      </w:pPr>
    </w:p>
    <w:p w14:paraId="6D6F5054" w14:textId="77777777" w:rsidR="0050583D" w:rsidRPr="005661ED" w:rsidRDefault="0050583D" w:rsidP="00966506">
      <w:pPr>
        <w:pStyle w:val="LO-normal"/>
        <w:widowControl w:val="0"/>
        <w:spacing w:line="276" w:lineRule="auto"/>
        <w:jc w:val="center"/>
        <w:rPr>
          <w:rFonts w:ascii="Verdana" w:eastAsia="Verdana" w:hAnsi="Verdana" w:cs="Verdana"/>
        </w:rPr>
      </w:pPr>
    </w:p>
    <w:p w14:paraId="6269AAEA"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À</w:t>
      </w:r>
    </w:p>
    <w:p w14:paraId="0ACEB6E4"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p>
    <w:p w14:paraId="374B012D" w14:textId="7DD8B6F9"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712192" w:rsidRPr="005661ED">
        <w:rPr>
          <w:rFonts w:ascii="Verdana" w:eastAsia="Verdana" w:hAnsi="Verdana" w:cs="Verdana"/>
        </w:rPr>
        <w:t>006</w:t>
      </w:r>
      <w:r w:rsidRPr="005661ED">
        <w:rPr>
          <w:rFonts w:ascii="Verdana" w:eastAsia="Verdana" w:hAnsi="Verdana" w:cs="Verdana"/>
        </w:rPr>
        <w:t>/</w:t>
      </w:r>
      <w:r w:rsidR="00047987" w:rsidRPr="005661ED">
        <w:rPr>
          <w:rFonts w:ascii="Verdana" w:eastAsia="Verdana" w:hAnsi="Verdana" w:cs="Verdana"/>
        </w:rPr>
        <w:t>2023</w:t>
      </w:r>
    </w:p>
    <w:p w14:paraId="5378E59A" w14:textId="77777777" w:rsidR="0050583D" w:rsidRPr="005661ED" w:rsidRDefault="0050583D" w:rsidP="00966506">
      <w:pPr>
        <w:pStyle w:val="LO-normal"/>
        <w:widowControl w:val="0"/>
        <w:spacing w:line="276" w:lineRule="auto"/>
        <w:jc w:val="center"/>
        <w:rPr>
          <w:rFonts w:ascii="Verdana" w:eastAsia="Verdana" w:hAnsi="Verdana" w:cs="Verdana"/>
          <w:b/>
        </w:rPr>
      </w:pPr>
    </w:p>
    <w:p w14:paraId="600D1F02" w14:textId="77777777" w:rsidR="0050583D" w:rsidRPr="005661ED" w:rsidRDefault="0050583D" w:rsidP="00966506">
      <w:pPr>
        <w:pStyle w:val="LO-normal"/>
        <w:widowControl w:val="0"/>
        <w:spacing w:line="276" w:lineRule="auto"/>
        <w:jc w:val="center"/>
        <w:rPr>
          <w:rFonts w:ascii="Verdana" w:eastAsia="Verdana" w:hAnsi="Verdana" w:cs="Verdana"/>
          <w:b/>
        </w:rPr>
      </w:pPr>
    </w:p>
    <w:p w14:paraId="726B764D" w14:textId="77777777" w:rsidR="0050583D" w:rsidRPr="005661ED" w:rsidRDefault="0050583D" w:rsidP="00966506">
      <w:pPr>
        <w:pStyle w:val="LO-normal"/>
        <w:widowControl w:val="0"/>
        <w:spacing w:line="276" w:lineRule="auto"/>
        <w:jc w:val="both"/>
        <w:rPr>
          <w:rFonts w:ascii="Verdana" w:eastAsia="Verdana" w:hAnsi="Verdana" w:cs="Verdana"/>
          <w:b/>
        </w:rPr>
      </w:pPr>
    </w:p>
    <w:p w14:paraId="1FA65B5D"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vistas</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participação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epígrafe,</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todos</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fins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direito,</w:t>
      </w:r>
      <w:r w:rsidR="0016097D" w:rsidRPr="005661ED">
        <w:rPr>
          <w:rFonts w:ascii="Verdana" w:eastAsia="Verdana" w:hAnsi="Verdana" w:cs="Verdana"/>
        </w:rPr>
        <w:t xml:space="preserve"> </w:t>
      </w:r>
      <w:r w:rsidRPr="005661ED">
        <w:rPr>
          <w:rFonts w:ascii="Verdana" w:eastAsia="Verdana" w:hAnsi="Verdana" w:cs="Verdana"/>
        </w:rPr>
        <w:t>declaramos</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atendemos</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Política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Ambiental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licitação</w:t>
      </w:r>
      <w:r w:rsidR="0016097D" w:rsidRPr="005661ED">
        <w:rPr>
          <w:rFonts w:ascii="Verdana" w:eastAsia="Verdana" w:hAnsi="Verdana" w:cs="Verdana"/>
        </w:rPr>
        <w:t xml:space="preserve"> </w:t>
      </w:r>
      <w:r w:rsidRPr="005661ED">
        <w:rPr>
          <w:rFonts w:ascii="Verdana" w:eastAsia="Verdana" w:hAnsi="Verdana" w:cs="Verdana"/>
        </w:rPr>
        <w:t>sustentável,</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nos</w:t>
      </w:r>
      <w:r w:rsidR="0016097D" w:rsidRPr="005661ED">
        <w:rPr>
          <w:rFonts w:ascii="Verdana" w:eastAsia="Verdana" w:hAnsi="Verdana" w:cs="Verdana"/>
        </w:rPr>
        <w:t xml:space="preserve"> </w:t>
      </w:r>
      <w:r w:rsidRPr="005661ED">
        <w:rPr>
          <w:rFonts w:ascii="Verdana" w:eastAsia="Verdana" w:hAnsi="Verdana" w:cs="Verdana"/>
        </w:rPr>
        <w:t>responsabilizamos</w:t>
      </w:r>
      <w:r w:rsidR="0016097D" w:rsidRPr="005661ED">
        <w:rPr>
          <w:rFonts w:ascii="Verdana" w:eastAsia="Verdana" w:hAnsi="Verdana" w:cs="Verdana"/>
        </w:rPr>
        <w:t xml:space="preserve"> </w:t>
      </w:r>
      <w:r w:rsidRPr="005661ED">
        <w:rPr>
          <w:rFonts w:ascii="Verdana" w:eastAsia="Verdana" w:hAnsi="Verdana" w:cs="Verdana"/>
        </w:rPr>
        <w:t>integralmente</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logística</w:t>
      </w:r>
      <w:r w:rsidR="0016097D" w:rsidRPr="005661ED">
        <w:rPr>
          <w:rFonts w:ascii="Verdana" w:eastAsia="Verdana" w:hAnsi="Verdana" w:cs="Verdana"/>
        </w:rPr>
        <w:t xml:space="preserve"> </w:t>
      </w:r>
      <w:r w:rsidRPr="005661ED">
        <w:rPr>
          <w:rFonts w:ascii="Verdana" w:eastAsia="Verdana" w:hAnsi="Verdana" w:cs="Verdana"/>
        </w:rPr>
        <w:t>reversa</w:t>
      </w:r>
      <w:r w:rsidR="0016097D" w:rsidRPr="005661ED">
        <w:rPr>
          <w:rFonts w:ascii="Verdana" w:eastAsia="Verdana" w:hAnsi="Verdana" w:cs="Verdana"/>
        </w:rPr>
        <w:t xml:space="preserve"> </w:t>
      </w:r>
      <w:r w:rsidRPr="005661ED">
        <w:rPr>
          <w:rFonts w:ascii="Verdana" w:eastAsia="Verdana" w:hAnsi="Verdana" w:cs="Verdana"/>
        </w:rPr>
        <w:t>dos</w:t>
      </w:r>
      <w:r w:rsidR="0016097D" w:rsidRPr="005661ED">
        <w:rPr>
          <w:rFonts w:ascii="Verdana" w:eastAsia="Verdana" w:hAnsi="Verdana" w:cs="Verdana"/>
        </w:rPr>
        <w:t xml:space="preserve"> </w:t>
      </w:r>
      <w:r w:rsidRPr="005661ED">
        <w:rPr>
          <w:rFonts w:ascii="Verdana" w:eastAsia="Verdana" w:hAnsi="Verdana" w:cs="Verdana"/>
        </w:rPr>
        <w:t>produtos,</w:t>
      </w:r>
      <w:r w:rsidR="0016097D" w:rsidRPr="005661ED">
        <w:rPr>
          <w:rFonts w:ascii="Verdana" w:eastAsia="Verdana" w:hAnsi="Verdana" w:cs="Verdana"/>
        </w:rPr>
        <w:t xml:space="preserve"> </w:t>
      </w:r>
      <w:r w:rsidRPr="005661ED">
        <w:rPr>
          <w:rFonts w:ascii="Verdana" w:eastAsia="Verdana" w:hAnsi="Verdana" w:cs="Verdana"/>
        </w:rPr>
        <w:t>embalagens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serviços</w:t>
      </w:r>
      <w:r w:rsidR="0016097D" w:rsidRPr="005661ED">
        <w:rPr>
          <w:rFonts w:ascii="Verdana" w:eastAsia="Verdana" w:hAnsi="Verdana" w:cs="Verdana"/>
        </w:rPr>
        <w:t xml:space="preserve"> </w:t>
      </w:r>
      <w:r w:rsidRPr="005661ED">
        <w:rPr>
          <w:rFonts w:ascii="Verdana" w:eastAsia="Verdana" w:hAnsi="Verdana" w:cs="Verdana"/>
        </w:rPr>
        <w:t>pós-consumo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limite</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proporção</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fornecermos</w:t>
      </w:r>
      <w:r w:rsidR="0016097D" w:rsidRPr="005661ED">
        <w:rPr>
          <w:rFonts w:ascii="Verdana" w:eastAsia="Verdana" w:hAnsi="Verdana" w:cs="Verdana"/>
        </w:rPr>
        <w:t xml:space="preserve"> </w:t>
      </w:r>
      <w:r w:rsidRPr="005661ED">
        <w:rPr>
          <w:rFonts w:ascii="Verdana" w:eastAsia="Verdana" w:hAnsi="Verdana" w:cs="Verdana"/>
        </w:rPr>
        <w:t>ao</w:t>
      </w:r>
      <w:r w:rsidR="0016097D" w:rsidRPr="005661ED">
        <w:rPr>
          <w:rFonts w:ascii="Verdana" w:eastAsia="Verdana" w:hAnsi="Verdana" w:cs="Verdana"/>
        </w:rPr>
        <w:t xml:space="preserve"> </w:t>
      </w:r>
      <w:r w:rsidRPr="005661ED">
        <w:rPr>
          <w:rFonts w:ascii="Verdana" w:eastAsia="Verdana" w:hAnsi="Verdana" w:cs="Verdana"/>
        </w:rPr>
        <w:t>Poder</w:t>
      </w:r>
      <w:r w:rsidR="0016097D" w:rsidRPr="005661ED">
        <w:rPr>
          <w:rFonts w:ascii="Verdana" w:eastAsia="Verdana" w:hAnsi="Verdana" w:cs="Verdana"/>
        </w:rPr>
        <w:t xml:space="preserve"> </w:t>
      </w:r>
      <w:r w:rsidRPr="005661ED">
        <w:rPr>
          <w:rFonts w:ascii="Verdana" w:eastAsia="Verdana" w:hAnsi="Verdana" w:cs="Verdana"/>
        </w:rPr>
        <w:t>Público,</w:t>
      </w:r>
      <w:r w:rsidR="0016097D" w:rsidRPr="005661ED">
        <w:rPr>
          <w:rFonts w:ascii="Verdana" w:eastAsia="Verdana" w:hAnsi="Verdana" w:cs="Verdana"/>
        </w:rPr>
        <w:t xml:space="preserve"> </w:t>
      </w:r>
      <w:r w:rsidRPr="005661ED">
        <w:rPr>
          <w:rFonts w:ascii="Verdana" w:eastAsia="Verdana" w:hAnsi="Verdana" w:cs="Verdana"/>
        </w:rPr>
        <w:t>assumindo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responsabilidade</w:t>
      </w:r>
      <w:r w:rsidR="0016097D" w:rsidRPr="005661ED">
        <w:rPr>
          <w:rFonts w:ascii="Verdana" w:eastAsia="Verdana" w:hAnsi="Verdana" w:cs="Verdana"/>
        </w:rPr>
        <w:t xml:space="preserve"> </w:t>
      </w:r>
      <w:r w:rsidRPr="005661ED">
        <w:rPr>
          <w:rFonts w:ascii="Verdana" w:eastAsia="Verdana" w:hAnsi="Verdana" w:cs="Verdana"/>
        </w:rPr>
        <w:t>pela</w:t>
      </w:r>
      <w:r w:rsidR="0016097D" w:rsidRPr="005661ED">
        <w:rPr>
          <w:rFonts w:ascii="Verdana" w:eastAsia="Verdana" w:hAnsi="Verdana" w:cs="Verdana"/>
        </w:rPr>
        <w:t xml:space="preserve"> </w:t>
      </w:r>
      <w:r w:rsidRPr="005661ED">
        <w:rPr>
          <w:rFonts w:ascii="Verdana" w:eastAsia="Verdana" w:hAnsi="Verdana" w:cs="Verdana"/>
        </w:rPr>
        <w:t>destinação</w:t>
      </w:r>
      <w:r w:rsidR="0016097D" w:rsidRPr="005661ED">
        <w:rPr>
          <w:rFonts w:ascii="Verdana" w:eastAsia="Verdana" w:hAnsi="Verdana" w:cs="Verdana"/>
        </w:rPr>
        <w:t xml:space="preserve"> </w:t>
      </w:r>
      <w:r w:rsidRPr="005661ED">
        <w:rPr>
          <w:rFonts w:ascii="Verdana" w:eastAsia="Verdana" w:hAnsi="Verdana" w:cs="Verdana"/>
        </w:rPr>
        <w:t>final</w:t>
      </w:r>
      <w:r w:rsidR="0016097D" w:rsidRPr="005661ED">
        <w:rPr>
          <w:rFonts w:ascii="Verdana" w:eastAsia="Verdana" w:hAnsi="Verdana" w:cs="Verdana"/>
        </w:rPr>
        <w:t xml:space="preserve"> </w:t>
      </w:r>
      <w:r w:rsidRPr="005661ED">
        <w:rPr>
          <w:rFonts w:ascii="Verdana" w:eastAsia="Verdana" w:hAnsi="Verdana" w:cs="Verdana"/>
        </w:rPr>
        <w:t>ambientalmente</w:t>
      </w:r>
      <w:r w:rsidR="0016097D" w:rsidRPr="005661ED">
        <w:rPr>
          <w:rFonts w:ascii="Verdana" w:eastAsia="Verdana" w:hAnsi="Verdana" w:cs="Verdana"/>
        </w:rPr>
        <w:t xml:space="preserve"> </w:t>
      </w:r>
      <w:r w:rsidRPr="005661ED">
        <w:rPr>
          <w:rFonts w:ascii="Verdana" w:eastAsia="Verdana" w:hAnsi="Verdana" w:cs="Verdana"/>
        </w:rPr>
        <w:t>adequada,</w:t>
      </w:r>
      <w:r w:rsidR="0016097D" w:rsidRPr="005661ED">
        <w:rPr>
          <w:rFonts w:ascii="Verdana" w:eastAsia="Verdana" w:hAnsi="Verdana" w:cs="Verdana"/>
        </w:rPr>
        <w:t xml:space="preserve"> </w:t>
      </w:r>
      <w:r w:rsidRPr="005661ED">
        <w:rPr>
          <w:rFonts w:ascii="Verdana" w:eastAsia="Verdana" w:hAnsi="Verdana" w:cs="Verdana"/>
        </w:rPr>
        <w:t>conforme</w:t>
      </w:r>
      <w:r w:rsidR="0016097D" w:rsidRPr="005661ED">
        <w:rPr>
          <w:rFonts w:ascii="Verdana" w:eastAsia="Verdana" w:hAnsi="Verdana" w:cs="Verdana"/>
        </w:rPr>
        <w:t xml:space="preserve"> </w:t>
      </w:r>
      <w:r w:rsidRPr="005661ED">
        <w:rPr>
          <w:rFonts w:ascii="Verdana" w:eastAsia="Verdana" w:hAnsi="Verdana" w:cs="Verdana"/>
        </w:rPr>
        <w:t>artigos</w:t>
      </w:r>
      <w:r w:rsidR="0016097D" w:rsidRPr="005661ED">
        <w:rPr>
          <w:rFonts w:ascii="Verdana" w:eastAsia="Verdana" w:hAnsi="Verdana" w:cs="Verdana"/>
        </w:rPr>
        <w:t xml:space="preserve"> </w:t>
      </w:r>
      <w:r w:rsidRPr="005661ED">
        <w:rPr>
          <w:rFonts w:ascii="Verdana" w:eastAsia="Verdana" w:hAnsi="Verdana" w:cs="Verdana"/>
        </w:rPr>
        <w:t>78,</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6º,</w:t>
      </w:r>
      <w:r w:rsidR="0016097D" w:rsidRPr="005661ED">
        <w:rPr>
          <w:rFonts w:ascii="Verdana" w:eastAsia="Verdana" w:hAnsi="Verdana" w:cs="Verdana"/>
        </w:rPr>
        <w:t xml:space="preserve"> </w:t>
      </w:r>
      <w:r w:rsidRPr="005661ED">
        <w:rPr>
          <w:rFonts w:ascii="Verdana" w:eastAsia="Verdana" w:hAnsi="Verdana" w:cs="Verdana"/>
        </w:rPr>
        <w:t>78A,</w:t>
      </w:r>
      <w:r w:rsidR="0016097D" w:rsidRPr="005661ED">
        <w:rPr>
          <w:rFonts w:ascii="Verdana" w:eastAsia="Verdana" w:hAnsi="Verdana" w:cs="Verdana"/>
        </w:rPr>
        <w:t xml:space="preserve"> </w:t>
      </w:r>
      <w:r w:rsidRPr="005661ED">
        <w:rPr>
          <w:rFonts w:ascii="Verdana" w:eastAsia="Verdana" w:hAnsi="Verdana" w:cs="Verdana"/>
        </w:rPr>
        <w:t>78B</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78C</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Estadual</w:t>
      </w:r>
      <w:r w:rsidR="0016097D" w:rsidRPr="005661ED">
        <w:rPr>
          <w:rFonts w:ascii="Verdana" w:eastAsia="Verdana" w:hAnsi="Verdana" w:cs="Verdana"/>
        </w:rPr>
        <w:t xml:space="preserve"> </w:t>
      </w:r>
      <w:r w:rsidRPr="005661ED">
        <w:rPr>
          <w:rFonts w:ascii="Verdana" w:eastAsia="Verdana" w:hAnsi="Verdana" w:cs="Verdana"/>
        </w:rPr>
        <w:t>15.608/2007.</w:t>
      </w:r>
    </w:p>
    <w:p w14:paraId="4C0BCE22" w14:textId="77777777" w:rsidR="0050583D" w:rsidRPr="005661ED" w:rsidRDefault="0050583D" w:rsidP="00966506">
      <w:pPr>
        <w:pStyle w:val="LO-normal"/>
        <w:widowControl w:val="0"/>
        <w:spacing w:line="276" w:lineRule="auto"/>
        <w:jc w:val="center"/>
        <w:rPr>
          <w:rFonts w:ascii="Verdana" w:eastAsia="Verdana" w:hAnsi="Verdana" w:cs="Verdana"/>
        </w:rPr>
      </w:pPr>
    </w:p>
    <w:p w14:paraId="7BEFD5E6" w14:textId="77777777" w:rsidR="0050583D" w:rsidRPr="005661ED" w:rsidRDefault="0050583D" w:rsidP="00966506">
      <w:pPr>
        <w:pStyle w:val="LO-normal"/>
        <w:widowControl w:val="0"/>
        <w:spacing w:line="276" w:lineRule="auto"/>
        <w:jc w:val="center"/>
        <w:rPr>
          <w:rFonts w:ascii="Verdana" w:eastAsia="Verdana" w:hAnsi="Verdana" w:cs="Verdana"/>
        </w:rPr>
      </w:pPr>
    </w:p>
    <w:p w14:paraId="3AEDD9CE" w14:textId="77777777" w:rsidR="0050583D" w:rsidRPr="005661ED" w:rsidRDefault="0050583D" w:rsidP="00966506">
      <w:pPr>
        <w:pStyle w:val="LO-normal"/>
        <w:widowControl w:val="0"/>
        <w:spacing w:line="276" w:lineRule="auto"/>
        <w:jc w:val="center"/>
        <w:rPr>
          <w:rFonts w:ascii="Verdana" w:eastAsia="Verdana" w:hAnsi="Verdana" w:cs="Verdana"/>
        </w:rPr>
      </w:pPr>
    </w:p>
    <w:p w14:paraId="51C99A69"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(Local),</w:t>
      </w:r>
      <w:r w:rsidR="0016097D" w:rsidRPr="005661ED">
        <w:rPr>
          <w:rFonts w:ascii="Verdana" w:eastAsia="Verdana" w:hAnsi="Verdana" w:cs="Verdana"/>
        </w:rPr>
        <w:t xml:space="preserve"> </w:t>
      </w:r>
      <w:r w:rsidRPr="005661ED">
        <w:rPr>
          <w:rFonts w:ascii="Verdana" w:eastAsia="Verdana" w:hAnsi="Verdana" w:cs="Verdana"/>
        </w:rPr>
        <w:t>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__________</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00047987" w:rsidRPr="005661ED">
        <w:rPr>
          <w:rFonts w:ascii="Verdana" w:eastAsia="Verdana" w:hAnsi="Verdana" w:cs="Verdana"/>
        </w:rPr>
        <w:t>2023</w:t>
      </w:r>
      <w:r w:rsidRPr="005661ED">
        <w:rPr>
          <w:rFonts w:ascii="Verdana" w:eastAsia="Verdana" w:hAnsi="Verdana" w:cs="Verdana"/>
        </w:rPr>
        <w:t>.</w:t>
      </w:r>
    </w:p>
    <w:p w14:paraId="3E35A189" w14:textId="77777777" w:rsidR="0050583D" w:rsidRPr="005661ED" w:rsidRDefault="0050583D" w:rsidP="00966506">
      <w:pPr>
        <w:pStyle w:val="LO-normal"/>
        <w:widowControl w:val="0"/>
        <w:spacing w:line="276" w:lineRule="auto"/>
        <w:jc w:val="center"/>
        <w:rPr>
          <w:rFonts w:ascii="Verdana" w:eastAsia="Verdana" w:hAnsi="Verdana" w:cs="Verdana"/>
        </w:rPr>
      </w:pPr>
    </w:p>
    <w:p w14:paraId="2A82D41F" w14:textId="77777777" w:rsidR="0050583D" w:rsidRPr="005661ED" w:rsidRDefault="0050583D" w:rsidP="00966506">
      <w:pPr>
        <w:pStyle w:val="LO-normal"/>
        <w:widowControl w:val="0"/>
        <w:spacing w:line="276" w:lineRule="auto"/>
        <w:jc w:val="center"/>
        <w:rPr>
          <w:rFonts w:ascii="Verdana" w:eastAsia="Verdana" w:hAnsi="Verdana" w:cs="Verdana"/>
        </w:rPr>
      </w:pPr>
    </w:p>
    <w:p w14:paraId="78106A72" w14:textId="77777777" w:rsidR="0050583D" w:rsidRPr="005661ED" w:rsidRDefault="0050583D" w:rsidP="00966506">
      <w:pPr>
        <w:pStyle w:val="LO-normal"/>
        <w:widowControl w:val="0"/>
        <w:spacing w:line="276" w:lineRule="auto"/>
        <w:jc w:val="center"/>
        <w:rPr>
          <w:rFonts w:ascii="Verdana" w:eastAsia="Verdana" w:hAnsi="Verdana" w:cs="Verdana"/>
        </w:rPr>
      </w:pPr>
    </w:p>
    <w:p w14:paraId="28D098AB"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w:t>
      </w:r>
    </w:p>
    <w:p w14:paraId="657D9855"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Empresa</w:t>
      </w:r>
    </w:p>
    <w:p w14:paraId="1E49E845"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CNPJ:</w:t>
      </w:r>
    </w:p>
    <w:p w14:paraId="14606E6B" w14:textId="77777777" w:rsidR="0050583D" w:rsidRPr="005661ED" w:rsidRDefault="0050583D" w:rsidP="00966506">
      <w:pPr>
        <w:pStyle w:val="LO-normal"/>
        <w:widowControl w:val="0"/>
        <w:spacing w:line="276" w:lineRule="auto"/>
        <w:jc w:val="center"/>
        <w:rPr>
          <w:rFonts w:ascii="Verdana" w:eastAsia="Verdana" w:hAnsi="Verdana" w:cs="Verdana"/>
        </w:rPr>
      </w:pPr>
    </w:p>
    <w:p w14:paraId="5278C00F" w14:textId="77777777" w:rsidR="0050583D" w:rsidRPr="005661ED" w:rsidRDefault="0050583D" w:rsidP="00966506">
      <w:pPr>
        <w:pStyle w:val="LO-normal"/>
        <w:widowControl w:val="0"/>
        <w:spacing w:line="276" w:lineRule="auto"/>
        <w:jc w:val="center"/>
        <w:rPr>
          <w:rFonts w:ascii="Verdana" w:eastAsia="Verdana" w:hAnsi="Verdana" w:cs="Verdana"/>
        </w:rPr>
      </w:pPr>
    </w:p>
    <w:p w14:paraId="7D6CDA55" w14:textId="77777777" w:rsidR="0050583D" w:rsidRPr="005661ED" w:rsidRDefault="0050583D" w:rsidP="00966506">
      <w:pPr>
        <w:pStyle w:val="LO-normal"/>
        <w:widowControl w:val="0"/>
        <w:spacing w:line="276" w:lineRule="auto"/>
        <w:jc w:val="center"/>
        <w:rPr>
          <w:rFonts w:ascii="Verdana" w:eastAsia="Verdana" w:hAnsi="Verdana" w:cs="Verdana"/>
        </w:rPr>
      </w:pPr>
    </w:p>
    <w:p w14:paraId="5400FBBE"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_________________________________________________________</w:t>
      </w:r>
    </w:p>
    <w:p w14:paraId="44C69472"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rPr>
        <w:t>Representante</w:t>
      </w:r>
      <w:r w:rsidR="0016097D" w:rsidRPr="005661ED">
        <w:rPr>
          <w:rFonts w:ascii="Verdana" w:eastAsia="Verdana" w:hAnsi="Verdana" w:cs="Verdana"/>
        </w:rPr>
        <w:t xml:space="preserve"> </w:t>
      </w:r>
      <w:r w:rsidRPr="005661ED">
        <w:rPr>
          <w:rFonts w:ascii="Verdana" w:eastAsia="Verdana" w:hAnsi="Verdana" w:cs="Verdana"/>
        </w:rPr>
        <w:t>Legal</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Procurador</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Licitante</w:t>
      </w:r>
    </w:p>
    <w:p w14:paraId="6CAA4147" w14:textId="7DF06EE1" w:rsidR="00786239" w:rsidRPr="005661ED" w:rsidRDefault="00994C47" w:rsidP="00712192">
      <w:pPr>
        <w:pStyle w:val="LO-normal"/>
        <w:widowControl w:val="0"/>
        <w:spacing w:line="276" w:lineRule="auto"/>
        <w:jc w:val="center"/>
        <w:rPr>
          <w:rFonts w:ascii="Verdana" w:eastAsia="Verdana" w:hAnsi="Verdana" w:cs="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assinatura)</w:t>
      </w:r>
      <w:r w:rsidR="00786239" w:rsidRPr="005661ED">
        <w:rPr>
          <w:rFonts w:ascii="Verdana" w:eastAsia="Verdana" w:hAnsi="Verdana" w:cs="Verdana"/>
        </w:rPr>
        <w:br w:type="page"/>
      </w:r>
    </w:p>
    <w:p w14:paraId="5A971F34" w14:textId="77777777" w:rsidR="0050583D" w:rsidRPr="005661ED" w:rsidRDefault="00994C47" w:rsidP="00966506">
      <w:pPr>
        <w:pStyle w:val="LO-normal"/>
        <w:widowControl w:val="0"/>
        <w:spacing w:line="276" w:lineRule="auto"/>
        <w:jc w:val="center"/>
        <w:rPr>
          <w:rFonts w:ascii="Verdana" w:hAnsi="Verdana"/>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IX</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MINUTA</w:t>
      </w:r>
      <w:r w:rsidR="0016097D" w:rsidRPr="005661ED">
        <w:rPr>
          <w:rFonts w:ascii="Verdana" w:eastAsia="Verdana" w:hAnsi="Verdana" w:cs="Verdana"/>
          <w:b/>
        </w:rPr>
        <w:t xml:space="preserve"> </w:t>
      </w:r>
      <w:r w:rsidRPr="005661ED">
        <w:rPr>
          <w:rFonts w:ascii="Verdana" w:eastAsia="Verdana" w:hAnsi="Verdana" w:cs="Verdana"/>
          <w:b/>
        </w:rPr>
        <w:t>DA</w:t>
      </w:r>
      <w:r w:rsidR="0016097D" w:rsidRPr="005661ED">
        <w:rPr>
          <w:rFonts w:ascii="Verdana" w:eastAsia="Verdana" w:hAnsi="Verdana" w:cs="Verdana"/>
          <w:b/>
        </w:rPr>
        <w:t xml:space="preserve"> </w:t>
      </w:r>
      <w:r w:rsidRPr="005661ED">
        <w:rPr>
          <w:rFonts w:ascii="Verdana" w:eastAsia="Verdana" w:hAnsi="Verdana" w:cs="Verdana"/>
          <w:b/>
        </w:rPr>
        <w:t>ATA</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REGISTRO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PREÇOS</w:t>
      </w:r>
    </w:p>
    <w:p w14:paraId="7294E2A2" w14:textId="77777777" w:rsidR="0050583D" w:rsidRPr="005661ED" w:rsidRDefault="0050583D" w:rsidP="00966506">
      <w:pPr>
        <w:pStyle w:val="LO-normal"/>
        <w:widowControl w:val="0"/>
        <w:spacing w:line="276" w:lineRule="auto"/>
        <w:jc w:val="both"/>
        <w:rPr>
          <w:rFonts w:ascii="Verdana" w:eastAsia="Verdana" w:hAnsi="Verdana" w:cs="Verdana"/>
          <w:b/>
        </w:rPr>
      </w:pPr>
    </w:p>
    <w:p w14:paraId="54C74B66" w14:textId="36989324"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b/>
        </w:rPr>
        <w:t>DEFENSORIA</w:t>
      </w:r>
      <w:r w:rsidR="0016097D" w:rsidRPr="005661ED">
        <w:rPr>
          <w:rFonts w:ascii="Verdana" w:eastAsia="Verdana" w:hAnsi="Verdana" w:cs="Verdana"/>
          <w:b/>
        </w:rPr>
        <w:t xml:space="preserve"> </w:t>
      </w:r>
      <w:r w:rsidRPr="005661ED">
        <w:rPr>
          <w:rFonts w:ascii="Verdana" w:eastAsia="Verdana" w:hAnsi="Verdana" w:cs="Verdana"/>
          <w:b/>
        </w:rPr>
        <w:t>PÚBLICA</w:t>
      </w:r>
      <w:r w:rsidR="0016097D" w:rsidRPr="005661ED">
        <w:rPr>
          <w:rFonts w:ascii="Verdana" w:eastAsia="Verdana" w:hAnsi="Verdana" w:cs="Verdana"/>
          <w:b/>
        </w:rPr>
        <w:t xml:space="preserve"> </w:t>
      </w:r>
      <w:r w:rsidRPr="005661ED">
        <w:rPr>
          <w:rFonts w:ascii="Verdana" w:eastAsia="Verdana" w:hAnsi="Verdana" w:cs="Verdana"/>
          <w:b/>
        </w:rPr>
        <w:t>DO</w:t>
      </w:r>
      <w:r w:rsidR="0016097D" w:rsidRPr="005661ED">
        <w:rPr>
          <w:rFonts w:ascii="Verdana" w:eastAsia="Verdana" w:hAnsi="Verdana" w:cs="Verdana"/>
          <w:b/>
        </w:rPr>
        <w:t xml:space="preserve"> </w:t>
      </w:r>
      <w:r w:rsidRPr="005661ED">
        <w:rPr>
          <w:rFonts w:ascii="Verdana" w:eastAsia="Verdana" w:hAnsi="Verdana" w:cs="Verdana"/>
          <w:b/>
        </w:rPr>
        <w:t>ESTADO</w:t>
      </w:r>
      <w:r w:rsidR="0016097D" w:rsidRPr="005661ED">
        <w:rPr>
          <w:rFonts w:ascii="Verdana" w:eastAsia="Verdana" w:hAnsi="Verdana" w:cs="Verdana"/>
          <w:b/>
        </w:rPr>
        <w:t xml:space="preserve"> </w:t>
      </w:r>
      <w:r w:rsidRPr="005661ED">
        <w:rPr>
          <w:rFonts w:ascii="Verdana" w:eastAsia="Verdana" w:hAnsi="Verdana" w:cs="Verdana"/>
          <w:b/>
        </w:rPr>
        <w:t>DO</w:t>
      </w:r>
      <w:r w:rsidR="0016097D" w:rsidRPr="005661ED">
        <w:rPr>
          <w:rFonts w:ascii="Verdana" w:eastAsia="Verdana" w:hAnsi="Verdana" w:cs="Verdana"/>
          <w:b/>
        </w:rPr>
        <w:t xml:space="preserve"> </w:t>
      </w:r>
      <w:r w:rsidRPr="005661ED">
        <w:rPr>
          <w:rFonts w:ascii="Verdana" w:eastAsia="Verdana" w:hAnsi="Verdana" w:cs="Verdana"/>
          <w:b/>
        </w:rPr>
        <w:t>PARANÁ</w:t>
      </w:r>
      <w:r w:rsidR="0016097D" w:rsidRPr="005661ED">
        <w:rPr>
          <w:rFonts w:ascii="Verdana" w:eastAsia="Verdana" w:hAnsi="Verdana" w:cs="Verdana"/>
          <w:b/>
        </w:rPr>
        <w:t xml:space="preserve"> </w:t>
      </w:r>
      <w:r w:rsidRPr="005661ED">
        <w:rPr>
          <w:rFonts w:ascii="Verdana" w:eastAsia="Verdana" w:hAnsi="Verdana" w:cs="Verdana"/>
          <w:b/>
        </w:rPr>
        <w:t>(DPE-PR)</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órgão</w:t>
      </w:r>
      <w:r w:rsidR="0016097D" w:rsidRPr="005661ED">
        <w:rPr>
          <w:rFonts w:ascii="Verdana" w:eastAsia="Verdana" w:hAnsi="Verdana" w:cs="Verdana"/>
        </w:rPr>
        <w:t xml:space="preserve"> </w:t>
      </w:r>
      <w:r w:rsidRPr="005661ED">
        <w:rPr>
          <w:rFonts w:ascii="Verdana" w:eastAsia="Verdana" w:hAnsi="Verdana" w:cs="Verdana"/>
        </w:rPr>
        <w:t>público</w:t>
      </w:r>
      <w:r w:rsidR="0016097D" w:rsidRPr="005661ED">
        <w:rPr>
          <w:rFonts w:ascii="Verdana" w:eastAsia="Verdana" w:hAnsi="Verdana" w:cs="Verdana"/>
        </w:rPr>
        <w:t xml:space="preserve"> </w:t>
      </w:r>
      <w:r w:rsidRPr="005661ED">
        <w:rPr>
          <w:rFonts w:ascii="Verdana" w:eastAsia="Verdana" w:hAnsi="Verdana" w:cs="Verdana"/>
        </w:rPr>
        <w:t>estadual</w:t>
      </w:r>
      <w:r w:rsidR="0016097D" w:rsidRPr="005661ED">
        <w:rPr>
          <w:rFonts w:ascii="Verdana" w:eastAsia="Verdana" w:hAnsi="Verdana" w:cs="Verdana"/>
        </w:rPr>
        <w:t xml:space="preserve"> </w:t>
      </w:r>
      <w:r w:rsidRPr="005661ED">
        <w:rPr>
          <w:rFonts w:ascii="Verdana" w:eastAsia="Verdana" w:hAnsi="Verdana" w:cs="Verdana"/>
        </w:rPr>
        <w:t>independente,</w:t>
      </w:r>
      <w:r w:rsidR="0016097D" w:rsidRPr="005661ED">
        <w:rPr>
          <w:rFonts w:ascii="Verdana" w:eastAsia="Verdana" w:hAnsi="Verdana" w:cs="Verdana"/>
        </w:rPr>
        <w:t xml:space="preserve"> </w:t>
      </w:r>
      <w:r w:rsidRPr="005661ED">
        <w:rPr>
          <w:rFonts w:ascii="Verdana" w:eastAsia="Verdana" w:hAnsi="Verdana" w:cs="Verdana"/>
        </w:rPr>
        <w:t>inscrita</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CNPJ</w:t>
      </w:r>
      <w:r w:rsidR="0016097D" w:rsidRPr="005661ED">
        <w:rPr>
          <w:rFonts w:ascii="Verdana" w:eastAsia="Verdana" w:hAnsi="Verdana" w:cs="Verdana"/>
        </w:rPr>
        <w:t xml:space="preserve"> </w:t>
      </w:r>
      <w:r w:rsidRPr="005661ED">
        <w:rPr>
          <w:rFonts w:ascii="Verdana" w:eastAsia="Verdana" w:hAnsi="Verdana" w:cs="Verdana"/>
        </w:rPr>
        <w:t>sob</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13.950.733/0001-39,</w:t>
      </w:r>
      <w:r w:rsidR="0016097D" w:rsidRPr="005661ED">
        <w:rPr>
          <w:rFonts w:ascii="Verdana" w:eastAsia="Verdana" w:hAnsi="Verdana" w:cs="Verdana"/>
        </w:rPr>
        <w:t xml:space="preserve"> </w:t>
      </w:r>
      <w:r w:rsidRPr="005661ED">
        <w:rPr>
          <w:rFonts w:ascii="Verdana" w:eastAsia="Verdana" w:hAnsi="Verdana" w:cs="Verdana"/>
        </w:rPr>
        <w:t>sediada</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Rua</w:t>
      </w:r>
      <w:r w:rsidR="0016097D" w:rsidRPr="005661ED">
        <w:rPr>
          <w:rFonts w:ascii="Verdana" w:eastAsia="Verdana" w:hAnsi="Verdana" w:cs="Verdana"/>
        </w:rPr>
        <w:t xml:space="preserve"> </w:t>
      </w:r>
      <w:r w:rsidRPr="005661ED">
        <w:rPr>
          <w:rFonts w:ascii="Verdana" w:eastAsia="Verdana" w:hAnsi="Verdana" w:cs="Verdana"/>
        </w:rPr>
        <w:t>Mateus</w:t>
      </w:r>
      <w:r w:rsidR="0016097D" w:rsidRPr="005661ED">
        <w:rPr>
          <w:rFonts w:ascii="Verdana" w:eastAsia="Verdana" w:hAnsi="Verdana" w:cs="Verdana"/>
        </w:rPr>
        <w:t xml:space="preserve"> </w:t>
      </w:r>
      <w:r w:rsidRPr="005661ED">
        <w:rPr>
          <w:rFonts w:ascii="Verdana" w:eastAsia="Verdana" w:hAnsi="Verdana" w:cs="Verdana"/>
        </w:rPr>
        <w:t>Leme,</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1908,</w:t>
      </w:r>
      <w:r w:rsidR="0016097D" w:rsidRPr="005661ED">
        <w:rPr>
          <w:rFonts w:ascii="Verdana" w:eastAsia="Verdana" w:hAnsi="Verdana" w:cs="Verdana"/>
        </w:rPr>
        <w:t xml:space="preserve"> </w:t>
      </w:r>
      <w:r w:rsidRPr="005661ED">
        <w:rPr>
          <w:rFonts w:ascii="Verdana" w:eastAsia="Verdana" w:hAnsi="Verdana" w:cs="Verdana"/>
        </w:rPr>
        <w:t>Centro</w:t>
      </w:r>
      <w:r w:rsidR="0016097D" w:rsidRPr="005661ED">
        <w:rPr>
          <w:rFonts w:ascii="Verdana" w:eastAsia="Verdana" w:hAnsi="Verdana" w:cs="Verdana"/>
        </w:rPr>
        <w:t xml:space="preserve"> </w:t>
      </w:r>
      <w:r w:rsidRPr="005661ED">
        <w:rPr>
          <w:rFonts w:ascii="Verdana" w:eastAsia="Verdana" w:hAnsi="Verdana" w:cs="Verdana"/>
        </w:rPr>
        <w:t>Cívico,</w:t>
      </w:r>
      <w:r w:rsidR="0016097D" w:rsidRPr="005661ED">
        <w:rPr>
          <w:rFonts w:ascii="Verdana" w:eastAsia="Verdana" w:hAnsi="Verdana" w:cs="Verdana"/>
        </w:rPr>
        <w:t xml:space="preserve"> </w:t>
      </w:r>
      <w:r w:rsidRPr="005661ED">
        <w:rPr>
          <w:rFonts w:ascii="Verdana" w:eastAsia="Verdana" w:hAnsi="Verdana" w:cs="Verdana"/>
        </w:rPr>
        <w:t>Curitiba-PR,</w:t>
      </w:r>
      <w:r w:rsidR="0016097D" w:rsidRPr="005661ED">
        <w:rPr>
          <w:rFonts w:ascii="Verdana" w:eastAsia="Verdana" w:hAnsi="Verdana" w:cs="Verdana"/>
        </w:rPr>
        <w:t xml:space="preserve"> </w:t>
      </w:r>
      <w:r w:rsidRPr="005661ED">
        <w:rPr>
          <w:rFonts w:ascii="Verdana" w:eastAsia="Verdana" w:hAnsi="Verdana" w:cs="Verdana"/>
        </w:rPr>
        <w:t>neste</w:t>
      </w:r>
      <w:r w:rsidR="0016097D" w:rsidRPr="005661ED">
        <w:rPr>
          <w:rFonts w:ascii="Verdana" w:eastAsia="Verdana" w:hAnsi="Verdana" w:cs="Verdana"/>
        </w:rPr>
        <w:t xml:space="preserve"> </w:t>
      </w:r>
      <w:r w:rsidRPr="005661ED">
        <w:rPr>
          <w:rFonts w:ascii="Verdana" w:eastAsia="Verdana" w:hAnsi="Verdana" w:cs="Verdana"/>
        </w:rPr>
        <w:t>ato</w:t>
      </w:r>
      <w:r w:rsidR="0016097D" w:rsidRPr="005661ED">
        <w:rPr>
          <w:rFonts w:ascii="Verdana" w:eastAsia="Verdana" w:hAnsi="Verdana" w:cs="Verdana"/>
        </w:rPr>
        <w:t xml:space="preserve"> </w:t>
      </w:r>
      <w:r w:rsidRPr="005661ED">
        <w:rPr>
          <w:rFonts w:ascii="Verdana" w:eastAsia="Verdana" w:hAnsi="Verdana" w:cs="Verdana"/>
        </w:rPr>
        <w:t>representada</w:t>
      </w:r>
      <w:r w:rsidR="0016097D" w:rsidRPr="005661ED">
        <w:rPr>
          <w:rFonts w:ascii="Verdana" w:eastAsia="Verdana" w:hAnsi="Verdana" w:cs="Verdana"/>
        </w:rPr>
        <w:t xml:space="preserve"> </w:t>
      </w:r>
      <w:r w:rsidRPr="005661ED">
        <w:rPr>
          <w:rFonts w:ascii="Verdana" w:eastAsia="Verdana" w:hAnsi="Verdana" w:cs="Verdana"/>
        </w:rPr>
        <w:t>pelo(a)</w:t>
      </w:r>
      <w:r w:rsidR="0016097D" w:rsidRPr="005661ED">
        <w:rPr>
          <w:rFonts w:ascii="Verdana" w:eastAsia="Verdana" w:hAnsi="Verdana" w:cs="Verdana"/>
        </w:rPr>
        <w:t xml:space="preserve"> </w:t>
      </w:r>
      <w:r w:rsidRPr="005661ED">
        <w:rPr>
          <w:rFonts w:ascii="Verdana" w:eastAsia="Verdana" w:hAnsi="Verdana" w:cs="Verdana"/>
        </w:rPr>
        <w:t>Defensor(a)</w:t>
      </w:r>
      <w:r w:rsidR="0016097D" w:rsidRPr="005661ED">
        <w:rPr>
          <w:rFonts w:ascii="Verdana" w:eastAsia="Verdana" w:hAnsi="Verdana" w:cs="Verdana"/>
        </w:rPr>
        <w:t xml:space="preserve"> </w:t>
      </w:r>
      <w:r w:rsidRPr="005661ED">
        <w:rPr>
          <w:rFonts w:ascii="Verdana" w:eastAsia="Verdana" w:hAnsi="Verdana" w:cs="Verdana"/>
        </w:rPr>
        <w:t>Público(a)-Geral</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r w:rsidR="0016097D" w:rsidRPr="005661ED">
        <w:rPr>
          <w:rFonts w:ascii="Verdana" w:eastAsia="Verdana" w:hAnsi="Verdana" w:cs="Verdana"/>
        </w:rPr>
        <w:t xml:space="preserve"> </w:t>
      </w:r>
      <w:r w:rsidRPr="005661ED">
        <w:rPr>
          <w:rFonts w:ascii="Verdana" w:eastAsia="Verdana" w:hAnsi="Verdana" w:cs="Verdana"/>
        </w:rPr>
        <w:t>Dr(a).</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portador(a)</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Cédula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Identidade</w:t>
      </w:r>
      <w:r w:rsidR="0016097D" w:rsidRPr="005661ED">
        <w:rPr>
          <w:rFonts w:ascii="Verdana" w:eastAsia="Verdana" w:hAnsi="Verdana" w:cs="Verdana"/>
        </w:rPr>
        <w:t xml:space="preserve"> </w:t>
      </w:r>
      <w:r w:rsidRPr="005661ED">
        <w:rPr>
          <w:rFonts w:ascii="Verdana" w:eastAsia="Verdana" w:hAnsi="Verdana" w:cs="Verdana"/>
        </w:rPr>
        <w:t>inscrita</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Geral</w:t>
      </w:r>
      <w:r w:rsidR="0016097D" w:rsidRPr="005661ED">
        <w:rPr>
          <w:rFonts w:ascii="Verdana" w:eastAsia="Verdana" w:hAnsi="Verdana" w:cs="Verdana"/>
        </w:rPr>
        <w:t xml:space="preserve"> </w:t>
      </w:r>
      <w:r w:rsidRPr="005661ED">
        <w:rPr>
          <w:rFonts w:ascii="Verdana" w:eastAsia="Verdana" w:hAnsi="Verdana" w:cs="Verdana"/>
        </w:rPr>
        <w:t>sob</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inscrito(a)</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CPF/MF</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considerando</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julgamento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licitação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712192" w:rsidRPr="005661ED">
        <w:rPr>
          <w:rFonts w:ascii="Verdana" w:eastAsia="Verdana" w:hAnsi="Verdana" w:cs="Verdana"/>
        </w:rPr>
        <w:t>006</w:t>
      </w:r>
      <w:r w:rsidRPr="005661ED">
        <w:rPr>
          <w:rFonts w:ascii="Verdana" w:eastAsia="Verdana" w:hAnsi="Verdana" w:cs="Verdana"/>
        </w:rPr>
        <w:t>/</w:t>
      </w:r>
      <w:r w:rsidR="00047987" w:rsidRPr="005661ED">
        <w:rPr>
          <w:rFonts w:ascii="Verdana" w:eastAsia="Verdana" w:hAnsi="Verdana" w:cs="Verdana"/>
        </w:rPr>
        <w:t>2023</w:t>
      </w:r>
      <w:r w:rsidR="0016097D" w:rsidRPr="005661ED">
        <w:rPr>
          <w:rFonts w:ascii="Verdana" w:eastAsia="Verdana" w:hAnsi="Verdana" w:cs="Verdana"/>
        </w:rPr>
        <w:t xml:space="preserve"> </w:t>
      </w:r>
      <w:r w:rsidRPr="005661ED">
        <w:rPr>
          <w:rFonts w:ascii="Verdana" w:eastAsia="Verdana" w:hAnsi="Verdana" w:cs="Verdana"/>
        </w:rPr>
        <w:t>(Protocolo</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008E2A4A" w:rsidRPr="005661ED">
        <w:rPr>
          <w:rFonts w:ascii="Verdana" w:eastAsia="Verdana" w:hAnsi="Verdana" w:cs="Verdana"/>
        </w:rPr>
        <w:t>16.656.407-7</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modalidade</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cujo</w:t>
      </w:r>
      <w:r w:rsidR="0016097D" w:rsidRPr="005661ED">
        <w:rPr>
          <w:rFonts w:ascii="Verdana" w:eastAsia="Verdana" w:hAnsi="Verdana" w:cs="Verdana"/>
        </w:rPr>
        <w:t xml:space="preserve"> </w:t>
      </w:r>
      <w:r w:rsidRPr="005661ED">
        <w:rPr>
          <w:rFonts w:ascii="Verdana" w:eastAsia="Verdana" w:hAnsi="Verdana" w:cs="Verdana"/>
        </w:rPr>
        <w:t>resultado</w:t>
      </w:r>
      <w:r w:rsidR="0016097D" w:rsidRPr="005661ED">
        <w:rPr>
          <w:rFonts w:ascii="Verdana" w:eastAsia="Verdana" w:hAnsi="Verdana" w:cs="Verdana"/>
        </w:rPr>
        <w:t xml:space="preserve"> </w:t>
      </w:r>
      <w:r w:rsidRPr="005661ED">
        <w:rPr>
          <w:rFonts w:ascii="Verdana" w:eastAsia="Verdana" w:hAnsi="Verdana" w:cs="Verdana"/>
        </w:rPr>
        <w:t>fora</w:t>
      </w:r>
      <w:r w:rsidR="0016097D" w:rsidRPr="005661ED">
        <w:rPr>
          <w:rFonts w:ascii="Verdana" w:eastAsia="Verdana" w:hAnsi="Verdana" w:cs="Verdana"/>
        </w:rPr>
        <w:t xml:space="preserve"> </w:t>
      </w:r>
      <w:r w:rsidRPr="005661ED">
        <w:rPr>
          <w:rFonts w:ascii="Verdana" w:eastAsia="Verdana" w:hAnsi="Verdana" w:cs="Verdana"/>
        </w:rPr>
        <w:t>homologado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(D</w:t>
      </w:r>
      <w:r w:rsidR="008E2A4A" w:rsidRPr="005661ED">
        <w:rPr>
          <w:rFonts w:ascii="Verdana" w:eastAsia="Verdana" w:hAnsi="Verdana" w:cs="Verdana"/>
        </w:rPr>
        <w:t>ED</w:t>
      </w:r>
      <w:r w:rsidRPr="005661ED">
        <w:rPr>
          <w:rFonts w:ascii="Verdana" w:eastAsia="Verdana" w:hAnsi="Verdana" w:cs="Verdana"/>
        </w:rPr>
        <w:t>/PR</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RESOLVE</w:t>
      </w:r>
      <w:r w:rsidR="0016097D" w:rsidRPr="005661ED">
        <w:rPr>
          <w:rFonts w:ascii="Verdana" w:eastAsia="Verdana" w:hAnsi="Verdana" w:cs="Verdana"/>
        </w:rPr>
        <w:t xml:space="preserve"> </w:t>
      </w:r>
      <w:r w:rsidRPr="005661ED">
        <w:rPr>
          <w:rFonts w:ascii="Verdana" w:eastAsia="Verdana" w:hAnsi="Verdana" w:cs="Verdana"/>
        </w:rPr>
        <w:t>registrar</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das</w:t>
      </w:r>
      <w:r w:rsidR="0016097D" w:rsidRPr="005661ED">
        <w:rPr>
          <w:rFonts w:ascii="Verdana" w:eastAsia="Verdana" w:hAnsi="Verdana" w:cs="Verdana"/>
        </w:rPr>
        <w:t xml:space="preserve"> </w:t>
      </w:r>
      <w:r w:rsidRPr="005661ED">
        <w:rPr>
          <w:rFonts w:ascii="Verdana" w:eastAsia="Verdana" w:hAnsi="Verdana" w:cs="Verdana"/>
        </w:rPr>
        <w:t>empresas</w:t>
      </w:r>
      <w:r w:rsidR="0016097D" w:rsidRPr="005661ED">
        <w:rPr>
          <w:rFonts w:ascii="Verdana" w:eastAsia="Verdana" w:hAnsi="Verdana" w:cs="Verdana"/>
        </w:rPr>
        <w:t xml:space="preserve"> </w:t>
      </w:r>
      <w:r w:rsidRPr="005661ED">
        <w:rPr>
          <w:rFonts w:ascii="Verdana" w:eastAsia="Verdana" w:hAnsi="Verdana" w:cs="Verdana"/>
        </w:rPr>
        <w:t>indicadas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qualificadas</w:t>
      </w:r>
      <w:r w:rsidR="0016097D" w:rsidRPr="005661ED">
        <w:rPr>
          <w:rFonts w:ascii="Verdana" w:eastAsia="Verdana" w:hAnsi="Verdana" w:cs="Verdana"/>
        </w:rPr>
        <w:t xml:space="preserve"> </w:t>
      </w:r>
      <w:r w:rsidRPr="005661ED">
        <w:rPr>
          <w:rFonts w:ascii="Verdana" w:eastAsia="Verdana" w:hAnsi="Verdana" w:cs="Verdana"/>
        </w:rPr>
        <w:t>nesta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acordo</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classificações</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elas</w:t>
      </w:r>
      <w:r w:rsidR="0016097D" w:rsidRPr="005661ED">
        <w:rPr>
          <w:rFonts w:ascii="Verdana" w:eastAsia="Verdana" w:hAnsi="Verdana" w:cs="Verdana"/>
        </w:rPr>
        <w:t xml:space="preserve"> </w:t>
      </w:r>
      <w:r w:rsidRPr="005661ED">
        <w:rPr>
          <w:rFonts w:ascii="Verdana" w:eastAsia="Verdana" w:hAnsi="Verdana" w:cs="Verdana"/>
        </w:rPr>
        <w:t>alcançadas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nas</w:t>
      </w:r>
      <w:r w:rsidR="0016097D" w:rsidRPr="005661ED">
        <w:rPr>
          <w:rFonts w:ascii="Verdana" w:eastAsia="Verdana" w:hAnsi="Verdana" w:cs="Verdana"/>
        </w:rPr>
        <w:t xml:space="preserve"> </w:t>
      </w:r>
      <w:r w:rsidRPr="005661ED">
        <w:rPr>
          <w:rFonts w:ascii="Verdana" w:eastAsia="Verdana" w:hAnsi="Verdana" w:cs="Verdana"/>
        </w:rPr>
        <w:t>quantidades</w:t>
      </w:r>
      <w:r w:rsidR="0016097D" w:rsidRPr="005661ED">
        <w:rPr>
          <w:rFonts w:ascii="Verdana" w:eastAsia="Verdana" w:hAnsi="Verdana" w:cs="Verdana"/>
        </w:rPr>
        <w:t xml:space="preserve"> </w:t>
      </w:r>
      <w:r w:rsidRPr="005661ED">
        <w:rPr>
          <w:rFonts w:ascii="Verdana" w:eastAsia="Verdana" w:hAnsi="Verdana" w:cs="Verdana"/>
        </w:rPr>
        <w:t>cotadas,</w:t>
      </w:r>
      <w:r w:rsidR="0016097D" w:rsidRPr="005661ED">
        <w:rPr>
          <w:rFonts w:ascii="Verdana" w:eastAsia="Verdana" w:hAnsi="Verdana" w:cs="Verdana"/>
        </w:rPr>
        <w:t xml:space="preserve"> </w:t>
      </w:r>
      <w:r w:rsidRPr="005661ED">
        <w:rPr>
          <w:rFonts w:ascii="Verdana" w:eastAsia="Verdana" w:hAnsi="Verdana" w:cs="Verdana"/>
        </w:rPr>
        <w:t>atendendo</w:t>
      </w:r>
      <w:r w:rsidR="0016097D" w:rsidRPr="005661ED">
        <w:rPr>
          <w:rFonts w:ascii="Verdana" w:eastAsia="Verdana" w:hAnsi="Verdana" w:cs="Verdana"/>
        </w:rPr>
        <w:t xml:space="preserve"> </w:t>
      </w:r>
      <w:r w:rsidRPr="005661ED">
        <w:rPr>
          <w:rFonts w:ascii="Verdana" w:eastAsia="Verdana" w:hAnsi="Verdana" w:cs="Verdana"/>
        </w:rPr>
        <w:t>às</w:t>
      </w:r>
      <w:r w:rsidR="0016097D" w:rsidRPr="005661ED">
        <w:rPr>
          <w:rFonts w:ascii="Verdana" w:eastAsia="Verdana" w:hAnsi="Verdana" w:cs="Verdana"/>
        </w:rPr>
        <w:t xml:space="preserve"> </w:t>
      </w:r>
      <w:r w:rsidRPr="005661ED">
        <w:rPr>
          <w:rFonts w:ascii="Verdana" w:eastAsia="Verdana" w:hAnsi="Verdana" w:cs="Verdana"/>
        </w:rPr>
        <w:t>condições</w:t>
      </w:r>
      <w:r w:rsidR="0016097D" w:rsidRPr="005661ED">
        <w:rPr>
          <w:rFonts w:ascii="Verdana" w:eastAsia="Verdana" w:hAnsi="Verdana" w:cs="Verdana"/>
        </w:rPr>
        <w:t xml:space="preserve"> </w:t>
      </w:r>
      <w:r w:rsidRPr="005661ED">
        <w:rPr>
          <w:rFonts w:ascii="Verdana" w:eastAsia="Verdana" w:hAnsi="Verdana" w:cs="Verdana"/>
        </w:rPr>
        <w:t>previstas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conformidade</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disposições</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seguir:</w:t>
      </w:r>
    </w:p>
    <w:p w14:paraId="7CA46D48" w14:textId="77777777" w:rsidR="0050583D" w:rsidRPr="005661ED" w:rsidRDefault="0050583D" w:rsidP="00966506">
      <w:pPr>
        <w:pStyle w:val="LO-normal"/>
        <w:widowControl w:val="0"/>
        <w:spacing w:line="276" w:lineRule="auto"/>
        <w:jc w:val="both"/>
        <w:rPr>
          <w:rFonts w:ascii="Verdana" w:eastAsia="Verdana" w:hAnsi="Verdana" w:cs="Verdana"/>
          <w:highlight w:val="green"/>
        </w:rPr>
      </w:pPr>
    </w:p>
    <w:p w14:paraId="4B014C35"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1.</w:t>
      </w:r>
      <w:r w:rsidR="0016097D" w:rsidRPr="005661ED">
        <w:rPr>
          <w:rFonts w:ascii="Verdana" w:eastAsia="Verdana" w:hAnsi="Verdana" w:cs="Verdana"/>
          <w:b/>
        </w:rPr>
        <w:t xml:space="preserve"> </w:t>
      </w:r>
      <w:r w:rsidRPr="005661ED">
        <w:rPr>
          <w:rFonts w:ascii="Verdana" w:eastAsia="Verdana" w:hAnsi="Verdana" w:cs="Verdana"/>
          <w:b/>
        </w:rPr>
        <w:t>OBJETO</w:t>
      </w:r>
    </w:p>
    <w:p w14:paraId="0BD55A35" w14:textId="7E3D237A"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1.1.</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objeto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é</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aquisição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00786239" w:rsidRPr="005661ED">
        <w:rPr>
          <w:rFonts w:ascii="Verdana" w:eastAsia="Verdana" w:hAnsi="Verdana" w:cs="Verdana"/>
        </w:rPr>
        <w:t>no</w:t>
      </w:r>
      <w:r w:rsidR="008E2A4A" w:rsidRPr="005661ED">
        <w:rPr>
          <w:rFonts w:ascii="Verdana" w:eastAsia="Verdana" w:hAnsi="Verdana" w:cs="Verdana"/>
        </w:rPr>
        <w:t>t</w:t>
      </w:r>
      <w:r w:rsidR="00786239" w:rsidRPr="005661ED">
        <w:rPr>
          <w:rFonts w:ascii="Verdana" w:eastAsia="Verdana" w:hAnsi="Verdana" w:cs="Verdana"/>
        </w:rPr>
        <w:t>ebooks</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conforme</w:t>
      </w:r>
      <w:r w:rsidR="0016097D" w:rsidRPr="005661ED">
        <w:rPr>
          <w:rFonts w:ascii="Verdana" w:eastAsia="Verdana" w:hAnsi="Verdana" w:cs="Verdana"/>
        </w:rPr>
        <w:t xml:space="preserve"> </w:t>
      </w:r>
      <w:r w:rsidRPr="005661ED">
        <w:rPr>
          <w:rFonts w:ascii="Verdana" w:eastAsia="Verdana" w:hAnsi="Verdana" w:cs="Verdana"/>
        </w:rPr>
        <w:t>especificações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quantitativos</w:t>
      </w:r>
      <w:r w:rsidR="0016097D" w:rsidRPr="005661ED">
        <w:rPr>
          <w:rFonts w:ascii="Verdana" w:eastAsia="Verdana" w:hAnsi="Verdana" w:cs="Verdana"/>
        </w:rPr>
        <w:t xml:space="preserve"> </w:t>
      </w:r>
      <w:r w:rsidRPr="005661ED">
        <w:rPr>
          <w:rFonts w:ascii="Verdana" w:eastAsia="Verdana" w:hAnsi="Verdana" w:cs="Verdana"/>
        </w:rPr>
        <w:t>estabelecidos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identificado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preâmbulo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proposta</w:t>
      </w:r>
      <w:r w:rsidR="0016097D" w:rsidRPr="005661ED">
        <w:rPr>
          <w:rFonts w:ascii="Verdana" w:eastAsia="Verdana" w:hAnsi="Verdana" w:cs="Verdana"/>
        </w:rPr>
        <w:t xml:space="preserve"> </w:t>
      </w:r>
      <w:r w:rsidRPr="005661ED">
        <w:rPr>
          <w:rFonts w:ascii="Verdana" w:eastAsia="Verdana" w:hAnsi="Verdana" w:cs="Verdana"/>
        </w:rPr>
        <w:t>vencedora,</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quais</w:t>
      </w:r>
      <w:r w:rsidR="0016097D" w:rsidRPr="005661ED">
        <w:rPr>
          <w:rFonts w:ascii="Verdana" w:eastAsia="Verdana" w:hAnsi="Verdana" w:cs="Verdana"/>
        </w:rPr>
        <w:t xml:space="preserve"> </w:t>
      </w:r>
      <w:r w:rsidRPr="005661ED">
        <w:rPr>
          <w:rFonts w:ascii="Verdana" w:eastAsia="Verdana" w:hAnsi="Verdana" w:cs="Verdana"/>
        </w:rPr>
        <w:t>integram</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vinculam</w:t>
      </w:r>
      <w:r w:rsidR="0016097D" w:rsidRPr="005661ED">
        <w:rPr>
          <w:rFonts w:ascii="Verdana" w:eastAsia="Verdana" w:hAnsi="Verdana" w:cs="Verdana"/>
        </w:rPr>
        <w:t xml:space="preserve"> </w:t>
      </w:r>
      <w:r w:rsidRPr="005661ED">
        <w:rPr>
          <w:rFonts w:ascii="Verdana" w:eastAsia="Verdana" w:hAnsi="Verdana" w:cs="Verdana"/>
        </w:rPr>
        <w:t>este</w:t>
      </w:r>
      <w:r w:rsidR="0016097D" w:rsidRPr="005661ED">
        <w:rPr>
          <w:rFonts w:ascii="Verdana" w:eastAsia="Verdana" w:hAnsi="Verdana" w:cs="Verdana"/>
        </w:rPr>
        <w:t xml:space="preserve"> </w:t>
      </w:r>
      <w:r w:rsidRPr="005661ED">
        <w:rPr>
          <w:rFonts w:ascii="Verdana" w:eastAsia="Verdana" w:hAnsi="Verdana" w:cs="Verdana"/>
        </w:rPr>
        <w:t>instrumento,</w:t>
      </w:r>
      <w:r w:rsidR="0016097D" w:rsidRPr="005661ED">
        <w:rPr>
          <w:rFonts w:ascii="Verdana" w:eastAsia="Verdana" w:hAnsi="Verdana" w:cs="Verdana"/>
        </w:rPr>
        <w:t xml:space="preserve"> </w:t>
      </w:r>
      <w:r w:rsidRPr="005661ED">
        <w:rPr>
          <w:rFonts w:ascii="Verdana" w:eastAsia="Verdana" w:hAnsi="Verdana" w:cs="Verdana"/>
        </w:rPr>
        <w:t>independente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transcrição.</w:t>
      </w:r>
    </w:p>
    <w:p w14:paraId="12F26BA3" w14:textId="77777777" w:rsidR="0050583D" w:rsidRPr="005661ED" w:rsidRDefault="0050583D" w:rsidP="00966506">
      <w:pPr>
        <w:pStyle w:val="LO-normal"/>
        <w:widowControl w:val="0"/>
        <w:spacing w:line="276" w:lineRule="auto"/>
        <w:jc w:val="both"/>
        <w:rPr>
          <w:rFonts w:ascii="Verdana" w:eastAsia="Verdana" w:hAnsi="Verdana" w:cs="Verdana"/>
          <w:highlight w:val="green"/>
        </w:rPr>
      </w:pPr>
    </w:p>
    <w:p w14:paraId="79181185"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2.</w:t>
      </w:r>
      <w:r w:rsidR="0016097D" w:rsidRPr="005661ED">
        <w:rPr>
          <w:rFonts w:ascii="Verdana" w:eastAsia="Verdana" w:hAnsi="Verdana" w:cs="Verdana"/>
          <w:b/>
        </w:rPr>
        <w:t xml:space="preserve"> </w:t>
      </w:r>
      <w:r w:rsidRPr="005661ED">
        <w:rPr>
          <w:rFonts w:ascii="Verdana" w:eastAsia="Verdana" w:hAnsi="Verdana" w:cs="Verdana"/>
          <w:b/>
        </w:rPr>
        <w:t>FORNECEDORES</w:t>
      </w:r>
      <w:r w:rsidR="0016097D" w:rsidRPr="005661ED">
        <w:rPr>
          <w:rFonts w:ascii="Verdana" w:eastAsia="Verdana" w:hAnsi="Verdana" w:cs="Verdana"/>
          <w:b/>
        </w:rPr>
        <w:t xml:space="preserve"> </w:t>
      </w:r>
      <w:r w:rsidRPr="005661ED">
        <w:rPr>
          <w:rFonts w:ascii="Verdana" w:eastAsia="Verdana" w:hAnsi="Verdana" w:cs="Verdana"/>
          <w:b/>
        </w:rPr>
        <w:t>E</w:t>
      </w:r>
      <w:r w:rsidR="0016097D" w:rsidRPr="005661ED">
        <w:rPr>
          <w:rFonts w:ascii="Verdana" w:eastAsia="Verdana" w:hAnsi="Verdana" w:cs="Verdana"/>
          <w:b/>
        </w:rPr>
        <w:t xml:space="preserve"> </w:t>
      </w:r>
      <w:r w:rsidRPr="005661ED">
        <w:rPr>
          <w:rFonts w:ascii="Verdana" w:eastAsia="Verdana" w:hAnsi="Verdana" w:cs="Verdana"/>
          <w:b/>
        </w:rPr>
        <w:t>PREÇOS</w:t>
      </w:r>
      <w:r w:rsidR="0016097D" w:rsidRPr="005661ED">
        <w:rPr>
          <w:rFonts w:ascii="Verdana" w:eastAsia="Verdana" w:hAnsi="Verdana" w:cs="Verdana"/>
          <w:b/>
        </w:rPr>
        <w:t xml:space="preserve"> </w:t>
      </w:r>
      <w:r w:rsidRPr="005661ED">
        <w:rPr>
          <w:rFonts w:ascii="Verdana" w:eastAsia="Verdana" w:hAnsi="Verdana" w:cs="Verdana"/>
          <w:b/>
        </w:rPr>
        <w:t>REGISTRADOS</w:t>
      </w:r>
    </w:p>
    <w:p w14:paraId="2B651C32" w14:textId="60AC2024"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2.1.</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registrado</w:t>
      </w:r>
      <w:r w:rsidR="0016097D" w:rsidRPr="005661ED">
        <w:rPr>
          <w:rFonts w:ascii="Verdana" w:eastAsia="Verdana" w:hAnsi="Verdana" w:cs="Verdana"/>
        </w:rPr>
        <w:t xml:space="preserve"> </w:t>
      </w:r>
      <w:r w:rsidRPr="005661ED">
        <w:rPr>
          <w:rFonts w:ascii="Verdana" w:eastAsia="Verdana" w:hAnsi="Verdana" w:cs="Verdana"/>
        </w:rPr>
        <w:t>unitário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total,</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especificações</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objeto,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quantidade,</w:t>
      </w:r>
      <w:r w:rsidR="0016097D" w:rsidRPr="005661ED">
        <w:rPr>
          <w:rFonts w:ascii="Verdana" w:eastAsia="Verdana" w:hAnsi="Verdana" w:cs="Verdana"/>
        </w:rPr>
        <w:t xml:space="preserve"> </w:t>
      </w:r>
      <w:r w:rsidRPr="005661ED">
        <w:rPr>
          <w:rFonts w:ascii="Verdana" w:eastAsia="Verdana" w:hAnsi="Verdana" w:cs="Verdana"/>
        </w:rPr>
        <w:t>fornecedores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demais</w:t>
      </w:r>
      <w:r w:rsidR="0016097D" w:rsidRPr="005661ED">
        <w:rPr>
          <w:rFonts w:ascii="Verdana" w:eastAsia="Verdana" w:hAnsi="Verdana" w:cs="Verdana"/>
        </w:rPr>
        <w:t xml:space="preserve"> </w:t>
      </w:r>
      <w:r w:rsidRPr="005661ED">
        <w:rPr>
          <w:rFonts w:ascii="Verdana" w:eastAsia="Verdana" w:hAnsi="Verdana" w:cs="Verdana"/>
        </w:rPr>
        <w:t>condições</w:t>
      </w:r>
      <w:r w:rsidR="0016097D" w:rsidRPr="005661ED">
        <w:rPr>
          <w:rFonts w:ascii="Verdana" w:eastAsia="Verdana" w:hAnsi="Verdana" w:cs="Verdana"/>
        </w:rPr>
        <w:t xml:space="preserve"> </w:t>
      </w:r>
      <w:r w:rsidRPr="005661ED">
        <w:rPr>
          <w:rFonts w:ascii="Verdana" w:eastAsia="Verdana" w:hAnsi="Verdana" w:cs="Verdana"/>
        </w:rPr>
        <w:t>ofertadas</w:t>
      </w:r>
      <w:r w:rsidR="0016097D" w:rsidRPr="005661ED">
        <w:rPr>
          <w:rFonts w:ascii="Verdana" w:eastAsia="Verdana" w:hAnsi="Verdana" w:cs="Verdana"/>
        </w:rPr>
        <w:t xml:space="preserve"> </w:t>
      </w:r>
      <w:r w:rsidRPr="005661ED">
        <w:rPr>
          <w:rFonts w:ascii="Verdana" w:eastAsia="Verdana" w:hAnsi="Verdana" w:cs="Verdana"/>
        </w:rPr>
        <w:t>nas</w:t>
      </w:r>
      <w:r w:rsidR="0016097D" w:rsidRPr="005661ED">
        <w:rPr>
          <w:rFonts w:ascii="Verdana" w:eastAsia="Verdana" w:hAnsi="Verdana" w:cs="Verdana"/>
        </w:rPr>
        <w:t xml:space="preserve"> </w:t>
      </w:r>
      <w:r w:rsidRPr="005661ED">
        <w:rPr>
          <w:rFonts w:ascii="Verdana" w:eastAsia="Verdana" w:hAnsi="Verdana" w:cs="Verdana"/>
        </w:rPr>
        <w:t>propostas</w:t>
      </w:r>
      <w:r w:rsidR="0016097D" w:rsidRPr="005661ED">
        <w:rPr>
          <w:rFonts w:ascii="Verdana" w:eastAsia="Verdana" w:hAnsi="Verdana" w:cs="Verdana"/>
        </w:rPr>
        <w:t xml:space="preserve"> </w:t>
      </w:r>
      <w:r w:rsidRPr="005661ED">
        <w:rPr>
          <w:rFonts w:ascii="Verdana" w:eastAsia="Verdana" w:hAnsi="Verdana" w:cs="Verdana"/>
        </w:rPr>
        <w:t>são</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seguem:</w:t>
      </w:r>
    </w:p>
    <w:p w14:paraId="04D45080" w14:textId="77777777" w:rsidR="001B6CA2" w:rsidRPr="005661ED" w:rsidRDefault="001B6CA2" w:rsidP="001B6CA2">
      <w:pPr>
        <w:pStyle w:val="LO-normal"/>
        <w:rPr>
          <w:rFonts w:ascii="Verdana" w:hAnsi="Verdana"/>
          <w:lang w:eastAsia="en-US" w:bidi="ar-SA"/>
        </w:rPr>
      </w:pPr>
    </w:p>
    <w:tbl>
      <w:tblPr>
        <w:tblStyle w:val="Tabelacomgrade"/>
        <w:tblW w:w="5000" w:type="pct"/>
        <w:tblLook w:val="04A0" w:firstRow="1" w:lastRow="0" w:firstColumn="1" w:lastColumn="0" w:noHBand="0" w:noVBand="1"/>
      </w:tblPr>
      <w:tblGrid>
        <w:gridCol w:w="420"/>
        <w:gridCol w:w="420"/>
        <w:gridCol w:w="3245"/>
        <w:gridCol w:w="1736"/>
        <w:gridCol w:w="1256"/>
        <w:gridCol w:w="2154"/>
      </w:tblGrid>
      <w:tr w:rsidR="001B6CA2" w:rsidRPr="005661ED" w14:paraId="69F8A09D" w14:textId="77777777" w:rsidTr="00DD493F">
        <w:trPr>
          <w:cantSplit/>
          <w:trHeight w:val="47"/>
        </w:trPr>
        <w:tc>
          <w:tcPr>
            <w:tcW w:w="5000" w:type="pct"/>
            <w:gridSpan w:val="6"/>
            <w:shd w:val="clear" w:color="auto" w:fill="D6E3BC" w:themeFill="accent3" w:themeFillTint="66"/>
          </w:tcPr>
          <w:p w14:paraId="6020EB88"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COTA EXCLUSIVA PARA ME/EPP</w:t>
            </w:r>
          </w:p>
        </w:tc>
      </w:tr>
      <w:tr w:rsidR="001B6CA2" w:rsidRPr="005661ED" w14:paraId="752F9C4C" w14:textId="77777777" w:rsidTr="00DD493F">
        <w:trPr>
          <w:cantSplit/>
          <w:trHeight w:val="700"/>
        </w:trPr>
        <w:tc>
          <w:tcPr>
            <w:tcW w:w="229" w:type="pct"/>
            <w:shd w:val="clear" w:color="auto" w:fill="D6E3BC" w:themeFill="accent3" w:themeFillTint="66"/>
            <w:textDirection w:val="btLr"/>
            <w:vAlign w:val="center"/>
          </w:tcPr>
          <w:p w14:paraId="02368992" w14:textId="77777777" w:rsidR="001B6CA2" w:rsidRPr="005661ED" w:rsidRDefault="001B6CA2" w:rsidP="00DD493F">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LOTE</w:t>
            </w:r>
          </w:p>
        </w:tc>
        <w:tc>
          <w:tcPr>
            <w:tcW w:w="229" w:type="pct"/>
            <w:shd w:val="clear" w:color="auto" w:fill="D6E3BC" w:themeFill="accent3" w:themeFillTint="66"/>
            <w:textDirection w:val="btLr"/>
            <w:vAlign w:val="center"/>
          </w:tcPr>
          <w:p w14:paraId="0148540D" w14:textId="77777777" w:rsidR="001B6CA2" w:rsidRPr="005661ED" w:rsidRDefault="001B6CA2" w:rsidP="00DD493F">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ITEM</w:t>
            </w:r>
          </w:p>
        </w:tc>
        <w:tc>
          <w:tcPr>
            <w:tcW w:w="1766" w:type="pct"/>
            <w:shd w:val="clear" w:color="auto" w:fill="D6E3BC" w:themeFill="accent3" w:themeFillTint="66"/>
            <w:vAlign w:val="center"/>
          </w:tcPr>
          <w:p w14:paraId="4ECD1811"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DESCRIÇÃO</w:t>
            </w:r>
          </w:p>
        </w:tc>
        <w:tc>
          <w:tcPr>
            <w:tcW w:w="922" w:type="pct"/>
            <w:shd w:val="clear" w:color="auto" w:fill="D6E3BC" w:themeFill="accent3" w:themeFillTint="66"/>
            <w:vAlign w:val="center"/>
          </w:tcPr>
          <w:p w14:paraId="2D212E7F"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MARCA/MODELO</w:t>
            </w:r>
          </w:p>
        </w:tc>
        <w:tc>
          <w:tcPr>
            <w:tcW w:w="684" w:type="pct"/>
            <w:shd w:val="clear" w:color="auto" w:fill="D6E3BC" w:themeFill="accent3" w:themeFillTint="66"/>
            <w:vAlign w:val="center"/>
          </w:tcPr>
          <w:p w14:paraId="6D017B33"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QUANT. ESTIMADA</w:t>
            </w:r>
          </w:p>
        </w:tc>
        <w:tc>
          <w:tcPr>
            <w:tcW w:w="1170" w:type="pct"/>
            <w:shd w:val="clear" w:color="auto" w:fill="D6E3BC" w:themeFill="accent3" w:themeFillTint="66"/>
            <w:vAlign w:val="center"/>
          </w:tcPr>
          <w:p w14:paraId="6CE05527"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UNITÁRIO</w:t>
            </w:r>
          </w:p>
        </w:tc>
      </w:tr>
      <w:tr w:rsidR="001B6CA2" w:rsidRPr="005661ED" w14:paraId="1747A019" w14:textId="77777777" w:rsidTr="00DD493F">
        <w:tc>
          <w:tcPr>
            <w:tcW w:w="229" w:type="pct"/>
            <w:vAlign w:val="center"/>
          </w:tcPr>
          <w:p w14:paraId="3E8BF570" w14:textId="77777777" w:rsidR="001B6CA2" w:rsidRPr="005661ED" w:rsidRDefault="001B6CA2"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229" w:type="pct"/>
            <w:vAlign w:val="center"/>
          </w:tcPr>
          <w:p w14:paraId="1A539DD6" w14:textId="77777777" w:rsidR="001B6CA2" w:rsidRPr="005661ED" w:rsidRDefault="001B6CA2"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1766" w:type="pct"/>
            <w:vAlign w:val="center"/>
          </w:tcPr>
          <w:p w14:paraId="14DACD8C" w14:textId="77777777" w:rsidR="001B6CA2" w:rsidRPr="005661ED" w:rsidRDefault="001B6CA2" w:rsidP="00DD493F">
            <w:pPr>
              <w:pStyle w:val="LO-normal"/>
              <w:jc w:val="both"/>
              <w:rPr>
                <w:rFonts w:ascii="Verdana" w:hAnsi="Verdana"/>
                <w:sz w:val="16"/>
                <w:szCs w:val="16"/>
                <w:lang w:eastAsia="en-US" w:bidi="ar-SA"/>
              </w:rPr>
            </w:pPr>
            <w:r w:rsidRPr="005661ED">
              <w:rPr>
                <w:rFonts w:ascii="Verdana" w:hAnsi="Verdana"/>
                <w:sz w:val="16"/>
                <w:szCs w:val="16"/>
                <w:lang w:eastAsia="en-US" w:bidi="ar-SA"/>
              </w:rPr>
              <w:t>Computador tipo notebook acompanhado de maleta ou mochila, mouse óptico mesma marca de 800dpi e demais componentes, conforme especificações técnicas e condições deste Termo de Referência</w:t>
            </w:r>
          </w:p>
        </w:tc>
        <w:tc>
          <w:tcPr>
            <w:tcW w:w="922" w:type="pct"/>
            <w:vAlign w:val="center"/>
          </w:tcPr>
          <w:p w14:paraId="290C2D2E" w14:textId="77777777" w:rsidR="001B6CA2" w:rsidRPr="005661ED" w:rsidRDefault="001B6CA2"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w:t>
            </w:r>
          </w:p>
        </w:tc>
        <w:tc>
          <w:tcPr>
            <w:tcW w:w="684" w:type="pct"/>
            <w:vAlign w:val="center"/>
          </w:tcPr>
          <w:p w14:paraId="532E15D3" w14:textId="77777777" w:rsidR="001B6CA2" w:rsidRPr="005661ED" w:rsidRDefault="001B6CA2"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75</w:t>
            </w:r>
          </w:p>
        </w:tc>
        <w:tc>
          <w:tcPr>
            <w:tcW w:w="1170" w:type="pct"/>
            <w:vAlign w:val="center"/>
          </w:tcPr>
          <w:p w14:paraId="2A0830DF" w14:textId="77777777" w:rsidR="001B6CA2" w:rsidRPr="005661ED" w:rsidRDefault="001B6CA2" w:rsidP="00DD493F">
            <w:pPr>
              <w:suppressAutoHyphens w:val="0"/>
              <w:jc w:val="center"/>
              <w:rPr>
                <w:rFonts w:ascii="Verdana" w:hAnsi="Verdana" w:cs="Calibri"/>
                <w:color w:val="000000"/>
                <w:sz w:val="16"/>
                <w:szCs w:val="16"/>
                <w:lang w:eastAsia="pt-BR" w:bidi="ar-SA"/>
              </w:rPr>
            </w:pPr>
            <w:r w:rsidRPr="005661ED">
              <w:rPr>
                <w:rFonts w:ascii="Verdana" w:hAnsi="Verdana"/>
                <w:sz w:val="16"/>
                <w:szCs w:val="16"/>
                <w:lang w:eastAsia="en-US" w:bidi="ar-SA"/>
              </w:rPr>
              <w:t xml:space="preserve">R$ </w:t>
            </w:r>
          </w:p>
        </w:tc>
      </w:tr>
      <w:tr w:rsidR="001B6CA2" w:rsidRPr="005661ED" w14:paraId="05F94BB2" w14:textId="77777777" w:rsidTr="00DD493F">
        <w:tc>
          <w:tcPr>
            <w:tcW w:w="3830" w:type="pct"/>
            <w:gridSpan w:val="5"/>
          </w:tcPr>
          <w:p w14:paraId="31D5A4B1"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TOTAL DO LOTE 01</w:t>
            </w:r>
          </w:p>
        </w:tc>
        <w:tc>
          <w:tcPr>
            <w:tcW w:w="1170" w:type="pct"/>
            <w:vAlign w:val="center"/>
          </w:tcPr>
          <w:p w14:paraId="6C1BEA52" w14:textId="77777777" w:rsidR="001B6CA2" w:rsidRPr="005661ED" w:rsidRDefault="001B6CA2" w:rsidP="00DD493F">
            <w:pPr>
              <w:jc w:val="center"/>
              <w:rPr>
                <w:rFonts w:ascii="Verdana" w:hAnsi="Verdana" w:cs="Calibri"/>
                <w:b/>
                <w:bCs/>
                <w:color w:val="000000"/>
                <w:sz w:val="16"/>
                <w:szCs w:val="16"/>
              </w:rPr>
            </w:pPr>
            <w:r w:rsidRPr="005661ED">
              <w:rPr>
                <w:rFonts w:ascii="Verdana" w:hAnsi="Verdana" w:cs="Calibri"/>
                <w:b/>
                <w:bCs/>
                <w:color w:val="000000"/>
                <w:sz w:val="16"/>
                <w:szCs w:val="16"/>
              </w:rPr>
              <w:t>R$</w:t>
            </w:r>
          </w:p>
        </w:tc>
      </w:tr>
    </w:tbl>
    <w:p w14:paraId="47D9A18A" w14:textId="77777777" w:rsidR="001B6CA2" w:rsidRPr="005661ED" w:rsidRDefault="001B6CA2" w:rsidP="001B6CA2">
      <w:pPr>
        <w:pStyle w:val="Ttulo2"/>
        <w:widowControl w:val="0"/>
        <w:numPr>
          <w:ilvl w:val="0"/>
          <w:numId w:val="0"/>
        </w:numPr>
      </w:pPr>
    </w:p>
    <w:tbl>
      <w:tblPr>
        <w:tblStyle w:val="Tabelacomgrade"/>
        <w:tblW w:w="5000" w:type="pct"/>
        <w:tblLook w:val="04A0" w:firstRow="1" w:lastRow="0" w:firstColumn="1" w:lastColumn="0" w:noHBand="0" w:noVBand="1"/>
      </w:tblPr>
      <w:tblGrid>
        <w:gridCol w:w="422"/>
        <w:gridCol w:w="422"/>
        <w:gridCol w:w="3279"/>
        <w:gridCol w:w="1736"/>
        <w:gridCol w:w="1169"/>
        <w:gridCol w:w="2203"/>
      </w:tblGrid>
      <w:tr w:rsidR="001B6CA2" w:rsidRPr="005661ED" w14:paraId="22D950A5" w14:textId="77777777" w:rsidTr="00DD493F">
        <w:trPr>
          <w:cantSplit/>
          <w:trHeight w:val="47"/>
        </w:trPr>
        <w:tc>
          <w:tcPr>
            <w:tcW w:w="5000" w:type="pct"/>
            <w:gridSpan w:val="6"/>
            <w:shd w:val="clear" w:color="auto" w:fill="D6E3BC" w:themeFill="accent3" w:themeFillTint="66"/>
          </w:tcPr>
          <w:p w14:paraId="0316F59E"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PARTICIPAÇÃO AMPLA</w:t>
            </w:r>
          </w:p>
        </w:tc>
      </w:tr>
      <w:tr w:rsidR="001B6CA2" w:rsidRPr="005661ED" w14:paraId="3BF73F8C" w14:textId="77777777" w:rsidTr="00DD493F">
        <w:trPr>
          <w:cantSplit/>
          <w:trHeight w:val="830"/>
        </w:trPr>
        <w:tc>
          <w:tcPr>
            <w:tcW w:w="229" w:type="pct"/>
            <w:shd w:val="clear" w:color="auto" w:fill="D6E3BC" w:themeFill="accent3" w:themeFillTint="66"/>
            <w:textDirection w:val="btLr"/>
            <w:vAlign w:val="center"/>
          </w:tcPr>
          <w:p w14:paraId="05F77DCC" w14:textId="77777777" w:rsidR="001B6CA2" w:rsidRPr="005661ED" w:rsidRDefault="001B6CA2" w:rsidP="00DD493F">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LOTE</w:t>
            </w:r>
          </w:p>
        </w:tc>
        <w:tc>
          <w:tcPr>
            <w:tcW w:w="229" w:type="pct"/>
            <w:shd w:val="clear" w:color="auto" w:fill="D6E3BC" w:themeFill="accent3" w:themeFillTint="66"/>
            <w:textDirection w:val="btLr"/>
            <w:vAlign w:val="center"/>
          </w:tcPr>
          <w:p w14:paraId="02A1B9E7" w14:textId="77777777" w:rsidR="001B6CA2" w:rsidRPr="005661ED" w:rsidRDefault="001B6CA2" w:rsidP="00DD493F">
            <w:pPr>
              <w:pStyle w:val="LO-normal"/>
              <w:ind w:left="113" w:right="113"/>
              <w:jc w:val="center"/>
              <w:rPr>
                <w:rFonts w:ascii="Verdana" w:hAnsi="Verdana"/>
                <w:b/>
                <w:bCs/>
                <w:sz w:val="16"/>
                <w:szCs w:val="16"/>
                <w:lang w:eastAsia="en-US" w:bidi="ar-SA"/>
              </w:rPr>
            </w:pPr>
            <w:r w:rsidRPr="005661ED">
              <w:rPr>
                <w:rFonts w:ascii="Verdana" w:hAnsi="Verdana"/>
                <w:b/>
                <w:bCs/>
                <w:sz w:val="16"/>
                <w:szCs w:val="16"/>
                <w:lang w:eastAsia="en-US" w:bidi="ar-SA"/>
              </w:rPr>
              <w:t>ITEM</w:t>
            </w:r>
          </w:p>
        </w:tc>
        <w:tc>
          <w:tcPr>
            <w:tcW w:w="1776" w:type="pct"/>
            <w:shd w:val="clear" w:color="auto" w:fill="D6E3BC" w:themeFill="accent3" w:themeFillTint="66"/>
            <w:vAlign w:val="center"/>
          </w:tcPr>
          <w:p w14:paraId="11658EA4"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DESCRIÇÃO</w:t>
            </w:r>
          </w:p>
        </w:tc>
        <w:tc>
          <w:tcPr>
            <w:tcW w:w="940" w:type="pct"/>
            <w:shd w:val="clear" w:color="auto" w:fill="D6E3BC" w:themeFill="accent3" w:themeFillTint="66"/>
            <w:vAlign w:val="center"/>
          </w:tcPr>
          <w:p w14:paraId="001DD425"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MARCA/MODELO</w:t>
            </w:r>
          </w:p>
        </w:tc>
        <w:tc>
          <w:tcPr>
            <w:tcW w:w="633" w:type="pct"/>
            <w:shd w:val="clear" w:color="auto" w:fill="D6E3BC" w:themeFill="accent3" w:themeFillTint="66"/>
            <w:vAlign w:val="center"/>
          </w:tcPr>
          <w:p w14:paraId="13603A27"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QUANT. ESTIMADA</w:t>
            </w:r>
          </w:p>
        </w:tc>
        <w:tc>
          <w:tcPr>
            <w:tcW w:w="1193" w:type="pct"/>
            <w:shd w:val="clear" w:color="auto" w:fill="D6E3BC" w:themeFill="accent3" w:themeFillTint="66"/>
            <w:vAlign w:val="center"/>
          </w:tcPr>
          <w:p w14:paraId="6DA3B22C" w14:textId="75EF5281"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UNITÁRIO</w:t>
            </w:r>
          </w:p>
        </w:tc>
      </w:tr>
      <w:tr w:rsidR="001B6CA2" w:rsidRPr="005661ED" w14:paraId="1B239FC8" w14:textId="77777777" w:rsidTr="00DD493F">
        <w:tc>
          <w:tcPr>
            <w:tcW w:w="229" w:type="pct"/>
            <w:vAlign w:val="center"/>
          </w:tcPr>
          <w:p w14:paraId="174DA9C4" w14:textId="77777777" w:rsidR="001B6CA2" w:rsidRPr="005661ED" w:rsidRDefault="001B6CA2"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02</w:t>
            </w:r>
          </w:p>
        </w:tc>
        <w:tc>
          <w:tcPr>
            <w:tcW w:w="229" w:type="pct"/>
            <w:vAlign w:val="center"/>
          </w:tcPr>
          <w:p w14:paraId="197677C2" w14:textId="77777777" w:rsidR="001B6CA2" w:rsidRPr="005661ED" w:rsidRDefault="001B6CA2"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01</w:t>
            </w:r>
          </w:p>
        </w:tc>
        <w:tc>
          <w:tcPr>
            <w:tcW w:w="1776" w:type="pct"/>
            <w:vAlign w:val="center"/>
          </w:tcPr>
          <w:p w14:paraId="70DCFFC0" w14:textId="77777777" w:rsidR="001B6CA2" w:rsidRPr="005661ED" w:rsidRDefault="001B6CA2" w:rsidP="00DD493F">
            <w:pPr>
              <w:pStyle w:val="LO-normal"/>
              <w:jc w:val="both"/>
              <w:rPr>
                <w:rFonts w:ascii="Verdana" w:hAnsi="Verdana"/>
                <w:sz w:val="16"/>
                <w:szCs w:val="16"/>
                <w:lang w:eastAsia="en-US" w:bidi="ar-SA"/>
              </w:rPr>
            </w:pPr>
            <w:r w:rsidRPr="005661ED">
              <w:rPr>
                <w:rFonts w:ascii="Verdana" w:hAnsi="Verdana"/>
                <w:sz w:val="16"/>
                <w:szCs w:val="16"/>
                <w:lang w:eastAsia="en-US" w:bidi="ar-SA"/>
              </w:rPr>
              <w:t>Computador tipo notebook acompanhado de maleta ou mochila, mouse óptico mesma marca de 800dpi e demais componentes, conforme especificações técnicas e condições deste Termo de Referência.</w:t>
            </w:r>
          </w:p>
        </w:tc>
        <w:tc>
          <w:tcPr>
            <w:tcW w:w="940" w:type="pct"/>
            <w:vAlign w:val="center"/>
          </w:tcPr>
          <w:p w14:paraId="694C6461" w14:textId="77777777" w:rsidR="001B6CA2" w:rsidRPr="005661ED" w:rsidRDefault="001B6CA2"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w:t>
            </w:r>
          </w:p>
        </w:tc>
        <w:tc>
          <w:tcPr>
            <w:tcW w:w="633" w:type="pct"/>
            <w:vAlign w:val="center"/>
          </w:tcPr>
          <w:p w14:paraId="32B3D25A" w14:textId="77777777" w:rsidR="001B6CA2" w:rsidRPr="005661ED" w:rsidRDefault="001B6CA2" w:rsidP="00DD493F">
            <w:pPr>
              <w:pStyle w:val="LO-normal"/>
              <w:jc w:val="center"/>
              <w:rPr>
                <w:rFonts w:ascii="Verdana" w:hAnsi="Verdana"/>
                <w:sz w:val="16"/>
                <w:szCs w:val="16"/>
                <w:lang w:eastAsia="en-US" w:bidi="ar-SA"/>
              </w:rPr>
            </w:pPr>
            <w:r w:rsidRPr="005661ED">
              <w:rPr>
                <w:rFonts w:ascii="Verdana" w:hAnsi="Verdana"/>
                <w:sz w:val="16"/>
                <w:szCs w:val="16"/>
                <w:lang w:eastAsia="en-US" w:bidi="ar-SA"/>
              </w:rPr>
              <w:t>225</w:t>
            </w:r>
          </w:p>
        </w:tc>
        <w:tc>
          <w:tcPr>
            <w:tcW w:w="1193" w:type="pct"/>
            <w:vAlign w:val="center"/>
          </w:tcPr>
          <w:p w14:paraId="37999CDD" w14:textId="77777777" w:rsidR="001B6CA2" w:rsidRPr="005661ED" w:rsidRDefault="001B6CA2" w:rsidP="00DD493F">
            <w:pPr>
              <w:suppressAutoHyphens w:val="0"/>
              <w:jc w:val="center"/>
              <w:rPr>
                <w:rFonts w:ascii="Verdana" w:hAnsi="Verdana" w:cs="Calibri"/>
                <w:color w:val="000000"/>
                <w:sz w:val="16"/>
                <w:szCs w:val="16"/>
                <w:lang w:eastAsia="pt-BR" w:bidi="ar-SA"/>
              </w:rPr>
            </w:pPr>
            <w:r w:rsidRPr="005661ED">
              <w:rPr>
                <w:rFonts w:ascii="Verdana" w:hAnsi="Verdana"/>
                <w:sz w:val="16"/>
                <w:szCs w:val="16"/>
                <w:lang w:eastAsia="en-US" w:bidi="ar-SA"/>
              </w:rPr>
              <w:t>R$</w:t>
            </w:r>
          </w:p>
        </w:tc>
      </w:tr>
      <w:tr w:rsidR="001B6CA2" w:rsidRPr="005661ED" w14:paraId="3D2E4477" w14:textId="77777777" w:rsidTr="00DD493F">
        <w:tc>
          <w:tcPr>
            <w:tcW w:w="3807" w:type="pct"/>
            <w:gridSpan w:val="5"/>
          </w:tcPr>
          <w:p w14:paraId="40B578CC" w14:textId="77777777" w:rsidR="001B6CA2" w:rsidRPr="005661ED" w:rsidRDefault="001B6CA2" w:rsidP="00DD493F">
            <w:pPr>
              <w:pStyle w:val="LO-normal"/>
              <w:jc w:val="center"/>
              <w:rPr>
                <w:rFonts w:ascii="Verdana" w:hAnsi="Verdana"/>
                <w:b/>
                <w:bCs/>
                <w:sz w:val="16"/>
                <w:szCs w:val="16"/>
                <w:lang w:eastAsia="en-US" w:bidi="ar-SA"/>
              </w:rPr>
            </w:pPr>
            <w:r w:rsidRPr="005661ED">
              <w:rPr>
                <w:rFonts w:ascii="Verdana" w:hAnsi="Verdana"/>
                <w:b/>
                <w:bCs/>
                <w:sz w:val="16"/>
                <w:szCs w:val="16"/>
                <w:lang w:eastAsia="en-US" w:bidi="ar-SA"/>
              </w:rPr>
              <w:t>VALOR TOTAL DO LOTE 02</w:t>
            </w:r>
          </w:p>
        </w:tc>
        <w:tc>
          <w:tcPr>
            <w:tcW w:w="1193" w:type="pct"/>
            <w:vAlign w:val="center"/>
          </w:tcPr>
          <w:p w14:paraId="0CE80C58" w14:textId="77777777" w:rsidR="001B6CA2" w:rsidRPr="005661ED" w:rsidRDefault="001B6CA2" w:rsidP="00DD493F">
            <w:pPr>
              <w:jc w:val="center"/>
              <w:rPr>
                <w:rFonts w:ascii="Verdana" w:hAnsi="Verdana" w:cs="Calibri"/>
                <w:b/>
                <w:bCs/>
                <w:color w:val="000000"/>
                <w:sz w:val="16"/>
                <w:szCs w:val="16"/>
              </w:rPr>
            </w:pPr>
            <w:r w:rsidRPr="005661ED">
              <w:rPr>
                <w:rFonts w:ascii="Verdana" w:hAnsi="Verdana" w:cs="Calibri"/>
                <w:b/>
                <w:bCs/>
                <w:color w:val="000000"/>
                <w:sz w:val="16"/>
                <w:szCs w:val="16"/>
              </w:rPr>
              <w:t>R$</w:t>
            </w:r>
          </w:p>
        </w:tc>
      </w:tr>
    </w:tbl>
    <w:p w14:paraId="57C03C40" w14:textId="77777777" w:rsidR="001B6CA2" w:rsidRPr="005661ED" w:rsidRDefault="001B6CA2" w:rsidP="00966506">
      <w:pPr>
        <w:pStyle w:val="LO-normal"/>
        <w:widowControl w:val="0"/>
        <w:spacing w:line="276" w:lineRule="auto"/>
        <w:jc w:val="both"/>
        <w:rPr>
          <w:rFonts w:ascii="Verdana" w:eastAsia="Verdana" w:hAnsi="Verdana" w:cs="Verdana"/>
        </w:rPr>
      </w:pPr>
    </w:p>
    <w:tbl>
      <w:tblPr>
        <w:tblStyle w:val="aa"/>
        <w:tblW w:w="5000" w:type="pct"/>
        <w:jc w:val="center"/>
        <w:tblInd w:w="0" w:type="dxa"/>
        <w:tblLook w:val="0400" w:firstRow="0" w:lastRow="0" w:firstColumn="0" w:lastColumn="0" w:noHBand="0" w:noVBand="1"/>
      </w:tblPr>
      <w:tblGrid>
        <w:gridCol w:w="9231"/>
      </w:tblGrid>
      <w:tr w:rsidR="0050583D" w:rsidRPr="005661ED" w14:paraId="766F31FD" w14:textId="77777777" w:rsidTr="00786239">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BDF3E"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t>EMPRESA:</w:t>
            </w:r>
          </w:p>
          <w:p w14:paraId="41901DB2"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t>DENOMINAÇÃO</w:t>
            </w:r>
            <w:r w:rsidR="0016097D" w:rsidRPr="005661ED">
              <w:rPr>
                <w:rFonts w:ascii="Verdana" w:eastAsia="Verdana" w:hAnsi="Verdana" w:cs="Verdana"/>
                <w:color w:val="000000"/>
              </w:rPr>
              <w:t xml:space="preserve"> </w:t>
            </w:r>
            <w:r w:rsidRPr="005661ED">
              <w:rPr>
                <w:rFonts w:ascii="Verdana" w:eastAsia="Verdana" w:hAnsi="Verdana" w:cs="Verdana"/>
                <w:color w:val="000000"/>
              </w:rPr>
              <w:t>SOCIAL:</w:t>
            </w:r>
          </w:p>
          <w:p w14:paraId="50D01D24"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t>INSCRIÇÃO</w:t>
            </w:r>
            <w:r w:rsidR="0016097D" w:rsidRPr="005661ED">
              <w:rPr>
                <w:rFonts w:ascii="Verdana" w:eastAsia="Verdana" w:hAnsi="Verdana" w:cs="Verdana"/>
                <w:color w:val="000000"/>
              </w:rPr>
              <w:t xml:space="preserve"> </w:t>
            </w:r>
            <w:r w:rsidRPr="005661ED">
              <w:rPr>
                <w:rFonts w:ascii="Verdana" w:eastAsia="Verdana" w:hAnsi="Verdana" w:cs="Verdana"/>
                <w:color w:val="000000"/>
              </w:rPr>
              <w:t>ESTADUAL</w:t>
            </w:r>
            <w:r w:rsidR="0016097D" w:rsidRPr="005661ED">
              <w:rPr>
                <w:rFonts w:ascii="Verdana" w:eastAsia="Verdana" w:hAnsi="Verdana" w:cs="Verdana"/>
                <w:color w:val="000000"/>
              </w:rPr>
              <w:t xml:space="preserve"> </w:t>
            </w:r>
            <w:r w:rsidRPr="005661ED">
              <w:rPr>
                <w:rFonts w:ascii="Verdana" w:eastAsia="Verdana" w:hAnsi="Verdana" w:cs="Verdana"/>
                <w:color w:val="000000"/>
              </w:rPr>
              <w:t>OU</w:t>
            </w:r>
            <w:r w:rsidR="0016097D" w:rsidRPr="005661ED">
              <w:rPr>
                <w:rFonts w:ascii="Verdana" w:eastAsia="Verdana" w:hAnsi="Verdana" w:cs="Verdana"/>
                <w:color w:val="000000"/>
              </w:rPr>
              <w:t xml:space="preserve"> </w:t>
            </w:r>
            <w:r w:rsidRPr="005661ED">
              <w:rPr>
                <w:rFonts w:ascii="Verdana" w:eastAsia="Verdana" w:hAnsi="Verdana" w:cs="Verdana"/>
                <w:color w:val="000000"/>
              </w:rPr>
              <w:t>MUNICIPAL:</w:t>
            </w:r>
          </w:p>
          <w:p w14:paraId="5AFAC1FF"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t>CNPJ:</w:t>
            </w:r>
          </w:p>
          <w:p w14:paraId="60F13E42"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t>ENDEREÇO:</w:t>
            </w:r>
          </w:p>
          <w:p w14:paraId="21EE5606"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t>E-MAIL:</w:t>
            </w:r>
          </w:p>
          <w:p w14:paraId="4F66FB2C"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t>TELEFONE:</w:t>
            </w:r>
          </w:p>
          <w:p w14:paraId="3CBE9C67"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t>RESPONSÁVEL:</w:t>
            </w:r>
          </w:p>
          <w:p w14:paraId="7782F7F4" w14:textId="77777777" w:rsidR="0050583D" w:rsidRPr="005661ED" w:rsidRDefault="00994C47" w:rsidP="00966506">
            <w:pPr>
              <w:pStyle w:val="LO-normal"/>
              <w:widowControl w:val="0"/>
              <w:rPr>
                <w:rFonts w:ascii="Verdana" w:hAnsi="Verdana"/>
              </w:rPr>
            </w:pPr>
            <w:r w:rsidRPr="005661ED">
              <w:rPr>
                <w:rFonts w:ascii="Verdana" w:eastAsia="Verdana" w:hAnsi="Verdana" w:cs="Verdana"/>
                <w:color w:val="000000"/>
              </w:rPr>
              <w:lastRenderedPageBreak/>
              <w:t>BANCO,</w:t>
            </w:r>
            <w:r w:rsidR="0016097D" w:rsidRPr="005661ED">
              <w:rPr>
                <w:rFonts w:ascii="Verdana" w:eastAsia="Verdana" w:hAnsi="Verdana" w:cs="Verdana"/>
                <w:color w:val="000000"/>
              </w:rPr>
              <w:t xml:space="preserve"> </w:t>
            </w:r>
            <w:r w:rsidRPr="005661ED">
              <w:rPr>
                <w:rFonts w:ascii="Verdana" w:eastAsia="Verdana" w:hAnsi="Verdana" w:cs="Verdana"/>
                <w:color w:val="000000"/>
              </w:rPr>
              <w:t>AGÊNCIA</w:t>
            </w:r>
            <w:r w:rsidR="0016097D" w:rsidRPr="005661ED">
              <w:rPr>
                <w:rFonts w:ascii="Verdana" w:eastAsia="Verdana" w:hAnsi="Verdana" w:cs="Verdana"/>
                <w:color w:val="000000"/>
              </w:rPr>
              <w:t xml:space="preserve"> </w:t>
            </w:r>
            <w:r w:rsidRPr="005661ED">
              <w:rPr>
                <w:rFonts w:ascii="Verdana" w:eastAsia="Verdana" w:hAnsi="Verdana" w:cs="Verdana"/>
                <w:color w:val="000000"/>
              </w:rPr>
              <w:t>E</w:t>
            </w:r>
            <w:r w:rsidR="0016097D" w:rsidRPr="005661ED">
              <w:rPr>
                <w:rFonts w:ascii="Verdana" w:eastAsia="Verdana" w:hAnsi="Verdana" w:cs="Verdana"/>
                <w:color w:val="000000"/>
              </w:rPr>
              <w:t xml:space="preserve"> </w:t>
            </w:r>
            <w:r w:rsidRPr="005661ED">
              <w:rPr>
                <w:rFonts w:ascii="Verdana" w:eastAsia="Verdana" w:hAnsi="Verdana" w:cs="Verdana"/>
                <w:color w:val="000000"/>
              </w:rPr>
              <w:t>CONTA</w:t>
            </w:r>
            <w:r w:rsidR="0016097D" w:rsidRPr="005661ED">
              <w:rPr>
                <w:rFonts w:ascii="Verdana" w:eastAsia="Verdana" w:hAnsi="Verdana" w:cs="Verdana"/>
                <w:color w:val="000000"/>
              </w:rPr>
              <w:t xml:space="preserve"> </w:t>
            </w:r>
            <w:r w:rsidRPr="005661ED">
              <w:rPr>
                <w:rFonts w:ascii="Verdana" w:eastAsia="Verdana" w:hAnsi="Verdana" w:cs="Verdana"/>
                <w:color w:val="000000"/>
              </w:rPr>
              <w:t>PARA</w:t>
            </w:r>
            <w:r w:rsidR="0016097D" w:rsidRPr="005661ED">
              <w:rPr>
                <w:rFonts w:ascii="Verdana" w:eastAsia="Verdana" w:hAnsi="Verdana" w:cs="Verdana"/>
                <w:color w:val="000000"/>
              </w:rPr>
              <w:t xml:space="preserve"> </w:t>
            </w:r>
            <w:r w:rsidRPr="005661ED">
              <w:rPr>
                <w:rFonts w:ascii="Verdana" w:eastAsia="Verdana" w:hAnsi="Verdana" w:cs="Verdana"/>
                <w:color w:val="000000"/>
              </w:rPr>
              <w:t>PAGAMENTO:</w:t>
            </w:r>
          </w:p>
        </w:tc>
      </w:tr>
    </w:tbl>
    <w:p w14:paraId="22DDBBE9" w14:textId="77777777" w:rsidR="0050583D" w:rsidRPr="005661ED" w:rsidRDefault="0050583D" w:rsidP="00966506">
      <w:pPr>
        <w:pStyle w:val="LO-normal"/>
        <w:widowControl w:val="0"/>
        <w:spacing w:line="276" w:lineRule="auto"/>
        <w:jc w:val="both"/>
        <w:rPr>
          <w:rFonts w:ascii="Verdana" w:eastAsia="Verdana" w:hAnsi="Verdana" w:cs="Verdana"/>
          <w:highlight w:val="green"/>
        </w:rPr>
      </w:pPr>
    </w:p>
    <w:p w14:paraId="2F7E9D02"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2.1.1.</w:t>
      </w:r>
      <w:r w:rsidRPr="005661ED">
        <w:rPr>
          <w:rFonts w:ascii="Verdana" w:eastAsia="Verdana" w:hAnsi="Verdana" w:cs="Verdana"/>
        </w:rPr>
        <w:tab/>
        <w:t>Consoante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licitatório</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deu</w:t>
      </w:r>
      <w:r w:rsidR="0016097D" w:rsidRPr="005661ED">
        <w:rPr>
          <w:rFonts w:ascii="Verdana" w:eastAsia="Verdana" w:hAnsi="Verdana" w:cs="Verdana"/>
        </w:rPr>
        <w:t xml:space="preserve"> </w:t>
      </w:r>
      <w:r w:rsidRPr="005661ED">
        <w:rPr>
          <w:rFonts w:ascii="Verdana" w:eastAsia="Verdana" w:hAnsi="Verdana" w:cs="Verdana"/>
        </w:rPr>
        <w:t>origem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ficou</w:t>
      </w:r>
      <w:r w:rsidR="0016097D" w:rsidRPr="005661ED">
        <w:rPr>
          <w:rFonts w:ascii="Verdana" w:eastAsia="Verdana" w:hAnsi="Verdana" w:cs="Verdana"/>
        </w:rPr>
        <w:t xml:space="preserve"> </w:t>
      </w:r>
      <w:r w:rsidRPr="005661ED">
        <w:rPr>
          <w:rFonts w:ascii="Verdana" w:eastAsia="Verdana" w:hAnsi="Verdana" w:cs="Verdana"/>
        </w:rPr>
        <w:t>classificado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primeiro</w:t>
      </w:r>
      <w:r w:rsidR="0016097D" w:rsidRPr="005661ED">
        <w:rPr>
          <w:rFonts w:ascii="Verdana" w:eastAsia="Verdana" w:hAnsi="Verdana" w:cs="Verdana"/>
        </w:rPr>
        <w:t xml:space="preserve"> </w:t>
      </w:r>
      <w:r w:rsidRPr="005661ED">
        <w:rPr>
          <w:rFonts w:ascii="Verdana" w:eastAsia="Verdana" w:hAnsi="Verdana" w:cs="Verdana"/>
        </w:rPr>
        <w:t>lugar:</w:t>
      </w:r>
    </w:p>
    <w:p w14:paraId="275A1485" w14:textId="77777777" w:rsidR="0050583D" w:rsidRPr="005661ED" w:rsidRDefault="0050583D" w:rsidP="00966506">
      <w:pPr>
        <w:pStyle w:val="LO-normal"/>
        <w:widowControl w:val="0"/>
        <w:jc w:val="both"/>
        <w:rPr>
          <w:rFonts w:ascii="Verdana" w:eastAsia="Verdana" w:hAnsi="Verdana" w:cs="Verdana"/>
        </w:rPr>
      </w:pPr>
    </w:p>
    <w:p w14:paraId="45D1EE09" w14:textId="77777777" w:rsidR="0050583D" w:rsidRPr="005661ED" w:rsidRDefault="00994C47" w:rsidP="00966506">
      <w:pPr>
        <w:pStyle w:val="LO-normal"/>
        <w:widowControl w:val="0"/>
        <w:jc w:val="both"/>
        <w:rPr>
          <w:rFonts w:ascii="Verdana" w:hAnsi="Verdana"/>
        </w:rPr>
      </w:pPr>
      <w:r w:rsidRPr="005661ED">
        <w:rPr>
          <w:rFonts w:ascii="Verdana" w:eastAsia="Verdana" w:hAnsi="Verdana" w:cs="Verdana"/>
        </w:rPr>
        <w:t>Fornecedor:</w:t>
      </w:r>
      <w:r w:rsidR="0016097D" w:rsidRPr="005661ED">
        <w:rPr>
          <w:rFonts w:ascii="Verdana" w:eastAsia="Verdana" w:hAnsi="Verdana" w:cs="Verdana"/>
        </w:rPr>
        <w:t xml:space="preserve"> </w:t>
      </w: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licitante</w:t>
      </w:r>
      <w:r w:rsidR="0016097D" w:rsidRPr="005661ED">
        <w:rPr>
          <w:rFonts w:ascii="Verdana" w:eastAsia="Verdana" w:hAnsi="Verdana" w:cs="Verdana"/>
        </w:rPr>
        <w:t xml:space="preserve"> </w:t>
      </w:r>
      <w:r w:rsidRPr="005661ED">
        <w:rPr>
          <w:rFonts w:ascii="Verdana" w:eastAsia="Verdana" w:hAnsi="Verdana" w:cs="Verdana"/>
        </w:rPr>
        <w:t>vencedor]</w:t>
      </w:r>
    </w:p>
    <w:p w14:paraId="21A5A032" w14:textId="77777777" w:rsidR="0050583D" w:rsidRPr="005661ED" w:rsidRDefault="0050583D" w:rsidP="00966506">
      <w:pPr>
        <w:pStyle w:val="LO-normal"/>
        <w:widowControl w:val="0"/>
        <w:jc w:val="both"/>
        <w:rPr>
          <w:rFonts w:ascii="Verdana" w:eastAsia="Verdana" w:hAnsi="Verdana" w:cs="Verdana"/>
        </w:rPr>
      </w:pPr>
    </w:p>
    <w:p w14:paraId="69FF583B"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2.1.2.</w:t>
      </w:r>
      <w:r w:rsidR="0016097D" w:rsidRPr="005661ED">
        <w:rPr>
          <w:rFonts w:ascii="Verdana" w:eastAsia="Verdana" w:hAnsi="Verdana" w:cs="Verdana"/>
        </w:rPr>
        <w:t xml:space="preserve"> </w:t>
      </w:r>
      <w:r w:rsidRPr="005661ED">
        <w:rPr>
          <w:rFonts w:ascii="Verdana" w:eastAsia="Verdana" w:hAnsi="Verdana" w:cs="Verdana"/>
        </w:rPr>
        <w:t>Restaram</w:t>
      </w:r>
      <w:r w:rsidR="0016097D" w:rsidRPr="005661ED">
        <w:rPr>
          <w:rFonts w:ascii="Verdana" w:eastAsia="Verdana" w:hAnsi="Verdana" w:cs="Verdana"/>
        </w:rPr>
        <w:t xml:space="preserve"> </w:t>
      </w:r>
      <w:r w:rsidRPr="005661ED">
        <w:rPr>
          <w:rFonts w:ascii="Verdana" w:eastAsia="Verdana" w:hAnsi="Verdana" w:cs="Verdana"/>
        </w:rPr>
        <w:t>classificados</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segundo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terceiro</w:t>
      </w:r>
      <w:r w:rsidR="0016097D" w:rsidRPr="005661ED">
        <w:rPr>
          <w:rFonts w:ascii="Verdana" w:eastAsia="Verdana" w:hAnsi="Verdana" w:cs="Verdana"/>
        </w:rPr>
        <w:t xml:space="preserve"> </w:t>
      </w:r>
      <w:r w:rsidRPr="005661ED">
        <w:rPr>
          <w:rFonts w:ascii="Verdana" w:eastAsia="Verdana" w:hAnsi="Verdana" w:cs="Verdana"/>
        </w:rPr>
        <w:t>lugares,</w:t>
      </w:r>
      <w:r w:rsidR="0016097D" w:rsidRPr="005661ED">
        <w:rPr>
          <w:rFonts w:ascii="Verdana" w:eastAsia="Verdana" w:hAnsi="Verdana" w:cs="Verdana"/>
        </w:rPr>
        <w:t xml:space="preserve"> </w:t>
      </w:r>
      <w:r w:rsidRPr="005661ED">
        <w:rPr>
          <w:rFonts w:ascii="Verdana" w:eastAsia="Verdana" w:hAnsi="Verdana" w:cs="Verdana"/>
        </w:rPr>
        <w:t>respectivamente:</w:t>
      </w:r>
    </w:p>
    <w:p w14:paraId="03E8C6E0" w14:textId="77777777" w:rsidR="0050583D" w:rsidRPr="005661ED" w:rsidRDefault="0050583D" w:rsidP="00966506">
      <w:pPr>
        <w:pStyle w:val="LO-normal"/>
        <w:widowControl w:val="0"/>
        <w:spacing w:line="276" w:lineRule="auto"/>
        <w:jc w:val="both"/>
        <w:rPr>
          <w:rFonts w:ascii="Verdana" w:eastAsia="Verdana" w:hAnsi="Verdana" w:cs="Verdana"/>
        </w:rPr>
      </w:pPr>
    </w:p>
    <w:p w14:paraId="14222105" w14:textId="77777777" w:rsidR="0050583D" w:rsidRPr="005661ED" w:rsidRDefault="00994C47" w:rsidP="00966506">
      <w:pPr>
        <w:pStyle w:val="LO-normal"/>
        <w:widowControl w:val="0"/>
        <w:jc w:val="both"/>
        <w:rPr>
          <w:rFonts w:ascii="Verdana" w:hAnsi="Verdana"/>
        </w:rPr>
      </w:pPr>
      <w:r w:rsidRPr="005661ED">
        <w:rPr>
          <w:rFonts w:ascii="Verdana" w:eastAsia="Verdana" w:hAnsi="Verdana" w:cs="Verdana"/>
        </w:rPr>
        <w:t>Fornecedor:</w:t>
      </w:r>
      <w:r w:rsidR="0016097D" w:rsidRPr="005661ED">
        <w:rPr>
          <w:rFonts w:ascii="Verdana" w:eastAsia="Verdana" w:hAnsi="Verdana" w:cs="Verdana"/>
        </w:rPr>
        <w:t xml:space="preserve"> </w:t>
      </w: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licitante]</w:t>
      </w:r>
    </w:p>
    <w:p w14:paraId="7C5985A5" w14:textId="77777777" w:rsidR="0050583D" w:rsidRPr="005661ED" w:rsidRDefault="0050583D" w:rsidP="00966506">
      <w:pPr>
        <w:pStyle w:val="LO-normal"/>
        <w:widowControl w:val="0"/>
        <w:jc w:val="both"/>
        <w:rPr>
          <w:rFonts w:ascii="Verdana" w:eastAsia="Verdana" w:hAnsi="Verdana" w:cs="Verdana"/>
        </w:rPr>
      </w:pPr>
    </w:p>
    <w:p w14:paraId="1168FA10" w14:textId="77777777" w:rsidR="0050583D" w:rsidRPr="005661ED" w:rsidRDefault="00994C47" w:rsidP="00966506">
      <w:pPr>
        <w:pStyle w:val="LO-normal"/>
        <w:widowControl w:val="0"/>
        <w:jc w:val="both"/>
        <w:rPr>
          <w:rFonts w:ascii="Verdana" w:hAnsi="Verdana"/>
        </w:rPr>
      </w:pPr>
      <w:r w:rsidRPr="005661ED">
        <w:rPr>
          <w:rFonts w:ascii="Verdana" w:eastAsia="Verdana" w:hAnsi="Verdana" w:cs="Verdana"/>
        </w:rPr>
        <w:t>Fornecedor:</w:t>
      </w:r>
      <w:r w:rsidR="0016097D" w:rsidRPr="005661ED">
        <w:rPr>
          <w:rFonts w:ascii="Verdana" w:eastAsia="Verdana" w:hAnsi="Verdana" w:cs="Verdana"/>
        </w:rPr>
        <w:t xml:space="preserve"> </w:t>
      </w: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licitante]</w:t>
      </w:r>
    </w:p>
    <w:p w14:paraId="034DF9AE" w14:textId="77777777" w:rsidR="0050583D" w:rsidRPr="005661ED" w:rsidRDefault="0050583D" w:rsidP="00966506">
      <w:pPr>
        <w:pStyle w:val="LO-normal"/>
        <w:widowControl w:val="0"/>
        <w:jc w:val="both"/>
        <w:rPr>
          <w:rFonts w:ascii="Verdana" w:eastAsia="Verdana" w:hAnsi="Verdana" w:cs="Verdana"/>
        </w:rPr>
      </w:pPr>
    </w:p>
    <w:p w14:paraId="61702EB9"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3.</w:t>
      </w:r>
      <w:r w:rsidR="0016097D" w:rsidRPr="005661ED">
        <w:rPr>
          <w:rFonts w:ascii="Verdana" w:eastAsia="Verdana" w:hAnsi="Verdana" w:cs="Verdana"/>
          <w:b/>
        </w:rPr>
        <w:t xml:space="preserve"> </w:t>
      </w:r>
      <w:r w:rsidRPr="005661ED">
        <w:rPr>
          <w:rFonts w:ascii="Verdana" w:eastAsia="Verdana" w:hAnsi="Verdana" w:cs="Verdana"/>
          <w:b/>
        </w:rPr>
        <w:t>VALIDADE</w:t>
      </w:r>
      <w:r w:rsidR="0016097D" w:rsidRPr="005661ED">
        <w:rPr>
          <w:rFonts w:ascii="Verdana" w:eastAsia="Verdana" w:hAnsi="Verdana" w:cs="Verdana"/>
          <w:b/>
        </w:rPr>
        <w:t xml:space="preserve"> </w:t>
      </w:r>
      <w:r w:rsidRPr="005661ED">
        <w:rPr>
          <w:rFonts w:ascii="Verdana" w:eastAsia="Verdana" w:hAnsi="Verdana" w:cs="Verdana"/>
          <w:b/>
        </w:rPr>
        <w:t>DA</w:t>
      </w:r>
      <w:r w:rsidR="0016097D" w:rsidRPr="005661ED">
        <w:rPr>
          <w:rFonts w:ascii="Verdana" w:eastAsia="Verdana" w:hAnsi="Verdana" w:cs="Verdana"/>
          <w:b/>
        </w:rPr>
        <w:t xml:space="preserve"> </w:t>
      </w:r>
      <w:r w:rsidRPr="005661ED">
        <w:rPr>
          <w:rFonts w:ascii="Verdana" w:eastAsia="Verdana" w:hAnsi="Verdana" w:cs="Verdana"/>
          <w:b/>
        </w:rPr>
        <w:t>ATA</w:t>
      </w:r>
    </w:p>
    <w:p w14:paraId="27BD56FD"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3.1.</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terá</w:t>
      </w:r>
      <w:r w:rsidR="0016097D" w:rsidRPr="005661ED">
        <w:rPr>
          <w:rFonts w:ascii="Verdana" w:eastAsia="Verdana" w:hAnsi="Verdana" w:cs="Verdana"/>
        </w:rPr>
        <w:t xml:space="preserve"> </w:t>
      </w:r>
      <w:r w:rsidRPr="005661ED">
        <w:rPr>
          <w:rFonts w:ascii="Verdana" w:eastAsia="Verdana" w:hAnsi="Verdana" w:cs="Verdana"/>
        </w:rPr>
        <w:t>validade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12</w:t>
      </w:r>
      <w:r w:rsidR="0016097D" w:rsidRPr="005661ED">
        <w:rPr>
          <w:rFonts w:ascii="Verdana" w:eastAsia="Verdana" w:hAnsi="Verdana" w:cs="Verdana"/>
        </w:rPr>
        <w:t xml:space="preserve"> </w:t>
      </w:r>
      <w:r w:rsidRPr="005661ED">
        <w:rPr>
          <w:rFonts w:ascii="Verdana" w:eastAsia="Verdana" w:hAnsi="Verdana" w:cs="Verdana"/>
        </w:rPr>
        <w:t>(doze)</w:t>
      </w:r>
      <w:r w:rsidR="0016097D" w:rsidRPr="005661ED">
        <w:rPr>
          <w:rFonts w:ascii="Verdana" w:eastAsia="Verdana" w:hAnsi="Verdana" w:cs="Verdana"/>
        </w:rPr>
        <w:t xml:space="preserve"> </w:t>
      </w:r>
      <w:r w:rsidRPr="005661ED">
        <w:rPr>
          <w:rFonts w:ascii="Verdana" w:eastAsia="Verdana" w:hAnsi="Verdana" w:cs="Verdana"/>
        </w:rPr>
        <w:t>meses,</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partir</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sua</w:t>
      </w:r>
      <w:r w:rsidR="0016097D" w:rsidRPr="005661ED">
        <w:rPr>
          <w:rFonts w:ascii="Verdana" w:eastAsia="Verdana" w:hAnsi="Verdana" w:cs="Verdana"/>
        </w:rPr>
        <w:t xml:space="preserve"> </w:t>
      </w:r>
      <w:r w:rsidRPr="005661ED">
        <w:rPr>
          <w:rFonts w:ascii="Verdana" w:eastAsia="Verdana" w:hAnsi="Verdana" w:cs="Verdana"/>
        </w:rPr>
        <w:t>publicação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Diário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r w:rsidR="0016097D" w:rsidRPr="005661ED">
        <w:rPr>
          <w:rFonts w:ascii="Verdana" w:eastAsia="Verdana" w:hAnsi="Verdana" w:cs="Verdana"/>
        </w:rPr>
        <w:t xml:space="preserve"> </w:t>
      </w:r>
      <w:r w:rsidRPr="005661ED">
        <w:rPr>
          <w:rFonts w:ascii="Verdana" w:eastAsia="Verdana" w:hAnsi="Verdana" w:cs="Verdana"/>
        </w:rPr>
        <w:t>(DEDPR).</w:t>
      </w:r>
    </w:p>
    <w:p w14:paraId="25BEE1FB" w14:textId="77777777" w:rsidR="0050583D" w:rsidRPr="005661ED" w:rsidRDefault="0050583D" w:rsidP="00966506">
      <w:pPr>
        <w:pStyle w:val="LO-normal"/>
        <w:widowControl w:val="0"/>
        <w:jc w:val="both"/>
        <w:rPr>
          <w:rFonts w:ascii="Verdana" w:eastAsia="Verdana" w:hAnsi="Verdana" w:cs="Verdana"/>
          <w:highlight w:val="green"/>
        </w:rPr>
      </w:pPr>
    </w:p>
    <w:p w14:paraId="26F02B42"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4.</w:t>
      </w:r>
      <w:r w:rsidR="0016097D" w:rsidRPr="005661ED">
        <w:rPr>
          <w:rFonts w:ascii="Verdana" w:eastAsia="Verdana" w:hAnsi="Verdana" w:cs="Verdana"/>
          <w:b/>
        </w:rPr>
        <w:t xml:space="preserve"> </w:t>
      </w:r>
      <w:r w:rsidRPr="005661ED">
        <w:rPr>
          <w:rFonts w:ascii="Verdana" w:eastAsia="Verdana" w:hAnsi="Verdana" w:cs="Verdana"/>
          <w:b/>
        </w:rPr>
        <w:t>ENTREGA,</w:t>
      </w:r>
      <w:r w:rsidR="0016097D" w:rsidRPr="005661ED">
        <w:rPr>
          <w:rFonts w:ascii="Verdana" w:eastAsia="Verdana" w:hAnsi="Verdana" w:cs="Verdana"/>
          <w:b/>
        </w:rPr>
        <w:t xml:space="preserve"> </w:t>
      </w:r>
      <w:r w:rsidRPr="005661ED">
        <w:rPr>
          <w:rFonts w:ascii="Verdana" w:eastAsia="Verdana" w:hAnsi="Verdana" w:cs="Verdana"/>
          <w:b/>
        </w:rPr>
        <w:t>FISCALIZAÇÃO</w:t>
      </w:r>
      <w:r w:rsidR="0016097D" w:rsidRPr="005661ED">
        <w:rPr>
          <w:rFonts w:ascii="Verdana" w:eastAsia="Verdana" w:hAnsi="Verdana" w:cs="Verdana"/>
          <w:b/>
        </w:rPr>
        <w:t xml:space="preserve"> </w:t>
      </w:r>
      <w:r w:rsidRPr="005661ED">
        <w:rPr>
          <w:rFonts w:ascii="Verdana" w:eastAsia="Verdana" w:hAnsi="Verdana" w:cs="Verdana"/>
          <w:b/>
        </w:rPr>
        <w:t>E</w:t>
      </w:r>
      <w:r w:rsidR="0016097D" w:rsidRPr="005661ED">
        <w:rPr>
          <w:rFonts w:ascii="Verdana" w:eastAsia="Verdana" w:hAnsi="Verdana" w:cs="Verdana"/>
          <w:b/>
        </w:rPr>
        <w:t xml:space="preserve"> </w:t>
      </w:r>
      <w:r w:rsidRPr="005661ED">
        <w:rPr>
          <w:rFonts w:ascii="Verdana" w:eastAsia="Verdana" w:hAnsi="Verdana" w:cs="Verdana"/>
          <w:b/>
        </w:rPr>
        <w:t>RECEBIMENTO</w:t>
      </w:r>
    </w:p>
    <w:p w14:paraId="66B84AFB" w14:textId="77777777" w:rsidR="0050583D" w:rsidRPr="005661ED" w:rsidRDefault="00994C47" w:rsidP="00966506">
      <w:pPr>
        <w:pStyle w:val="LO-normal"/>
        <w:widowControl w:val="0"/>
        <w:jc w:val="both"/>
        <w:rPr>
          <w:rFonts w:ascii="Verdana" w:hAnsi="Verdana"/>
        </w:rPr>
      </w:pPr>
      <w:r w:rsidRPr="005661ED">
        <w:rPr>
          <w:rFonts w:ascii="Verdana" w:eastAsia="Verdana" w:hAnsi="Verdana" w:cs="Verdana"/>
        </w:rPr>
        <w:t>4.1.</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critérios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entrega,</w:t>
      </w:r>
      <w:r w:rsidR="0016097D" w:rsidRPr="005661ED">
        <w:rPr>
          <w:rFonts w:ascii="Verdana" w:eastAsia="Verdana" w:hAnsi="Verdana" w:cs="Verdana"/>
        </w:rPr>
        <w:t xml:space="preserve"> </w:t>
      </w:r>
      <w:r w:rsidRPr="005661ED">
        <w:rPr>
          <w:rFonts w:ascii="Verdana" w:eastAsia="Verdana" w:hAnsi="Verdana" w:cs="Verdana"/>
        </w:rPr>
        <w:t>fiscalização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recebimento</w:t>
      </w:r>
      <w:r w:rsidR="0016097D" w:rsidRPr="005661ED">
        <w:rPr>
          <w:rFonts w:ascii="Verdana" w:eastAsia="Verdana" w:hAnsi="Verdana" w:cs="Verdana"/>
        </w:rPr>
        <w:t xml:space="preserve"> </w:t>
      </w:r>
      <w:r w:rsidRPr="005661ED">
        <w:rPr>
          <w:rFonts w:ascii="Verdana" w:eastAsia="Verdana" w:hAnsi="Verdana" w:cs="Verdana"/>
        </w:rPr>
        <w:t>estão</w:t>
      </w:r>
      <w:r w:rsidR="0016097D" w:rsidRPr="005661ED">
        <w:rPr>
          <w:rFonts w:ascii="Verdana" w:eastAsia="Verdana" w:hAnsi="Verdana" w:cs="Verdana"/>
        </w:rPr>
        <w:t xml:space="preserve"> </w:t>
      </w:r>
      <w:r w:rsidRPr="005661ED">
        <w:rPr>
          <w:rFonts w:ascii="Verdana" w:eastAsia="Verdana" w:hAnsi="Verdana" w:cs="Verdana"/>
        </w:rPr>
        <w:t>previstos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termo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referência</w:t>
      </w:r>
      <w:r w:rsidR="0016097D" w:rsidRPr="005661ED">
        <w:rPr>
          <w:rFonts w:ascii="Verdana" w:eastAsia="Verdana" w:hAnsi="Verdana" w:cs="Verdana"/>
        </w:rPr>
        <w:t xml:space="preserve"> </w:t>
      </w:r>
      <w:r w:rsidRPr="005661ED">
        <w:rPr>
          <w:rFonts w:ascii="Verdana" w:eastAsia="Verdana" w:hAnsi="Verdana" w:cs="Verdana"/>
        </w:rPr>
        <w:t>(Anexo</w:t>
      </w:r>
      <w:r w:rsidR="0016097D" w:rsidRPr="005661ED">
        <w:rPr>
          <w:rFonts w:ascii="Verdana" w:eastAsia="Verdana" w:hAnsi="Verdana" w:cs="Verdana"/>
        </w:rPr>
        <w:t xml:space="preserve"> </w:t>
      </w:r>
      <w:r w:rsidRPr="005661ED">
        <w:rPr>
          <w:rFonts w:ascii="Verdana" w:eastAsia="Verdana" w:hAnsi="Verdana" w:cs="Verdana"/>
        </w:rPr>
        <w:t>I).</w:t>
      </w:r>
    </w:p>
    <w:p w14:paraId="47216E61" w14:textId="77777777" w:rsidR="0050583D" w:rsidRPr="005661ED" w:rsidRDefault="0050583D" w:rsidP="00966506">
      <w:pPr>
        <w:pStyle w:val="LO-normal"/>
        <w:widowControl w:val="0"/>
        <w:jc w:val="both"/>
        <w:rPr>
          <w:rFonts w:ascii="Verdana" w:eastAsia="Verdana" w:hAnsi="Verdana" w:cs="Verdana"/>
        </w:rPr>
      </w:pPr>
    </w:p>
    <w:p w14:paraId="689447FE" w14:textId="77777777" w:rsidR="0050583D" w:rsidRPr="005661ED" w:rsidRDefault="00994C47" w:rsidP="00966506">
      <w:pPr>
        <w:pStyle w:val="LO-normal"/>
        <w:widowControl w:val="0"/>
        <w:jc w:val="both"/>
        <w:rPr>
          <w:rFonts w:ascii="Verdana" w:hAnsi="Verdana"/>
        </w:rPr>
      </w:pPr>
      <w:r w:rsidRPr="005661ED">
        <w:rPr>
          <w:rFonts w:ascii="Verdana" w:eastAsia="Verdana" w:hAnsi="Verdana" w:cs="Verdana"/>
          <w:b/>
        </w:rPr>
        <w:t>5.</w:t>
      </w:r>
      <w:r w:rsidR="0016097D" w:rsidRPr="005661ED">
        <w:rPr>
          <w:rFonts w:ascii="Verdana" w:eastAsia="Verdana" w:hAnsi="Verdana" w:cs="Verdana"/>
          <w:b/>
        </w:rPr>
        <w:t xml:space="preserve"> </w:t>
      </w:r>
      <w:r w:rsidRPr="005661ED">
        <w:rPr>
          <w:rFonts w:ascii="Verdana" w:eastAsia="Verdana" w:hAnsi="Verdana" w:cs="Verdana"/>
          <w:b/>
        </w:rPr>
        <w:t>FORMA</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PAGAMENTO</w:t>
      </w:r>
    </w:p>
    <w:p w14:paraId="1B9AC36D"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5.1.</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pagamento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demais</w:t>
      </w:r>
      <w:r w:rsidR="0016097D" w:rsidRPr="005661ED">
        <w:rPr>
          <w:rFonts w:ascii="Verdana" w:eastAsia="Verdana" w:hAnsi="Verdana" w:cs="Verdana"/>
        </w:rPr>
        <w:t xml:space="preserve"> </w:t>
      </w:r>
      <w:r w:rsidRPr="005661ED">
        <w:rPr>
          <w:rFonts w:ascii="Verdana" w:eastAsia="Verdana" w:hAnsi="Verdana" w:cs="Verdana"/>
        </w:rPr>
        <w:t>condições</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ele</w:t>
      </w:r>
      <w:r w:rsidR="0016097D" w:rsidRPr="005661ED">
        <w:rPr>
          <w:rFonts w:ascii="Verdana" w:eastAsia="Verdana" w:hAnsi="Verdana" w:cs="Verdana"/>
        </w:rPr>
        <w:t xml:space="preserve"> </w:t>
      </w:r>
      <w:r w:rsidRPr="005661ED">
        <w:rPr>
          <w:rFonts w:ascii="Verdana" w:eastAsia="Verdana" w:hAnsi="Verdana" w:cs="Verdana"/>
        </w:rPr>
        <w:t>referentes</w:t>
      </w:r>
      <w:r w:rsidR="0016097D" w:rsidRPr="005661ED">
        <w:rPr>
          <w:rFonts w:ascii="Verdana" w:eastAsia="Verdana" w:hAnsi="Verdana" w:cs="Verdana"/>
        </w:rPr>
        <w:t xml:space="preserve"> </w:t>
      </w:r>
      <w:r w:rsidRPr="005661ED">
        <w:rPr>
          <w:rFonts w:ascii="Verdana" w:eastAsia="Verdana" w:hAnsi="Verdana" w:cs="Verdana"/>
        </w:rPr>
        <w:t>encontram-se</w:t>
      </w:r>
      <w:r w:rsidR="0016097D" w:rsidRPr="005661ED">
        <w:rPr>
          <w:rFonts w:ascii="Verdana" w:eastAsia="Verdana" w:hAnsi="Verdana" w:cs="Verdana"/>
        </w:rPr>
        <w:t xml:space="preserve"> </w:t>
      </w:r>
      <w:r w:rsidRPr="005661ED">
        <w:rPr>
          <w:rFonts w:ascii="Verdana" w:eastAsia="Verdana" w:hAnsi="Verdana" w:cs="Verdana"/>
        </w:rPr>
        <w:t>definidos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termo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referência</w:t>
      </w:r>
      <w:r w:rsidR="0016097D" w:rsidRPr="005661ED">
        <w:rPr>
          <w:rFonts w:ascii="Verdana" w:eastAsia="Verdana" w:hAnsi="Verdana" w:cs="Verdana"/>
        </w:rPr>
        <w:t xml:space="preserve"> </w:t>
      </w:r>
      <w:r w:rsidRPr="005661ED">
        <w:rPr>
          <w:rFonts w:ascii="Verdana" w:eastAsia="Verdana" w:hAnsi="Verdana" w:cs="Verdana"/>
        </w:rPr>
        <w:t>(Anexo</w:t>
      </w:r>
      <w:r w:rsidR="0016097D" w:rsidRPr="005661ED">
        <w:rPr>
          <w:rFonts w:ascii="Verdana" w:eastAsia="Verdana" w:hAnsi="Verdana" w:cs="Verdana"/>
        </w:rPr>
        <w:t xml:space="preserve"> </w:t>
      </w:r>
      <w:r w:rsidRPr="005661ED">
        <w:rPr>
          <w:rFonts w:ascii="Verdana" w:eastAsia="Verdana" w:hAnsi="Verdana" w:cs="Verdana"/>
        </w:rPr>
        <w:t>I).</w:t>
      </w:r>
    </w:p>
    <w:p w14:paraId="1B47F282" w14:textId="77777777" w:rsidR="0050583D" w:rsidRPr="005661ED" w:rsidRDefault="0050583D" w:rsidP="00966506">
      <w:pPr>
        <w:pStyle w:val="LO-normal"/>
        <w:widowControl w:val="0"/>
        <w:spacing w:line="276" w:lineRule="auto"/>
        <w:jc w:val="both"/>
        <w:rPr>
          <w:rFonts w:ascii="Verdana" w:eastAsia="Verdana" w:hAnsi="Verdana" w:cs="Verdana"/>
          <w:highlight w:val="green"/>
        </w:rPr>
      </w:pPr>
    </w:p>
    <w:p w14:paraId="322F2AC3"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6.</w:t>
      </w:r>
      <w:r w:rsidR="0016097D" w:rsidRPr="005661ED">
        <w:rPr>
          <w:rFonts w:ascii="Verdana" w:eastAsia="Verdana" w:hAnsi="Verdana" w:cs="Verdana"/>
          <w:b/>
        </w:rPr>
        <w:t xml:space="preserve"> </w:t>
      </w:r>
      <w:r w:rsidRPr="005661ED">
        <w:rPr>
          <w:rFonts w:ascii="Verdana" w:eastAsia="Verdana" w:hAnsi="Verdana" w:cs="Verdana"/>
          <w:b/>
        </w:rPr>
        <w:t>REVISÃO</w:t>
      </w:r>
      <w:r w:rsidR="0016097D" w:rsidRPr="005661ED">
        <w:rPr>
          <w:rFonts w:ascii="Verdana" w:eastAsia="Verdana" w:hAnsi="Verdana" w:cs="Verdana"/>
          <w:b/>
        </w:rPr>
        <w:t xml:space="preserve"> </w:t>
      </w:r>
      <w:r w:rsidRPr="005661ED">
        <w:rPr>
          <w:rFonts w:ascii="Verdana" w:eastAsia="Verdana" w:hAnsi="Verdana" w:cs="Verdana"/>
          <w:b/>
        </w:rPr>
        <w:t>DOS</w:t>
      </w:r>
      <w:r w:rsidR="0016097D" w:rsidRPr="005661ED">
        <w:rPr>
          <w:rFonts w:ascii="Verdana" w:eastAsia="Verdana" w:hAnsi="Verdana" w:cs="Verdana"/>
          <w:b/>
        </w:rPr>
        <w:t xml:space="preserve"> </w:t>
      </w:r>
      <w:r w:rsidRPr="005661ED">
        <w:rPr>
          <w:rFonts w:ascii="Verdana" w:eastAsia="Verdana" w:hAnsi="Verdana" w:cs="Verdana"/>
          <w:b/>
        </w:rPr>
        <w:t>PREÇOS</w:t>
      </w:r>
      <w:r w:rsidR="0016097D" w:rsidRPr="005661ED">
        <w:rPr>
          <w:rFonts w:ascii="Verdana" w:eastAsia="Verdana" w:hAnsi="Verdana" w:cs="Verdana"/>
          <w:b/>
        </w:rPr>
        <w:t xml:space="preserve"> </w:t>
      </w:r>
      <w:r w:rsidRPr="005661ED">
        <w:rPr>
          <w:rFonts w:ascii="Verdana" w:eastAsia="Verdana" w:hAnsi="Verdana" w:cs="Verdana"/>
          <w:b/>
        </w:rPr>
        <w:t>REGISTRADOS</w:t>
      </w:r>
    </w:p>
    <w:p w14:paraId="568843E5"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6.1.</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registrados</w:t>
      </w:r>
      <w:r w:rsidR="0016097D" w:rsidRPr="005661ED">
        <w:rPr>
          <w:rFonts w:ascii="Verdana" w:eastAsia="Verdana" w:hAnsi="Verdana" w:cs="Verdana"/>
        </w:rPr>
        <w:t xml:space="preserve"> </w:t>
      </w:r>
      <w:r w:rsidRPr="005661ED">
        <w:rPr>
          <w:rFonts w:ascii="Verdana" w:eastAsia="Verdana" w:hAnsi="Verdana" w:cs="Verdana"/>
        </w:rPr>
        <w:t>poderão</w:t>
      </w:r>
      <w:r w:rsidR="0016097D" w:rsidRPr="005661ED">
        <w:rPr>
          <w:rFonts w:ascii="Verdana" w:eastAsia="Verdana" w:hAnsi="Verdana" w:cs="Verdana"/>
        </w:rPr>
        <w:t xml:space="preserve"> </w:t>
      </w:r>
      <w:r w:rsidRPr="005661ED">
        <w:rPr>
          <w:rFonts w:ascii="Verdana" w:eastAsia="Verdana" w:hAnsi="Verdana" w:cs="Verdana"/>
        </w:rPr>
        <w:t>ser</w:t>
      </w:r>
      <w:r w:rsidR="0016097D" w:rsidRPr="005661ED">
        <w:rPr>
          <w:rFonts w:ascii="Verdana" w:eastAsia="Verdana" w:hAnsi="Verdana" w:cs="Verdana"/>
        </w:rPr>
        <w:t xml:space="preserve"> </w:t>
      </w:r>
      <w:r w:rsidRPr="005661ED">
        <w:rPr>
          <w:rFonts w:ascii="Verdana" w:eastAsia="Verdana" w:hAnsi="Verdana" w:cs="Verdana"/>
        </w:rPr>
        <w:t>revistos</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decorrência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eventual</w:t>
      </w:r>
      <w:r w:rsidR="0016097D" w:rsidRPr="005661ED">
        <w:rPr>
          <w:rFonts w:ascii="Verdana" w:eastAsia="Verdana" w:hAnsi="Verdana" w:cs="Verdana"/>
        </w:rPr>
        <w:t xml:space="preserve"> </w:t>
      </w:r>
      <w:r w:rsidRPr="005661ED">
        <w:rPr>
          <w:rFonts w:ascii="Verdana" w:eastAsia="Verdana" w:hAnsi="Verdana" w:cs="Verdana"/>
        </w:rPr>
        <w:t>redução</w:t>
      </w:r>
      <w:r w:rsidR="0016097D" w:rsidRPr="005661ED">
        <w:rPr>
          <w:rFonts w:ascii="Verdana" w:eastAsia="Verdana" w:hAnsi="Verdana" w:cs="Verdana"/>
        </w:rPr>
        <w:t xml:space="preserve"> </w:t>
      </w:r>
      <w:r w:rsidRPr="005661ED">
        <w:rPr>
          <w:rFonts w:ascii="Verdana" w:eastAsia="Verdana" w:hAnsi="Verdana" w:cs="Verdana"/>
        </w:rPr>
        <w:t>dos</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praticados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mercado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fato</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eleve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custo</w:t>
      </w:r>
      <w:r w:rsidR="0016097D" w:rsidRPr="005661ED">
        <w:rPr>
          <w:rFonts w:ascii="Verdana" w:eastAsia="Verdana" w:hAnsi="Verdana" w:cs="Verdana"/>
        </w:rPr>
        <w:t xml:space="preserve"> </w:t>
      </w:r>
      <w:r w:rsidRPr="005661ED">
        <w:rPr>
          <w:rFonts w:ascii="Verdana" w:eastAsia="Verdana" w:hAnsi="Verdana" w:cs="Verdana"/>
        </w:rPr>
        <w:t>dos</w:t>
      </w:r>
      <w:r w:rsidR="0016097D" w:rsidRPr="005661ED">
        <w:rPr>
          <w:rFonts w:ascii="Verdana" w:eastAsia="Verdana" w:hAnsi="Verdana" w:cs="Verdana"/>
        </w:rPr>
        <w:t xml:space="preserve"> </w:t>
      </w:r>
      <w:r w:rsidRPr="005661ED">
        <w:rPr>
          <w:rFonts w:ascii="Verdana" w:eastAsia="Verdana" w:hAnsi="Verdana" w:cs="Verdana"/>
        </w:rPr>
        <w:t>serviços</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bens</w:t>
      </w:r>
      <w:r w:rsidR="0016097D" w:rsidRPr="005661ED">
        <w:rPr>
          <w:rFonts w:ascii="Verdana" w:eastAsia="Verdana" w:hAnsi="Verdana" w:cs="Verdana"/>
        </w:rPr>
        <w:t xml:space="preserve"> </w:t>
      </w:r>
      <w:r w:rsidRPr="005661ED">
        <w:rPr>
          <w:rFonts w:ascii="Verdana" w:eastAsia="Verdana" w:hAnsi="Verdana" w:cs="Verdana"/>
        </w:rPr>
        <w:t>registrados,</w:t>
      </w:r>
      <w:r w:rsidR="0016097D" w:rsidRPr="005661ED">
        <w:rPr>
          <w:rFonts w:ascii="Verdana" w:eastAsia="Verdana" w:hAnsi="Verdana" w:cs="Verdana"/>
        </w:rPr>
        <w:t xml:space="preserve"> </w:t>
      </w:r>
      <w:r w:rsidRPr="005661ED">
        <w:rPr>
          <w:rFonts w:ascii="Verdana" w:eastAsia="Verdana" w:hAnsi="Verdana" w:cs="Verdana"/>
        </w:rPr>
        <w:t>cabendo</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DPE-PR</w:t>
      </w:r>
      <w:r w:rsidR="0016097D" w:rsidRPr="005661ED">
        <w:rPr>
          <w:rFonts w:ascii="Verdana" w:eastAsia="Verdana" w:hAnsi="Verdana" w:cs="Verdana"/>
        </w:rPr>
        <w:t xml:space="preserve"> </w:t>
      </w:r>
      <w:r w:rsidRPr="005661ED">
        <w:rPr>
          <w:rFonts w:ascii="Verdana" w:eastAsia="Verdana" w:hAnsi="Verdana" w:cs="Verdana"/>
        </w:rPr>
        <w:t>promover</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negociações</w:t>
      </w:r>
      <w:r w:rsidR="0016097D" w:rsidRPr="005661ED">
        <w:rPr>
          <w:rFonts w:ascii="Verdana" w:eastAsia="Verdana" w:hAnsi="Verdana" w:cs="Verdana"/>
        </w:rPr>
        <w:t xml:space="preserve"> </w:t>
      </w:r>
      <w:r w:rsidRPr="005661ED">
        <w:rPr>
          <w:rFonts w:ascii="Verdana" w:eastAsia="Verdana" w:hAnsi="Verdana" w:cs="Verdana"/>
        </w:rPr>
        <w:t>junto</w:t>
      </w:r>
      <w:r w:rsidR="0016097D" w:rsidRPr="005661ED">
        <w:rPr>
          <w:rFonts w:ascii="Verdana" w:eastAsia="Verdana" w:hAnsi="Verdana" w:cs="Verdana"/>
        </w:rPr>
        <w:t xml:space="preserve"> </w:t>
      </w:r>
      <w:r w:rsidRPr="005661ED">
        <w:rPr>
          <w:rFonts w:ascii="Verdana" w:eastAsia="Verdana" w:hAnsi="Verdana" w:cs="Verdana"/>
        </w:rPr>
        <w:t>aos</w:t>
      </w:r>
      <w:r w:rsidR="0016097D" w:rsidRPr="005661ED">
        <w:rPr>
          <w:rFonts w:ascii="Verdana" w:eastAsia="Verdana" w:hAnsi="Verdana" w:cs="Verdana"/>
        </w:rPr>
        <w:t xml:space="preserve"> </w:t>
      </w:r>
      <w:r w:rsidRPr="005661ED">
        <w:rPr>
          <w:rFonts w:ascii="Verdana" w:eastAsia="Verdana" w:hAnsi="Verdana" w:cs="Verdana"/>
        </w:rPr>
        <w:t>fornecedores,</w:t>
      </w:r>
      <w:r w:rsidR="0016097D" w:rsidRPr="005661ED">
        <w:rPr>
          <w:rFonts w:ascii="Verdana" w:eastAsia="Verdana" w:hAnsi="Verdana" w:cs="Verdana"/>
        </w:rPr>
        <w:t xml:space="preserve"> </w:t>
      </w:r>
      <w:r w:rsidRPr="005661ED">
        <w:rPr>
          <w:rFonts w:ascii="Verdana" w:eastAsia="Verdana" w:hAnsi="Verdana" w:cs="Verdana"/>
        </w:rPr>
        <w:t>observadas</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disposições</w:t>
      </w:r>
      <w:r w:rsidR="0016097D" w:rsidRPr="005661ED">
        <w:rPr>
          <w:rFonts w:ascii="Verdana" w:eastAsia="Verdana" w:hAnsi="Verdana" w:cs="Verdana"/>
        </w:rPr>
        <w:t xml:space="preserve"> </w:t>
      </w:r>
      <w:r w:rsidRPr="005661ED">
        <w:rPr>
          <w:rFonts w:ascii="Verdana" w:eastAsia="Verdana" w:hAnsi="Verdana" w:cs="Verdana"/>
        </w:rPr>
        <w:t>contidas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inciso</w:t>
      </w:r>
      <w:r w:rsidR="0016097D" w:rsidRPr="005661ED">
        <w:rPr>
          <w:rFonts w:ascii="Verdana" w:eastAsia="Verdana" w:hAnsi="Verdana" w:cs="Verdana"/>
        </w:rPr>
        <w:t xml:space="preserve"> </w:t>
      </w:r>
      <w:r w:rsidRPr="005661ED">
        <w:rPr>
          <w:rFonts w:ascii="Verdana" w:eastAsia="Verdana" w:hAnsi="Verdana" w:cs="Verdana"/>
        </w:rPr>
        <w:t>II,</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3º,</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art.</w:t>
      </w:r>
      <w:r w:rsidR="0016097D" w:rsidRPr="005661ED">
        <w:rPr>
          <w:rFonts w:ascii="Verdana" w:eastAsia="Verdana" w:hAnsi="Verdana" w:cs="Verdana"/>
        </w:rPr>
        <w:t xml:space="preserve"> </w:t>
      </w:r>
      <w:r w:rsidRPr="005661ED">
        <w:rPr>
          <w:rFonts w:ascii="Verdana" w:eastAsia="Verdana" w:hAnsi="Verdana" w:cs="Verdana"/>
        </w:rPr>
        <w:t>112</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15.608,</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2007.</w:t>
      </w:r>
    </w:p>
    <w:p w14:paraId="44A185DA"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6.2.</w:t>
      </w:r>
      <w:r w:rsidR="0016097D" w:rsidRPr="005661ED">
        <w:rPr>
          <w:rFonts w:ascii="Verdana" w:eastAsia="Verdana" w:hAnsi="Verdana" w:cs="Verdana"/>
        </w:rPr>
        <w:t xml:space="preserve"> </w:t>
      </w:r>
      <w:r w:rsidRPr="005661ED">
        <w:rPr>
          <w:rFonts w:ascii="Verdana" w:eastAsia="Verdana" w:hAnsi="Verdana" w:cs="Verdana"/>
        </w:rPr>
        <w:t>Quando</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registrado</w:t>
      </w:r>
      <w:r w:rsidR="0016097D" w:rsidRPr="005661ED">
        <w:rPr>
          <w:rFonts w:ascii="Verdana" w:eastAsia="Verdana" w:hAnsi="Verdana" w:cs="Verdana"/>
        </w:rPr>
        <w:t xml:space="preserve"> </w:t>
      </w:r>
      <w:r w:rsidRPr="005661ED">
        <w:rPr>
          <w:rFonts w:ascii="Verdana" w:eastAsia="Verdana" w:hAnsi="Verdana" w:cs="Verdana"/>
        </w:rPr>
        <w:t>tornar-se</w:t>
      </w:r>
      <w:r w:rsidR="0016097D" w:rsidRPr="005661ED">
        <w:rPr>
          <w:rFonts w:ascii="Verdana" w:eastAsia="Verdana" w:hAnsi="Verdana" w:cs="Verdana"/>
        </w:rPr>
        <w:t xml:space="preserve"> </w:t>
      </w:r>
      <w:r w:rsidRPr="005661ED">
        <w:rPr>
          <w:rFonts w:ascii="Verdana" w:eastAsia="Verdana" w:hAnsi="Verdana" w:cs="Verdana"/>
        </w:rPr>
        <w:t>superior</w:t>
      </w:r>
      <w:r w:rsidR="0016097D" w:rsidRPr="005661ED">
        <w:rPr>
          <w:rFonts w:ascii="Verdana" w:eastAsia="Verdana" w:hAnsi="Verdana" w:cs="Verdana"/>
        </w:rPr>
        <w:t xml:space="preserve"> </w:t>
      </w:r>
      <w:r w:rsidRPr="005661ED">
        <w:rPr>
          <w:rFonts w:ascii="Verdana" w:eastAsia="Verdana" w:hAnsi="Verdana" w:cs="Verdana"/>
        </w:rPr>
        <w:t>ao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praticado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mercado</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motivo</w:t>
      </w:r>
      <w:r w:rsidR="0016097D" w:rsidRPr="005661ED">
        <w:rPr>
          <w:rFonts w:ascii="Verdana" w:eastAsia="Verdana" w:hAnsi="Verdana" w:cs="Verdana"/>
        </w:rPr>
        <w:t xml:space="preserve"> </w:t>
      </w:r>
      <w:r w:rsidRPr="005661ED">
        <w:rPr>
          <w:rFonts w:ascii="Verdana" w:eastAsia="Verdana" w:hAnsi="Verdana" w:cs="Verdana"/>
        </w:rPr>
        <w:t>superveniente,</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DPE-PR</w:t>
      </w:r>
      <w:r w:rsidR="0016097D" w:rsidRPr="005661ED">
        <w:rPr>
          <w:rFonts w:ascii="Verdana" w:eastAsia="Verdana" w:hAnsi="Verdana" w:cs="Verdana"/>
        </w:rPr>
        <w:t xml:space="preserve"> </w:t>
      </w:r>
      <w:r w:rsidRPr="005661ED">
        <w:rPr>
          <w:rFonts w:ascii="Verdana" w:eastAsia="Verdana" w:hAnsi="Verdana" w:cs="Verdana"/>
        </w:rPr>
        <w:t>convocará</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fornecedores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negociarem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redução</w:t>
      </w:r>
      <w:r w:rsidR="0016097D" w:rsidRPr="005661ED">
        <w:rPr>
          <w:rFonts w:ascii="Verdana" w:eastAsia="Verdana" w:hAnsi="Verdana" w:cs="Verdana"/>
        </w:rPr>
        <w:t xml:space="preserve"> </w:t>
      </w:r>
      <w:r w:rsidRPr="005661ED">
        <w:rPr>
          <w:rFonts w:ascii="Verdana" w:eastAsia="Verdana" w:hAnsi="Verdana" w:cs="Verdana"/>
        </w:rPr>
        <w:t>dos</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registrados</w:t>
      </w:r>
      <w:r w:rsidR="0016097D" w:rsidRPr="005661ED">
        <w:rPr>
          <w:rFonts w:ascii="Verdana" w:eastAsia="Verdana" w:hAnsi="Verdana" w:cs="Verdana"/>
        </w:rPr>
        <w:t xml:space="preserve"> </w:t>
      </w:r>
      <w:r w:rsidRPr="005661ED">
        <w:rPr>
          <w:rFonts w:ascii="Verdana" w:eastAsia="Verdana" w:hAnsi="Verdana" w:cs="Verdana"/>
        </w:rPr>
        <w:t>aos</w:t>
      </w:r>
      <w:r w:rsidR="0016097D" w:rsidRPr="005661ED">
        <w:rPr>
          <w:rFonts w:ascii="Verdana" w:eastAsia="Verdana" w:hAnsi="Verdana" w:cs="Verdana"/>
        </w:rPr>
        <w:t xml:space="preserve"> </w:t>
      </w:r>
      <w:r w:rsidRPr="005661ED">
        <w:rPr>
          <w:rFonts w:ascii="Verdana" w:eastAsia="Verdana" w:hAnsi="Verdana" w:cs="Verdana"/>
        </w:rPr>
        <w:t>valores</w:t>
      </w:r>
      <w:r w:rsidR="0016097D" w:rsidRPr="005661ED">
        <w:rPr>
          <w:rFonts w:ascii="Verdana" w:eastAsia="Verdana" w:hAnsi="Verdana" w:cs="Verdana"/>
        </w:rPr>
        <w:t xml:space="preserve"> </w:t>
      </w:r>
      <w:r w:rsidRPr="005661ED">
        <w:rPr>
          <w:rFonts w:ascii="Verdana" w:eastAsia="Verdana" w:hAnsi="Verdana" w:cs="Verdana"/>
        </w:rPr>
        <w:t>praticados</w:t>
      </w:r>
      <w:r w:rsidR="0016097D" w:rsidRPr="005661ED">
        <w:rPr>
          <w:rFonts w:ascii="Verdana" w:eastAsia="Verdana" w:hAnsi="Verdana" w:cs="Verdana"/>
        </w:rPr>
        <w:t xml:space="preserve"> </w:t>
      </w:r>
      <w:r w:rsidRPr="005661ED">
        <w:rPr>
          <w:rFonts w:ascii="Verdana" w:eastAsia="Verdana" w:hAnsi="Verdana" w:cs="Verdana"/>
        </w:rPr>
        <w:t>pelo</w:t>
      </w:r>
      <w:r w:rsidR="0016097D" w:rsidRPr="005661ED">
        <w:rPr>
          <w:rFonts w:ascii="Verdana" w:eastAsia="Verdana" w:hAnsi="Verdana" w:cs="Verdana"/>
        </w:rPr>
        <w:t xml:space="preserve"> </w:t>
      </w:r>
      <w:r w:rsidRPr="005661ED">
        <w:rPr>
          <w:rFonts w:ascii="Verdana" w:eastAsia="Verdana" w:hAnsi="Verdana" w:cs="Verdana"/>
        </w:rPr>
        <w:t>mercado.</w:t>
      </w:r>
    </w:p>
    <w:p w14:paraId="0398D7FD"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6.2.1.</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fornecedores</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aceitarem</w:t>
      </w:r>
      <w:r w:rsidR="0016097D" w:rsidRPr="005661ED">
        <w:rPr>
          <w:rFonts w:ascii="Verdana" w:eastAsia="Verdana" w:hAnsi="Verdana" w:cs="Verdana"/>
        </w:rPr>
        <w:t xml:space="preserve"> </w:t>
      </w:r>
      <w:r w:rsidRPr="005661ED">
        <w:rPr>
          <w:rFonts w:ascii="Verdana" w:eastAsia="Verdana" w:hAnsi="Verdana" w:cs="Verdana"/>
        </w:rPr>
        <w:t>reduzir</w:t>
      </w:r>
      <w:r w:rsidR="0016097D" w:rsidRPr="005661ED">
        <w:rPr>
          <w:rFonts w:ascii="Verdana" w:eastAsia="Verdana" w:hAnsi="Verdana" w:cs="Verdana"/>
        </w:rPr>
        <w:t xml:space="preserve"> </w:t>
      </w:r>
      <w:r w:rsidRPr="005661ED">
        <w:rPr>
          <w:rFonts w:ascii="Verdana" w:eastAsia="Verdana" w:hAnsi="Verdana" w:cs="Verdana"/>
        </w:rPr>
        <w:t>seus</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aos</w:t>
      </w:r>
      <w:r w:rsidR="0016097D" w:rsidRPr="005661ED">
        <w:rPr>
          <w:rFonts w:ascii="Verdana" w:eastAsia="Verdana" w:hAnsi="Verdana" w:cs="Verdana"/>
        </w:rPr>
        <w:t xml:space="preserve"> </w:t>
      </w:r>
      <w:r w:rsidRPr="005661ED">
        <w:rPr>
          <w:rFonts w:ascii="Verdana" w:eastAsia="Verdana" w:hAnsi="Verdana" w:cs="Verdana"/>
        </w:rPr>
        <w:t>valores</w:t>
      </w:r>
      <w:r w:rsidR="0016097D" w:rsidRPr="005661ED">
        <w:rPr>
          <w:rFonts w:ascii="Verdana" w:eastAsia="Verdana" w:hAnsi="Verdana" w:cs="Verdana"/>
        </w:rPr>
        <w:t xml:space="preserve"> </w:t>
      </w:r>
      <w:r w:rsidRPr="005661ED">
        <w:rPr>
          <w:rFonts w:ascii="Verdana" w:eastAsia="Verdana" w:hAnsi="Verdana" w:cs="Verdana"/>
        </w:rPr>
        <w:t>praticados</w:t>
      </w:r>
      <w:r w:rsidR="0016097D" w:rsidRPr="005661ED">
        <w:rPr>
          <w:rFonts w:ascii="Verdana" w:eastAsia="Verdana" w:hAnsi="Verdana" w:cs="Verdana"/>
        </w:rPr>
        <w:t xml:space="preserve"> </w:t>
      </w:r>
      <w:r w:rsidRPr="005661ED">
        <w:rPr>
          <w:rFonts w:ascii="Verdana" w:eastAsia="Verdana" w:hAnsi="Verdana" w:cs="Verdana"/>
        </w:rPr>
        <w:t>pelo</w:t>
      </w:r>
      <w:r w:rsidR="0016097D" w:rsidRPr="005661ED">
        <w:rPr>
          <w:rFonts w:ascii="Verdana" w:eastAsia="Verdana" w:hAnsi="Verdana" w:cs="Verdana"/>
        </w:rPr>
        <w:t xml:space="preserve"> </w:t>
      </w:r>
      <w:r w:rsidRPr="005661ED">
        <w:rPr>
          <w:rFonts w:ascii="Verdana" w:eastAsia="Verdana" w:hAnsi="Verdana" w:cs="Verdana"/>
        </w:rPr>
        <w:t>mercado</w:t>
      </w:r>
      <w:r w:rsidR="0016097D" w:rsidRPr="005661ED">
        <w:rPr>
          <w:rFonts w:ascii="Verdana" w:eastAsia="Verdana" w:hAnsi="Verdana" w:cs="Verdana"/>
        </w:rPr>
        <w:t xml:space="preserve"> </w:t>
      </w:r>
      <w:r w:rsidRPr="005661ED">
        <w:rPr>
          <w:rFonts w:ascii="Verdana" w:eastAsia="Verdana" w:hAnsi="Verdana" w:cs="Verdana"/>
        </w:rPr>
        <w:t>serão</w:t>
      </w:r>
      <w:r w:rsidR="0016097D" w:rsidRPr="005661ED">
        <w:rPr>
          <w:rFonts w:ascii="Verdana" w:eastAsia="Verdana" w:hAnsi="Verdana" w:cs="Verdana"/>
        </w:rPr>
        <w:t xml:space="preserve"> </w:t>
      </w:r>
      <w:r w:rsidRPr="005661ED">
        <w:rPr>
          <w:rFonts w:ascii="Verdana" w:eastAsia="Verdana" w:hAnsi="Verdana" w:cs="Verdana"/>
        </w:rPr>
        <w:t>liberados</w:t>
      </w:r>
      <w:r w:rsidR="0016097D" w:rsidRPr="005661ED">
        <w:rPr>
          <w:rFonts w:ascii="Verdana" w:eastAsia="Verdana" w:hAnsi="Verdana" w:cs="Verdana"/>
        </w:rPr>
        <w:t xml:space="preserve"> </w:t>
      </w:r>
      <w:r w:rsidRPr="005661ED">
        <w:rPr>
          <w:rFonts w:ascii="Verdana" w:eastAsia="Verdana" w:hAnsi="Verdana" w:cs="Verdana"/>
        </w:rPr>
        <w:t>dos</w:t>
      </w:r>
      <w:r w:rsidR="0016097D" w:rsidRPr="005661ED">
        <w:rPr>
          <w:rFonts w:ascii="Verdana" w:eastAsia="Verdana" w:hAnsi="Verdana" w:cs="Verdana"/>
        </w:rPr>
        <w:t xml:space="preserve"> </w:t>
      </w:r>
      <w:r w:rsidRPr="005661ED">
        <w:rPr>
          <w:rFonts w:ascii="Verdana" w:eastAsia="Verdana" w:hAnsi="Verdana" w:cs="Verdana"/>
        </w:rPr>
        <w:t>compromissos</w:t>
      </w:r>
      <w:r w:rsidR="0016097D" w:rsidRPr="005661ED">
        <w:rPr>
          <w:rFonts w:ascii="Verdana" w:eastAsia="Verdana" w:hAnsi="Verdana" w:cs="Verdana"/>
        </w:rPr>
        <w:t xml:space="preserve"> </w:t>
      </w:r>
      <w:r w:rsidRPr="005661ED">
        <w:rPr>
          <w:rFonts w:ascii="Verdana" w:eastAsia="Verdana" w:hAnsi="Verdana" w:cs="Verdana"/>
        </w:rPr>
        <w:t>assumidos,</w:t>
      </w:r>
      <w:r w:rsidR="0016097D" w:rsidRPr="005661ED">
        <w:rPr>
          <w:rFonts w:ascii="Verdana" w:eastAsia="Verdana" w:hAnsi="Verdana" w:cs="Verdana"/>
        </w:rPr>
        <w:t xml:space="preserve"> </w:t>
      </w:r>
      <w:r w:rsidRPr="005661ED">
        <w:rPr>
          <w:rFonts w:ascii="Verdana" w:eastAsia="Verdana" w:hAnsi="Verdana" w:cs="Verdana"/>
        </w:rPr>
        <w:t>sem</w:t>
      </w:r>
      <w:r w:rsidR="0016097D" w:rsidRPr="005661ED">
        <w:rPr>
          <w:rFonts w:ascii="Verdana" w:eastAsia="Verdana" w:hAnsi="Verdana" w:cs="Verdana"/>
        </w:rPr>
        <w:t xml:space="preserve"> </w:t>
      </w:r>
      <w:r w:rsidRPr="005661ED">
        <w:rPr>
          <w:rFonts w:ascii="Verdana" w:eastAsia="Verdana" w:hAnsi="Verdana" w:cs="Verdana"/>
        </w:rPr>
        <w:t>aplicação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penalidades</w:t>
      </w:r>
      <w:r w:rsidR="0016097D" w:rsidRPr="005661ED">
        <w:rPr>
          <w:rFonts w:ascii="Verdana" w:eastAsia="Verdana" w:hAnsi="Verdana" w:cs="Verdana"/>
        </w:rPr>
        <w:t xml:space="preserve"> </w:t>
      </w:r>
      <w:r w:rsidRPr="005661ED">
        <w:rPr>
          <w:rFonts w:ascii="Verdana" w:eastAsia="Verdana" w:hAnsi="Verdana" w:cs="Verdana"/>
        </w:rPr>
        <w:t>administrativas.</w:t>
      </w:r>
    </w:p>
    <w:p w14:paraId="19A2A595"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6.2.2.</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ordem</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classificação</w:t>
      </w:r>
      <w:r w:rsidR="0016097D" w:rsidRPr="005661ED">
        <w:rPr>
          <w:rFonts w:ascii="Verdana" w:eastAsia="Verdana" w:hAnsi="Verdana" w:cs="Verdana"/>
        </w:rPr>
        <w:t xml:space="preserve"> </w:t>
      </w:r>
      <w:r w:rsidRPr="005661ED">
        <w:rPr>
          <w:rFonts w:ascii="Verdana" w:eastAsia="Verdana" w:hAnsi="Verdana" w:cs="Verdana"/>
        </w:rPr>
        <w:t>dos</w:t>
      </w:r>
      <w:r w:rsidR="0016097D" w:rsidRPr="005661ED">
        <w:rPr>
          <w:rFonts w:ascii="Verdana" w:eastAsia="Verdana" w:hAnsi="Verdana" w:cs="Verdana"/>
        </w:rPr>
        <w:t xml:space="preserve"> </w:t>
      </w:r>
      <w:r w:rsidRPr="005661ED">
        <w:rPr>
          <w:rFonts w:ascii="Verdana" w:eastAsia="Verdana" w:hAnsi="Verdana" w:cs="Verdana"/>
        </w:rPr>
        <w:t>fornecedores</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aceitarem</w:t>
      </w:r>
      <w:r w:rsidR="0016097D" w:rsidRPr="005661ED">
        <w:rPr>
          <w:rFonts w:ascii="Verdana" w:eastAsia="Verdana" w:hAnsi="Verdana" w:cs="Verdana"/>
        </w:rPr>
        <w:t xml:space="preserve"> </w:t>
      </w:r>
      <w:r w:rsidRPr="005661ED">
        <w:rPr>
          <w:rFonts w:ascii="Verdana" w:eastAsia="Verdana" w:hAnsi="Verdana" w:cs="Verdana"/>
        </w:rPr>
        <w:t>reduzir</w:t>
      </w:r>
      <w:r w:rsidR="0016097D" w:rsidRPr="005661ED">
        <w:rPr>
          <w:rFonts w:ascii="Verdana" w:eastAsia="Verdana" w:hAnsi="Verdana" w:cs="Verdana"/>
        </w:rPr>
        <w:t xml:space="preserve"> </w:t>
      </w:r>
      <w:r w:rsidRPr="005661ED">
        <w:rPr>
          <w:rFonts w:ascii="Verdana" w:eastAsia="Verdana" w:hAnsi="Verdana" w:cs="Verdana"/>
        </w:rPr>
        <w:t>seus</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aos</w:t>
      </w:r>
      <w:r w:rsidR="0016097D" w:rsidRPr="005661ED">
        <w:rPr>
          <w:rFonts w:ascii="Verdana" w:eastAsia="Verdana" w:hAnsi="Verdana" w:cs="Verdana"/>
        </w:rPr>
        <w:t xml:space="preserve"> </w:t>
      </w:r>
      <w:r w:rsidRPr="005661ED">
        <w:rPr>
          <w:rFonts w:ascii="Verdana" w:eastAsia="Verdana" w:hAnsi="Verdana" w:cs="Verdana"/>
        </w:rPr>
        <w:t>valores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mercado</w:t>
      </w:r>
      <w:r w:rsidR="0016097D" w:rsidRPr="005661ED">
        <w:rPr>
          <w:rFonts w:ascii="Verdana" w:eastAsia="Verdana" w:hAnsi="Verdana" w:cs="Verdana"/>
        </w:rPr>
        <w:t xml:space="preserve"> </w:t>
      </w:r>
      <w:r w:rsidRPr="005661ED">
        <w:rPr>
          <w:rFonts w:ascii="Verdana" w:eastAsia="Verdana" w:hAnsi="Verdana" w:cs="Verdana"/>
        </w:rPr>
        <w:t>observará</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classificação</w:t>
      </w:r>
      <w:r w:rsidR="0016097D" w:rsidRPr="005661ED">
        <w:rPr>
          <w:rFonts w:ascii="Verdana" w:eastAsia="Verdana" w:hAnsi="Verdana" w:cs="Verdana"/>
        </w:rPr>
        <w:t xml:space="preserve"> </w:t>
      </w:r>
      <w:r w:rsidRPr="005661ED">
        <w:rPr>
          <w:rFonts w:ascii="Verdana" w:eastAsia="Verdana" w:hAnsi="Verdana" w:cs="Verdana"/>
        </w:rPr>
        <w:t>obtida</w:t>
      </w:r>
      <w:r w:rsidR="0016097D" w:rsidRPr="005661ED">
        <w:rPr>
          <w:rFonts w:ascii="Verdana" w:eastAsia="Verdana" w:hAnsi="Verdana" w:cs="Verdana"/>
        </w:rPr>
        <w:t xml:space="preserve"> </w:t>
      </w:r>
      <w:r w:rsidRPr="005661ED">
        <w:rPr>
          <w:rFonts w:ascii="Verdana" w:eastAsia="Verdana" w:hAnsi="Verdana" w:cs="Verdana"/>
        </w:rPr>
        <w:t>originalmente</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licitação.</w:t>
      </w:r>
    </w:p>
    <w:p w14:paraId="0FB7001A"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6.3.</w:t>
      </w:r>
      <w:r w:rsidR="0016097D" w:rsidRPr="005661ED">
        <w:rPr>
          <w:rFonts w:ascii="Verdana" w:eastAsia="Verdana" w:hAnsi="Verdana" w:cs="Verdana"/>
        </w:rPr>
        <w:t xml:space="preserve"> </w:t>
      </w:r>
      <w:r w:rsidRPr="005661ED">
        <w:rPr>
          <w:rFonts w:ascii="Verdana" w:eastAsia="Verdana" w:hAnsi="Verdana" w:cs="Verdana"/>
        </w:rPr>
        <w:t>Quando</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mercado</w:t>
      </w:r>
      <w:r w:rsidR="0016097D" w:rsidRPr="005661ED">
        <w:rPr>
          <w:rFonts w:ascii="Verdana" w:eastAsia="Verdana" w:hAnsi="Verdana" w:cs="Verdana"/>
        </w:rPr>
        <w:t xml:space="preserve"> </w:t>
      </w:r>
      <w:r w:rsidRPr="005661ED">
        <w:rPr>
          <w:rFonts w:ascii="Verdana" w:eastAsia="Verdana" w:hAnsi="Verdana" w:cs="Verdana"/>
        </w:rPr>
        <w:t>tornar-se</w:t>
      </w:r>
      <w:r w:rsidR="0016097D" w:rsidRPr="005661ED">
        <w:rPr>
          <w:rFonts w:ascii="Verdana" w:eastAsia="Verdana" w:hAnsi="Verdana" w:cs="Verdana"/>
        </w:rPr>
        <w:t xml:space="preserve"> </w:t>
      </w:r>
      <w:r w:rsidRPr="005661ED">
        <w:rPr>
          <w:rFonts w:ascii="Verdana" w:eastAsia="Verdana" w:hAnsi="Verdana" w:cs="Verdana"/>
        </w:rPr>
        <w:t>superior</w:t>
      </w:r>
      <w:r w:rsidR="0016097D" w:rsidRPr="005661ED">
        <w:rPr>
          <w:rFonts w:ascii="Verdana" w:eastAsia="Verdana" w:hAnsi="Verdana" w:cs="Verdana"/>
        </w:rPr>
        <w:t xml:space="preserve"> </w:t>
      </w:r>
      <w:r w:rsidRPr="005661ED">
        <w:rPr>
          <w:rFonts w:ascii="Verdana" w:eastAsia="Verdana" w:hAnsi="Verdana" w:cs="Verdana"/>
        </w:rPr>
        <w:t>aos</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registrados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fornecedor</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puder</w:t>
      </w:r>
      <w:r w:rsidR="0016097D" w:rsidRPr="005661ED">
        <w:rPr>
          <w:rFonts w:ascii="Verdana" w:eastAsia="Verdana" w:hAnsi="Verdana" w:cs="Verdana"/>
        </w:rPr>
        <w:t xml:space="preserve"> </w:t>
      </w:r>
      <w:r w:rsidRPr="005661ED">
        <w:rPr>
          <w:rFonts w:ascii="Verdana" w:eastAsia="Verdana" w:hAnsi="Verdana" w:cs="Verdana"/>
        </w:rPr>
        <w:t>cumprir</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compromisso,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DPE-PR</w:t>
      </w:r>
      <w:r w:rsidR="0016097D" w:rsidRPr="005661ED">
        <w:rPr>
          <w:rFonts w:ascii="Verdana" w:eastAsia="Verdana" w:hAnsi="Verdana" w:cs="Verdana"/>
        </w:rPr>
        <w:t xml:space="preserve"> </w:t>
      </w:r>
      <w:r w:rsidRPr="005661ED">
        <w:rPr>
          <w:rFonts w:ascii="Verdana" w:eastAsia="Verdana" w:hAnsi="Verdana" w:cs="Verdana"/>
        </w:rPr>
        <w:t>poderá</w:t>
      </w:r>
      <w:r w:rsidR="0016097D" w:rsidRPr="005661ED">
        <w:rPr>
          <w:rFonts w:ascii="Verdana" w:eastAsia="Verdana" w:hAnsi="Verdana" w:cs="Verdana"/>
        </w:rPr>
        <w:t xml:space="preserve"> </w:t>
      </w:r>
      <w:r w:rsidRPr="005661ED">
        <w:rPr>
          <w:rFonts w:ascii="Verdana" w:eastAsia="Verdana" w:hAnsi="Verdana" w:cs="Verdana"/>
        </w:rPr>
        <w:t>liberar</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fornecedor</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compromisso</w:t>
      </w:r>
      <w:r w:rsidR="0016097D" w:rsidRPr="005661ED">
        <w:rPr>
          <w:rFonts w:ascii="Verdana" w:eastAsia="Verdana" w:hAnsi="Verdana" w:cs="Verdana"/>
        </w:rPr>
        <w:t xml:space="preserve"> </w:t>
      </w:r>
      <w:r w:rsidRPr="005661ED">
        <w:rPr>
          <w:rFonts w:ascii="Verdana" w:eastAsia="Verdana" w:hAnsi="Verdana" w:cs="Verdana"/>
        </w:rPr>
        <w:t>assumido,</w:t>
      </w:r>
      <w:r w:rsidR="0016097D" w:rsidRPr="005661ED">
        <w:rPr>
          <w:rFonts w:ascii="Verdana" w:eastAsia="Verdana" w:hAnsi="Verdana" w:cs="Verdana"/>
        </w:rPr>
        <w:t xml:space="preserve"> </w:t>
      </w:r>
      <w:r w:rsidRPr="005661ED">
        <w:rPr>
          <w:rFonts w:ascii="Verdana" w:eastAsia="Verdana" w:hAnsi="Verdana" w:cs="Verdana"/>
        </w:rPr>
        <w:t>caso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comunicação</w:t>
      </w:r>
      <w:r w:rsidR="0016097D" w:rsidRPr="005661ED">
        <w:rPr>
          <w:rFonts w:ascii="Verdana" w:eastAsia="Verdana" w:hAnsi="Verdana" w:cs="Verdana"/>
        </w:rPr>
        <w:t xml:space="preserve"> </w:t>
      </w:r>
      <w:r w:rsidRPr="005661ED">
        <w:rPr>
          <w:rFonts w:ascii="Verdana" w:eastAsia="Verdana" w:hAnsi="Verdana" w:cs="Verdana"/>
        </w:rPr>
        <w:t>ocorra</w:t>
      </w:r>
      <w:r w:rsidR="0016097D" w:rsidRPr="005661ED">
        <w:rPr>
          <w:rFonts w:ascii="Verdana" w:eastAsia="Verdana" w:hAnsi="Verdana" w:cs="Verdana"/>
        </w:rPr>
        <w:t xml:space="preserve"> </w:t>
      </w:r>
      <w:r w:rsidRPr="005661ED">
        <w:rPr>
          <w:rFonts w:ascii="Verdana" w:eastAsia="Verdana" w:hAnsi="Verdana" w:cs="Verdana"/>
        </w:rPr>
        <w:t>antes</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pedido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fornecimento,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sem</w:t>
      </w:r>
      <w:r w:rsidR="0016097D" w:rsidRPr="005661ED">
        <w:rPr>
          <w:rFonts w:ascii="Verdana" w:eastAsia="Verdana" w:hAnsi="Verdana" w:cs="Verdana"/>
        </w:rPr>
        <w:t xml:space="preserve"> </w:t>
      </w:r>
      <w:r w:rsidRPr="005661ED">
        <w:rPr>
          <w:rFonts w:ascii="Verdana" w:eastAsia="Verdana" w:hAnsi="Verdana" w:cs="Verdana"/>
        </w:rPr>
        <w:t>aplicação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penalidade</w:t>
      </w:r>
      <w:r w:rsidR="0016097D" w:rsidRPr="005661ED">
        <w:rPr>
          <w:rFonts w:ascii="Verdana" w:eastAsia="Verdana" w:hAnsi="Verdana" w:cs="Verdana"/>
        </w:rPr>
        <w:t xml:space="preserve"> </w:t>
      </w:r>
      <w:r w:rsidRPr="005661ED">
        <w:rPr>
          <w:rFonts w:ascii="Verdana" w:eastAsia="Verdana" w:hAnsi="Verdana" w:cs="Verdana"/>
        </w:rPr>
        <w:t>se</w:t>
      </w:r>
      <w:r w:rsidR="0016097D" w:rsidRPr="005661ED">
        <w:rPr>
          <w:rFonts w:ascii="Verdana" w:eastAsia="Verdana" w:hAnsi="Verdana" w:cs="Verdana"/>
        </w:rPr>
        <w:t xml:space="preserve"> </w:t>
      </w:r>
      <w:r w:rsidRPr="005661ED">
        <w:rPr>
          <w:rFonts w:ascii="Verdana" w:eastAsia="Verdana" w:hAnsi="Verdana" w:cs="Verdana"/>
        </w:rPr>
        <w:t>confirmada</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veracidade</w:t>
      </w:r>
      <w:r w:rsidR="0016097D" w:rsidRPr="005661ED">
        <w:rPr>
          <w:rFonts w:ascii="Verdana" w:eastAsia="Verdana" w:hAnsi="Verdana" w:cs="Verdana"/>
        </w:rPr>
        <w:t xml:space="preserve"> </w:t>
      </w:r>
      <w:r w:rsidRPr="005661ED">
        <w:rPr>
          <w:rFonts w:ascii="Verdana" w:eastAsia="Verdana" w:hAnsi="Verdana" w:cs="Verdana"/>
        </w:rPr>
        <w:t>dos</w:t>
      </w:r>
      <w:r w:rsidR="0016097D" w:rsidRPr="005661ED">
        <w:rPr>
          <w:rFonts w:ascii="Verdana" w:eastAsia="Verdana" w:hAnsi="Verdana" w:cs="Verdana"/>
        </w:rPr>
        <w:t xml:space="preserve"> </w:t>
      </w:r>
      <w:r w:rsidRPr="005661ED">
        <w:rPr>
          <w:rFonts w:ascii="Verdana" w:eastAsia="Verdana" w:hAnsi="Verdana" w:cs="Verdana"/>
        </w:rPr>
        <w:t>motivos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comprovantes</w:t>
      </w:r>
      <w:r w:rsidR="0016097D" w:rsidRPr="005661ED">
        <w:rPr>
          <w:rFonts w:ascii="Verdana" w:eastAsia="Verdana" w:hAnsi="Verdana" w:cs="Verdana"/>
        </w:rPr>
        <w:t xml:space="preserve"> </w:t>
      </w:r>
      <w:r w:rsidRPr="005661ED">
        <w:rPr>
          <w:rFonts w:ascii="Verdana" w:eastAsia="Verdana" w:hAnsi="Verdana" w:cs="Verdana"/>
        </w:rPr>
        <w:t>apresentados;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convocar</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demais</w:t>
      </w:r>
      <w:r w:rsidR="0016097D" w:rsidRPr="005661ED">
        <w:rPr>
          <w:rFonts w:ascii="Verdana" w:eastAsia="Verdana" w:hAnsi="Verdana" w:cs="Verdana"/>
        </w:rPr>
        <w:t xml:space="preserve"> </w:t>
      </w:r>
      <w:r w:rsidRPr="005661ED">
        <w:rPr>
          <w:rFonts w:ascii="Verdana" w:eastAsia="Verdana" w:hAnsi="Verdana" w:cs="Verdana"/>
        </w:rPr>
        <w:t>fornecedores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assegurar</w:t>
      </w:r>
      <w:r w:rsidR="0016097D" w:rsidRPr="005661ED">
        <w:rPr>
          <w:rFonts w:ascii="Verdana" w:eastAsia="Verdana" w:hAnsi="Verdana" w:cs="Verdana"/>
        </w:rPr>
        <w:t xml:space="preserve"> </w:t>
      </w:r>
      <w:r w:rsidRPr="005661ED">
        <w:rPr>
          <w:rFonts w:ascii="Verdana" w:eastAsia="Verdana" w:hAnsi="Verdana" w:cs="Verdana"/>
        </w:rPr>
        <w:t>igual</w:t>
      </w:r>
      <w:r w:rsidR="0016097D" w:rsidRPr="005661ED">
        <w:rPr>
          <w:rFonts w:ascii="Verdana" w:eastAsia="Verdana" w:hAnsi="Verdana" w:cs="Verdana"/>
        </w:rPr>
        <w:t xml:space="preserve"> </w:t>
      </w:r>
      <w:r w:rsidRPr="005661ED">
        <w:rPr>
          <w:rFonts w:ascii="Verdana" w:eastAsia="Verdana" w:hAnsi="Verdana" w:cs="Verdana"/>
        </w:rPr>
        <w:t>oportunidade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negociação.</w:t>
      </w:r>
    </w:p>
    <w:p w14:paraId="7A8B970B"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6.3.1.</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havendo</w:t>
      </w:r>
      <w:r w:rsidR="0016097D" w:rsidRPr="005661ED">
        <w:rPr>
          <w:rFonts w:ascii="Verdana" w:eastAsia="Verdana" w:hAnsi="Verdana" w:cs="Verdana"/>
        </w:rPr>
        <w:t xml:space="preserve"> </w:t>
      </w:r>
      <w:r w:rsidRPr="005661ED">
        <w:rPr>
          <w:rFonts w:ascii="Verdana" w:eastAsia="Verdana" w:hAnsi="Verdana" w:cs="Verdana"/>
        </w:rPr>
        <w:t>êxito</w:t>
      </w:r>
      <w:r w:rsidR="0016097D" w:rsidRPr="005661ED">
        <w:rPr>
          <w:rFonts w:ascii="Verdana" w:eastAsia="Verdana" w:hAnsi="Verdana" w:cs="Verdana"/>
        </w:rPr>
        <w:t xml:space="preserve"> </w:t>
      </w:r>
      <w:r w:rsidRPr="005661ED">
        <w:rPr>
          <w:rFonts w:ascii="Verdana" w:eastAsia="Verdana" w:hAnsi="Verdana" w:cs="Verdana"/>
        </w:rPr>
        <w:t>nas</w:t>
      </w:r>
      <w:r w:rsidR="0016097D" w:rsidRPr="005661ED">
        <w:rPr>
          <w:rFonts w:ascii="Verdana" w:eastAsia="Verdana" w:hAnsi="Verdana" w:cs="Verdana"/>
        </w:rPr>
        <w:t xml:space="preserve"> </w:t>
      </w:r>
      <w:r w:rsidRPr="005661ED">
        <w:rPr>
          <w:rFonts w:ascii="Verdana" w:eastAsia="Verdana" w:hAnsi="Verdana" w:cs="Verdana"/>
        </w:rPr>
        <w:t>negociações,</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DPE-PR</w:t>
      </w:r>
      <w:r w:rsidR="0016097D" w:rsidRPr="005661ED">
        <w:rPr>
          <w:rFonts w:ascii="Verdana" w:eastAsia="Verdana" w:hAnsi="Verdana" w:cs="Verdana"/>
        </w:rPr>
        <w:t xml:space="preserve"> </w:t>
      </w:r>
      <w:r w:rsidRPr="005661ED">
        <w:rPr>
          <w:rFonts w:ascii="Verdana" w:eastAsia="Verdana" w:hAnsi="Verdana" w:cs="Verdana"/>
        </w:rPr>
        <w:t>deverá</w:t>
      </w:r>
      <w:r w:rsidR="0016097D" w:rsidRPr="005661ED">
        <w:rPr>
          <w:rFonts w:ascii="Verdana" w:eastAsia="Verdana" w:hAnsi="Verdana" w:cs="Verdana"/>
        </w:rPr>
        <w:t xml:space="preserve"> </w:t>
      </w:r>
      <w:r w:rsidRPr="005661ED">
        <w:rPr>
          <w:rFonts w:ascii="Verdana" w:eastAsia="Verdana" w:hAnsi="Verdana" w:cs="Verdana"/>
        </w:rPr>
        <w:t>proceder</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revogação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adotando</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medidas</w:t>
      </w:r>
      <w:r w:rsidR="0016097D" w:rsidRPr="005661ED">
        <w:rPr>
          <w:rFonts w:ascii="Verdana" w:eastAsia="Verdana" w:hAnsi="Verdana" w:cs="Verdana"/>
        </w:rPr>
        <w:t xml:space="preserve"> </w:t>
      </w:r>
      <w:r w:rsidRPr="005661ED">
        <w:rPr>
          <w:rFonts w:ascii="Verdana" w:eastAsia="Verdana" w:hAnsi="Verdana" w:cs="Verdana"/>
        </w:rPr>
        <w:t>cabíveis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obtenção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contratação</w:t>
      </w:r>
      <w:r w:rsidR="0016097D" w:rsidRPr="005661ED">
        <w:rPr>
          <w:rFonts w:ascii="Verdana" w:eastAsia="Verdana" w:hAnsi="Verdana" w:cs="Verdana"/>
        </w:rPr>
        <w:t xml:space="preserve"> </w:t>
      </w:r>
      <w:r w:rsidRPr="005661ED">
        <w:rPr>
          <w:rFonts w:ascii="Verdana" w:eastAsia="Verdana" w:hAnsi="Verdana" w:cs="Verdana"/>
        </w:rPr>
        <w:t>mais</w:t>
      </w:r>
      <w:r w:rsidR="0016097D" w:rsidRPr="005661ED">
        <w:rPr>
          <w:rFonts w:ascii="Verdana" w:eastAsia="Verdana" w:hAnsi="Verdana" w:cs="Verdana"/>
        </w:rPr>
        <w:t xml:space="preserve"> </w:t>
      </w:r>
      <w:r w:rsidRPr="005661ED">
        <w:rPr>
          <w:rFonts w:ascii="Verdana" w:eastAsia="Verdana" w:hAnsi="Verdana" w:cs="Verdana"/>
        </w:rPr>
        <w:t>vantajosa.</w:t>
      </w:r>
    </w:p>
    <w:p w14:paraId="582E8AA3" w14:textId="77777777" w:rsidR="0050583D" w:rsidRPr="005661ED" w:rsidRDefault="0050583D" w:rsidP="00966506">
      <w:pPr>
        <w:pStyle w:val="LO-normal"/>
        <w:widowControl w:val="0"/>
        <w:jc w:val="both"/>
        <w:rPr>
          <w:rFonts w:ascii="Verdana" w:eastAsia="Verdana" w:hAnsi="Verdana" w:cs="Verdana"/>
        </w:rPr>
      </w:pPr>
    </w:p>
    <w:p w14:paraId="0C8982FC"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7.</w:t>
      </w:r>
      <w:r w:rsidR="0016097D" w:rsidRPr="005661ED">
        <w:rPr>
          <w:rFonts w:ascii="Verdana" w:eastAsia="Verdana" w:hAnsi="Verdana" w:cs="Verdana"/>
          <w:b/>
        </w:rPr>
        <w:t xml:space="preserve"> </w:t>
      </w:r>
      <w:r w:rsidRPr="005661ED">
        <w:rPr>
          <w:rFonts w:ascii="Verdana" w:eastAsia="Verdana" w:hAnsi="Verdana" w:cs="Verdana"/>
          <w:b/>
        </w:rPr>
        <w:t>CANCELAMENTO</w:t>
      </w:r>
      <w:r w:rsidR="0016097D" w:rsidRPr="005661ED">
        <w:rPr>
          <w:rFonts w:ascii="Verdana" w:eastAsia="Verdana" w:hAnsi="Verdana" w:cs="Verdana"/>
          <w:b/>
        </w:rPr>
        <w:t xml:space="preserve"> </w:t>
      </w:r>
      <w:r w:rsidRPr="005661ED">
        <w:rPr>
          <w:rFonts w:ascii="Verdana" w:eastAsia="Verdana" w:hAnsi="Verdana" w:cs="Verdana"/>
          <w:b/>
        </w:rPr>
        <w:t>DO</w:t>
      </w:r>
      <w:r w:rsidR="0016097D" w:rsidRPr="005661ED">
        <w:rPr>
          <w:rFonts w:ascii="Verdana" w:eastAsia="Verdana" w:hAnsi="Verdana" w:cs="Verdana"/>
          <w:b/>
        </w:rPr>
        <w:t xml:space="preserve"> </w:t>
      </w:r>
      <w:r w:rsidRPr="005661ED">
        <w:rPr>
          <w:rFonts w:ascii="Verdana" w:eastAsia="Verdana" w:hAnsi="Verdana" w:cs="Verdana"/>
          <w:b/>
        </w:rPr>
        <w:t>REGISTRO</w:t>
      </w:r>
      <w:r w:rsidR="0016097D" w:rsidRPr="005661ED">
        <w:rPr>
          <w:rFonts w:ascii="Verdana" w:eastAsia="Verdana" w:hAnsi="Verdana" w:cs="Verdana"/>
          <w:b/>
        </w:rPr>
        <w:t xml:space="preserve"> </w:t>
      </w:r>
      <w:r w:rsidRPr="005661ED">
        <w:rPr>
          <w:rFonts w:ascii="Verdana" w:eastAsia="Verdana" w:hAnsi="Verdana" w:cs="Verdana"/>
          <w:b/>
        </w:rPr>
        <w:t>DE</w:t>
      </w:r>
      <w:r w:rsidR="0016097D" w:rsidRPr="005661ED">
        <w:rPr>
          <w:rFonts w:ascii="Verdana" w:eastAsia="Verdana" w:hAnsi="Verdana" w:cs="Verdana"/>
          <w:b/>
        </w:rPr>
        <w:t xml:space="preserve"> </w:t>
      </w:r>
      <w:r w:rsidRPr="005661ED">
        <w:rPr>
          <w:rFonts w:ascii="Verdana" w:eastAsia="Verdana" w:hAnsi="Verdana" w:cs="Verdana"/>
          <w:b/>
        </w:rPr>
        <w:t>PREÇOS</w:t>
      </w:r>
    </w:p>
    <w:p w14:paraId="1272A304"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7.1.</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fornecedor</w:t>
      </w:r>
      <w:r w:rsidR="0016097D" w:rsidRPr="005661ED">
        <w:rPr>
          <w:rFonts w:ascii="Verdana" w:eastAsia="Verdana" w:hAnsi="Verdana" w:cs="Verdana"/>
        </w:rPr>
        <w:t xml:space="preserve"> </w:t>
      </w:r>
      <w:r w:rsidRPr="005661ED">
        <w:rPr>
          <w:rFonts w:ascii="Verdana" w:eastAsia="Verdana" w:hAnsi="Verdana" w:cs="Verdana"/>
        </w:rPr>
        <w:t>será</w:t>
      </w:r>
      <w:r w:rsidR="0016097D" w:rsidRPr="005661ED">
        <w:rPr>
          <w:rFonts w:ascii="Verdana" w:eastAsia="Verdana" w:hAnsi="Verdana" w:cs="Verdana"/>
        </w:rPr>
        <w:t xml:space="preserve"> </w:t>
      </w:r>
      <w:r w:rsidRPr="005661ED">
        <w:rPr>
          <w:rFonts w:ascii="Verdana" w:eastAsia="Verdana" w:hAnsi="Verdana" w:cs="Verdana"/>
        </w:rPr>
        <w:t>cancelado</w:t>
      </w:r>
      <w:r w:rsidR="0016097D" w:rsidRPr="005661ED">
        <w:rPr>
          <w:rFonts w:ascii="Verdana" w:eastAsia="Verdana" w:hAnsi="Verdana" w:cs="Verdana"/>
        </w:rPr>
        <w:t xml:space="preserve"> </w:t>
      </w:r>
      <w:r w:rsidRPr="005661ED">
        <w:rPr>
          <w:rFonts w:ascii="Verdana" w:eastAsia="Verdana" w:hAnsi="Verdana" w:cs="Verdana"/>
        </w:rPr>
        <w:t>pela</w:t>
      </w:r>
      <w:r w:rsidR="0016097D" w:rsidRPr="005661ED">
        <w:rPr>
          <w:rFonts w:ascii="Verdana" w:eastAsia="Verdana" w:hAnsi="Verdana" w:cs="Verdana"/>
        </w:rPr>
        <w:t xml:space="preserve"> </w:t>
      </w:r>
      <w:r w:rsidRPr="005661ED">
        <w:rPr>
          <w:rFonts w:ascii="Verdana" w:eastAsia="Verdana" w:hAnsi="Verdana" w:cs="Verdana"/>
        </w:rPr>
        <w:t>DPE-PR</w:t>
      </w:r>
      <w:r w:rsidR="0016097D" w:rsidRPr="005661ED">
        <w:rPr>
          <w:rFonts w:ascii="Verdana" w:eastAsia="Verdana" w:hAnsi="Verdana" w:cs="Verdana"/>
        </w:rPr>
        <w:t xml:space="preserve"> </w:t>
      </w:r>
      <w:r w:rsidRPr="005661ED">
        <w:rPr>
          <w:rFonts w:ascii="Verdana" w:eastAsia="Verdana" w:hAnsi="Verdana" w:cs="Verdana"/>
        </w:rPr>
        <w:t>quando</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fornecedor:</w:t>
      </w:r>
    </w:p>
    <w:p w14:paraId="52E47D09"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for</w:t>
      </w:r>
      <w:r w:rsidR="0016097D" w:rsidRPr="005661ED">
        <w:rPr>
          <w:rFonts w:ascii="Verdana" w:eastAsia="Verdana" w:hAnsi="Verdana" w:cs="Verdana"/>
        </w:rPr>
        <w:t xml:space="preserve"> </w:t>
      </w:r>
      <w:r w:rsidRPr="005661ED">
        <w:rPr>
          <w:rFonts w:ascii="Verdana" w:eastAsia="Verdana" w:hAnsi="Verdana" w:cs="Verdana"/>
        </w:rPr>
        <w:t>liberado;</w:t>
      </w:r>
    </w:p>
    <w:p w14:paraId="229D9F08"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II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descumprir</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condições</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sem</w:t>
      </w:r>
      <w:r w:rsidR="0016097D" w:rsidRPr="005661ED">
        <w:rPr>
          <w:rFonts w:ascii="Verdana" w:eastAsia="Verdana" w:hAnsi="Verdana" w:cs="Verdana"/>
        </w:rPr>
        <w:t xml:space="preserve"> </w:t>
      </w:r>
      <w:r w:rsidRPr="005661ED">
        <w:rPr>
          <w:rFonts w:ascii="Verdana" w:eastAsia="Verdana" w:hAnsi="Verdana" w:cs="Verdana"/>
        </w:rPr>
        <w:t>justificativa</w:t>
      </w:r>
      <w:r w:rsidR="0016097D" w:rsidRPr="005661ED">
        <w:rPr>
          <w:rFonts w:ascii="Verdana" w:eastAsia="Verdana" w:hAnsi="Verdana" w:cs="Verdana"/>
        </w:rPr>
        <w:t xml:space="preserve"> </w:t>
      </w:r>
      <w:r w:rsidRPr="005661ED">
        <w:rPr>
          <w:rFonts w:ascii="Verdana" w:eastAsia="Verdana" w:hAnsi="Verdana" w:cs="Verdana"/>
        </w:rPr>
        <w:t>aceitável;</w:t>
      </w:r>
    </w:p>
    <w:p w14:paraId="13EACACE"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lastRenderedPageBreak/>
        <w:t>III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aceitar</w:t>
      </w:r>
      <w:r w:rsidR="0016097D" w:rsidRPr="005661ED">
        <w:rPr>
          <w:rFonts w:ascii="Verdana" w:eastAsia="Verdana" w:hAnsi="Verdana" w:cs="Verdana"/>
        </w:rPr>
        <w:t xml:space="preserve"> </w:t>
      </w:r>
      <w:r w:rsidRPr="005661ED">
        <w:rPr>
          <w:rFonts w:ascii="Verdana" w:eastAsia="Verdana" w:hAnsi="Verdana" w:cs="Verdana"/>
        </w:rPr>
        <w:t>reduzir</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seu</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registrado,</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hipótese</w:t>
      </w:r>
      <w:r w:rsidR="0016097D" w:rsidRPr="005661ED">
        <w:rPr>
          <w:rFonts w:ascii="Verdana" w:eastAsia="Verdana" w:hAnsi="Verdana" w:cs="Verdana"/>
        </w:rPr>
        <w:t xml:space="preserve"> </w:t>
      </w:r>
      <w:r w:rsidRPr="005661ED">
        <w:rPr>
          <w:rFonts w:ascii="Verdana" w:eastAsia="Verdana" w:hAnsi="Verdana" w:cs="Verdana"/>
        </w:rPr>
        <w:t>deste</w:t>
      </w:r>
      <w:r w:rsidR="0016097D" w:rsidRPr="005661ED">
        <w:rPr>
          <w:rFonts w:ascii="Verdana" w:eastAsia="Verdana" w:hAnsi="Verdana" w:cs="Verdana"/>
        </w:rPr>
        <w:t xml:space="preserve"> </w:t>
      </w:r>
      <w:r w:rsidRPr="005661ED">
        <w:rPr>
          <w:rFonts w:ascii="Verdana" w:eastAsia="Verdana" w:hAnsi="Verdana" w:cs="Verdana"/>
        </w:rPr>
        <w:t>se</w:t>
      </w:r>
      <w:r w:rsidR="0016097D" w:rsidRPr="005661ED">
        <w:rPr>
          <w:rFonts w:ascii="Verdana" w:eastAsia="Verdana" w:hAnsi="Verdana" w:cs="Verdana"/>
        </w:rPr>
        <w:t xml:space="preserve"> </w:t>
      </w:r>
      <w:r w:rsidRPr="005661ED">
        <w:rPr>
          <w:rFonts w:ascii="Verdana" w:eastAsia="Verdana" w:hAnsi="Verdana" w:cs="Verdana"/>
        </w:rPr>
        <w:t>tornar</w:t>
      </w:r>
      <w:r w:rsidR="0016097D" w:rsidRPr="005661ED">
        <w:rPr>
          <w:rFonts w:ascii="Verdana" w:eastAsia="Verdana" w:hAnsi="Verdana" w:cs="Verdana"/>
        </w:rPr>
        <w:t xml:space="preserve"> </w:t>
      </w:r>
      <w:r w:rsidRPr="005661ED">
        <w:rPr>
          <w:rFonts w:ascii="Verdana" w:eastAsia="Verdana" w:hAnsi="Verdana" w:cs="Verdana"/>
        </w:rPr>
        <w:t>superior</w:t>
      </w:r>
      <w:r w:rsidR="0016097D" w:rsidRPr="005661ED">
        <w:rPr>
          <w:rFonts w:ascii="Verdana" w:eastAsia="Verdana" w:hAnsi="Verdana" w:cs="Verdana"/>
        </w:rPr>
        <w:t xml:space="preserve"> </w:t>
      </w:r>
      <w:r w:rsidRPr="005661ED">
        <w:rPr>
          <w:rFonts w:ascii="Verdana" w:eastAsia="Verdana" w:hAnsi="Verdana" w:cs="Verdana"/>
        </w:rPr>
        <w:t>àqueles</w:t>
      </w:r>
      <w:r w:rsidR="0016097D" w:rsidRPr="005661ED">
        <w:rPr>
          <w:rFonts w:ascii="Verdana" w:eastAsia="Verdana" w:hAnsi="Verdana" w:cs="Verdana"/>
        </w:rPr>
        <w:t xml:space="preserve"> </w:t>
      </w:r>
      <w:r w:rsidRPr="005661ED">
        <w:rPr>
          <w:rFonts w:ascii="Verdana" w:eastAsia="Verdana" w:hAnsi="Verdana" w:cs="Verdana"/>
        </w:rPr>
        <w:t>praticados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mercado;</w:t>
      </w:r>
    </w:p>
    <w:p w14:paraId="3172EC98"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IV</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sofrer</w:t>
      </w:r>
      <w:r w:rsidR="0016097D" w:rsidRPr="005661ED">
        <w:rPr>
          <w:rFonts w:ascii="Verdana" w:eastAsia="Verdana" w:hAnsi="Verdana" w:cs="Verdana"/>
        </w:rPr>
        <w:t xml:space="preserve"> </w:t>
      </w:r>
      <w:r w:rsidRPr="005661ED">
        <w:rPr>
          <w:rFonts w:ascii="Verdana" w:eastAsia="Verdana" w:hAnsi="Verdana" w:cs="Verdana"/>
        </w:rPr>
        <w:t>sanção</w:t>
      </w:r>
      <w:r w:rsidR="0016097D" w:rsidRPr="005661ED">
        <w:rPr>
          <w:rFonts w:ascii="Verdana" w:eastAsia="Verdana" w:hAnsi="Verdana" w:cs="Verdana"/>
        </w:rPr>
        <w:t xml:space="preserve"> </w:t>
      </w:r>
      <w:r w:rsidRPr="005661ED">
        <w:rPr>
          <w:rFonts w:ascii="Verdana" w:eastAsia="Verdana" w:hAnsi="Verdana" w:cs="Verdana"/>
        </w:rPr>
        <w:t>prevista</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inciso</w:t>
      </w:r>
      <w:r w:rsidR="0016097D" w:rsidRPr="005661ED">
        <w:rPr>
          <w:rFonts w:ascii="Verdana" w:eastAsia="Verdana" w:hAnsi="Verdana" w:cs="Verdana"/>
        </w:rPr>
        <w:t xml:space="preserve"> </w:t>
      </w:r>
      <w:r w:rsidRPr="005661ED">
        <w:rPr>
          <w:rFonts w:ascii="Verdana" w:eastAsia="Verdana" w:hAnsi="Verdana" w:cs="Verdana"/>
        </w:rPr>
        <w:t>IV,</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art.</w:t>
      </w:r>
      <w:r w:rsidR="0016097D" w:rsidRPr="005661ED">
        <w:rPr>
          <w:rFonts w:ascii="Verdana" w:eastAsia="Verdana" w:hAnsi="Verdana" w:cs="Verdana"/>
        </w:rPr>
        <w:t xml:space="preserve"> </w:t>
      </w:r>
      <w:r w:rsidRPr="005661ED">
        <w:rPr>
          <w:rFonts w:ascii="Verdana" w:eastAsia="Verdana" w:hAnsi="Verdana" w:cs="Verdana"/>
        </w:rPr>
        <w:t>150,</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15.608,</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2007;</w:t>
      </w:r>
    </w:p>
    <w:p w14:paraId="20EB600F"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V</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demonstrar</w:t>
      </w:r>
      <w:r w:rsidR="0016097D" w:rsidRPr="005661ED">
        <w:rPr>
          <w:rFonts w:ascii="Verdana" w:eastAsia="Verdana" w:hAnsi="Verdana" w:cs="Verdana"/>
        </w:rPr>
        <w:t xml:space="preserve"> </w:t>
      </w:r>
      <w:r w:rsidRPr="005661ED">
        <w:rPr>
          <w:rFonts w:ascii="Verdana" w:eastAsia="Verdana" w:hAnsi="Verdana" w:cs="Verdana"/>
        </w:rPr>
        <w:t>fato</w:t>
      </w:r>
      <w:r w:rsidR="0016097D" w:rsidRPr="005661ED">
        <w:rPr>
          <w:rFonts w:ascii="Verdana" w:eastAsia="Verdana" w:hAnsi="Verdana" w:cs="Verdana"/>
        </w:rPr>
        <w:t xml:space="preserve"> </w:t>
      </w:r>
      <w:r w:rsidRPr="005661ED">
        <w:rPr>
          <w:rFonts w:ascii="Verdana" w:eastAsia="Verdana" w:hAnsi="Verdana" w:cs="Verdana"/>
        </w:rPr>
        <w:t>superveniente,</w:t>
      </w:r>
      <w:r w:rsidR="0016097D" w:rsidRPr="005661ED">
        <w:rPr>
          <w:rFonts w:ascii="Verdana" w:eastAsia="Verdana" w:hAnsi="Verdana" w:cs="Verdana"/>
        </w:rPr>
        <w:t xml:space="preserve"> </w:t>
      </w:r>
      <w:r w:rsidRPr="005661ED">
        <w:rPr>
          <w:rFonts w:ascii="Verdana" w:eastAsia="Verdana" w:hAnsi="Verdana" w:cs="Verdana"/>
        </w:rPr>
        <w:t>decorrente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caso</w:t>
      </w:r>
      <w:r w:rsidR="0016097D" w:rsidRPr="005661ED">
        <w:rPr>
          <w:rFonts w:ascii="Verdana" w:eastAsia="Verdana" w:hAnsi="Verdana" w:cs="Verdana"/>
        </w:rPr>
        <w:t xml:space="preserve"> </w:t>
      </w:r>
      <w:r w:rsidRPr="005661ED">
        <w:rPr>
          <w:rFonts w:ascii="Verdana" w:eastAsia="Verdana" w:hAnsi="Verdana" w:cs="Verdana"/>
        </w:rPr>
        <w:t>fortuito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força</w:t>
      </w:r>
      <w:r w:rsidR="0016097D" w:rsidRPr="005661ED">
        <w:rPr>
          <w:rFonts w:ascii="Verdana" w:eastAsia="Verdana" w:hAnsi="Verdana" w:cs="Verdana"/>
        </w:rPr>
        <w:t xml:space="preserve"> </w:t>
      </w:r>
      <w:r w:rsidRPr="005661ED">
        <w:rPr>
          <w:rFonts w:ascii="Verdana" w:eastAsia="Verdana" w:hAnsi="Verdana" w:cs="Verdana"/>
        </w:rPr>
        <w:t>maior,</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prejudique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cumprimento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ata.</w:t>
      </w:r>
    </w:p>
    <w:p w14:paraId="00D0D4F4" w14:textId="3CFB404A"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7.2.</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poderá</w:t>
      </w:r>
      <w:r w:rsidR="0016097D" w:rsidRPr="005661ED">
        <w:rPr>
          <w:rFonts w:ascii="Verdana" w:eastAsia="Verdana" w:hAnsi="Verdana" w:cs="Verdana"/>
        </w:rPr>
        <w:t xml:space="preserve"> </w:t>
      </w:r>
      <w:r w:rsidRPr="005661ED">
        <w:rPr>
          <w:rFonts w:ascii="Verdana" w:eastAsia="Verdana" w:hAnsi="Verdana" w:cs="Verdana"/>
        </w:rPr>
        <w:t>ser</w:t>
      </w:r>
      <w:r w:rsidR="0016097D" w:rsidRPr="005661ED">
        <w:rPr>
          <w:rFonts w:ascii="Verdana" w:eastAsia="Verdana" w:hAnsi="Verdana" w:cs="Verdana"/>
        </w:rPr>
        <w:t xml:space="preserve"> </w:t>
      </w:r>
      <w:r w:rsidRPr="005661ED">
        <w:rPr>
          <w:rFonts w:ascii="Verdana" w:eastAsia="Verdana" w:hAnsi="Verdana" w:cs="Verdana"/>
        </w:rPr>
        <w:t>cancelada,</w:t>
      </w:r>
      <w:r w:rsidR="0016097D" w:rsidRPr="005661ED">
        <w:rPr>
          <w:rFonts w:ascii="Verdana" w:eastAsia="Verdana" w:hAnsi="Verdana" w:cs="Verdana"/>
        </w:rPr>
        <w:t xml:space="preserve"> </w:t>
      </w:r>
      <w:r w:rsidRPr="005661ED">
        <w:rPr>
          <w:rFonts w:ascii="Verdana" w:eastAsia="Verdana" w:hAnsi="Verdana" w:cs="Verdana"/>
        </w:rPr>
        <w:t>total</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parcialmente,</w:t>
      </w:r>
      <w:r w:rsidR="0016097D" w:rsidRPr="005661ED">
        <w:rPr>
          <w:rFonts w:ascii="Verdana" w:eastAsia="Verdana" w:hAnsi="Verdana" w:cs="Verdana"/>
        </w:rPr>
        <w:t xml:space="preserve"> </w:t>
      </w:r>
      <w:r w:rsidRPr="005661ED">
        <w:rPr>
          <w:rFonts w:ascii="Verdana" w:eastAsia="Verdana" w:hAnsi="Verdana" w:cs="Verdana"/>
        </w:rPr>
        <w:t>mediante</w:t>
      </w:r>
      <w:r w:rsidR="0016097D" w:rsidRPr="005661ED">
        <w:rPr>
          <w:rFonts w:ascii="Verdana" w:eastAsia="Verdana" w:hAnsi="Verdana" w:cs="Verdana"/>
        </w:rPr>
        <w:t xml:space="preserve"> </w:t>
      </w:r>
      <w:r w:rsidRPr="005661ED">
        <w:rPr>
          <w:rFonts w:ascii="Verdana" w:eastAsia="Verdana" w:hAnsi="Verdana" w:cs="Verdana"/>
        </w:rPr>
        <w:t>prévia</w:t>
      </w:r>
      <w:r w:rsidR="0016097D" w:rsidRPr="005661ED">
        <w:rPr>
          <w:rFonts w:ascii="Verdana" w:eastAsia="Verdana" w:hAnsi="Verdana" w:cs="Verdana"/>
        </w:rPr>
        <w:t xml:space="preserve"> </w:t>
      </w:r>
      <w:r w:rsidRPr="005661ED">
        <w:rPr>
          <w:rFonts w:ascii="Verdana" w:eastAsia="Verdana" w:hAnsi="Verdana" w:cs="Verdana"/>
        </w:rPr>
        <w:t>autorização</w:t>
      </w:r>
      <w:r w:rsidR="0016097D" w:rsidRPr="005661ED">
        <w:rPr>
          <w:rFonts w:ascii="Verdana" w:eastAsia="Verdana" w:hAnsi="Verdana" w:cs="Verdana"/>
        </w:rPr>
        <w:t xml:space="preserve"> </w:t>
      </w:r>
      <w:r w:rsidRPr="005661ED">
        <w:rPr>
          <w:rFonts w:ascii="Verdana" w:eastAsia="Verdana" w:hAnsi="Verdana" w:cs="Verdana"/>
        </w:rPr>
        <w:t>do(a)</w:t>
      </w:r>
      <w:r w:rsidR="0016097D" w:rsidRPr="005661ED">
        <w:rPr>
          <w:rFonts w:ascii="Verdana" w:eastAsia="Verdana" w:hAnsi="Verdana" w:cs="Verdana"/>
        </w:rPr>
        <w:t xml:space="preserve"> </w:t>
      </w:r>
      <w:r w:rsidRPr="005661ED">
        <w:rPr>
          <w:rFonts w:ascii="Verdana" w:eastAsia="Verdana" w:hAnsi="Verdana" w:cs="Verdana"/>
        </w:rPr>
        <w:t>Defensor(a)</w:t>
      </w:r>
      <w:r w:rsidR="0016097D" w:rsidRPr="005661ED">
        <w:rPr>
          <w:rFonts w:ascii="Verdana" w:eastAsia="Verdana" w:hAnsi="Verdana" w:cs="Verdana"/>
        </w:rPr>
        <w:t xml:space="preserve"> </w:t>
      </w:r>
      <w:r w:rsidRPr="005661ED">
        <w:rPr>
          <w:rFonts w:ascii="Verdana" w:eastAsia="Verdana" w:hAnsi="Verdana" w:cs="Verdana"/>
        </w:rPr>
        <w:t>Público(a)-Geral</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sendo</w:t>
      </w:r>
      <w:r w:rsidR="0016097D" w:rsidRPr="005661ED">
        <w:rPr>
          <w:rFonts w:ascii="Verdana" w:eastAsia="Verdana" w:hAnsi="Verdana" w:cs="Verdana"/>
        </w:rPr>
        <w:t xml:space="preserve"> </w:t>
      </w:r>
      <w:r w:rsidRPr="005661ED">
        <w:rPr>
          <w:rFonts w:ascii="Verdana" w:eastAsia="Verdana" w:hAnsi="Verdana" w:cs="Verdana"/>
        </w:rPr>
        <w:t>possível</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substituição</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outro</w:t>
      </w:r>
      <w:r w:rsidR="0016097D" w:rsidRPr="005661ED">
        <w:rPr>
          <w:rFonts w:ascii="Verdana" w:eastAsia="Verdana" w:hAnsi="Verdana" w:cs="Verdana"/>
        </w:rPr>
        <w:t xml:space="preserve"> </w:t>
      </w:r>
      <w:r w:rsidRPr="005661ED">
        <w:rPr>
          <w:rFonts w:ascii="Verdana" w:eastAsia="Verdana" w:hAnsi="Verdana" w:cs="Verdana"/>
        </w:rPr>
        <w:t>licitante</w:t>
      </w:r>
      <w:r w:rsidR="0016097D" w:rsidRPr="005661ED">
        <w:rPr>
          <w:rFonts w:ascii="Verdana" w:eastAsia="Verdana" w:hAnsi="Verdana" w:cs="Verdana"/>
        </w:rPr>
        <w:t xml:space="preserve"> </w:t>
      </w:r>
      <w:r w:rsidRPr="005661ED">
        <w:rPr>
          <w:rFonts w:ascii="Verdana" w:eastAsia="Verdana" w:hAnsi="Verdana" w:cs="Verdana"/>
        </w:rPr>
        <w:t>integrante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cadastro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reserva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trata</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item</w:t>
      </w:r>
      <w:r w:rsidR="0016097D" w:rsidRPr="005661ED">
        <w:rPr>
          <w:rFonts w:ascii="Verdana" w:eastAsia="Verdana" w:hAnsi="Verdana" w:cs="Verdana"/>
        </w:rPr>
        <w:t xml:space="preserve"> </w:t>
      </w:r>
      <w:r w:rsidRPr="005661ED">
        <w:rPr>
          <w:rFonts w:ascii="Verdana" w:eastAsia="Verdana" w:hAnsi="Verdana" w:cs="Verdana"/>
        </w:rPr>
        <w:t>14.1.1</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seguintes</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corpo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licitação:</w:t>
      </w:r>
    </w:p>
    <w:p w14:paraId="66863C47"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pelo</w:t>
      </w:r>
      <w:r w:rsidR="0016097D" w:rsidRPr="005661ED">
        <w:rPr>
          <w:rFonts w:ascii="Verdana" w:eastAsia="Verdana" w:hAnsi="Verdana" w:cs="Verdana"/>
        </w:rPr>
        <w:t xml:space="preserve"> </w:t>
      </w:r>
      <w:r w:rsidRPr="005661ED">
        <w:rPr>
          <w:rFonts w:ascii="Verdana" w:eastAsia="Verdana" w:hAnsi="Verdana" w:cs="Verdana"/>
        </w:rPr>
        <w:t>decurso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seu</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vigência;</w:t>
      </w:r>
    </w:p>
    <w:p w14:paraId="46C34D01"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II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se</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restarem</w:t>
      </w:r>
      <w:r w:rsidR="0016097D" w:rsidRPr="005661ED">
        <w:rPr>
          <w:rFonts w:ascii="Verdana" w:eastAsia="Verdana" w:hAnsi="Verdana" w:cs="Verdana"/>
        </w:rPr>
        <w:t xml:space="preserve"> </w:t>
      </w:r>
      <w:r w:rsidRPr="005661ED">
        <w:rPr>
          <w:rFonts w:ascii="Verdana" w:eastAsia="Verdana" w:hAnsi="Verdana" w:cs="Verdana"/>
        </w:rPr>
        <w:t>fornecedores</w:t>
      </w:r>
      <w:r w:rsidR="0016097D" w:rsidRPr="005661ED">
        <w:rPr>
          <w:rFonts w:ascii="Verdana" w:eastAsia="Verdana" w:hAnsi="Verdana" w:cs="Verdana"/>
        </w:rPr>
        <w:t xml:space="preserve"> </w:t>
      </w:r>
      <w:r w:rsidRPr="005661ED">
        <w:rPr>
          <w:rFonts w:ascii="Verdana" w:eastAsia="Verdana" w:hAnsi="Verdana" w:cs="Verdana"/>
        </w:rPr>
        <w:t>registrados;</w:t>
      </w:r>
    </w:p>
    <w:p w14:paraId="4D6E032B"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III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fato</w:t>
      </w:r>
      <w:r w:rsidR="0016097D" w:rsidRPr="005661ED">
        <w:rPr>
          <w:rFonts w:ascii="Verdana" w:eastAsia="Verdana" w:hAnsi="Verdana" w:cs="Verdana"/>
        </w:rPr>
        <w:t xml:space="preserve"> </w:t>
      </w:r>
      <w:r w:rsidRPr="005661ED">
        <w:rPr>
          <w:rFonts w:ascii="Verdana" w:eastAsia="Verdana" w:hAnsi="Verdana" w:cs="Verdana"/>
        </w:rPr>
        <w:t>superveniente,</w:t>
      </w:r>
      <w:r w:rsidR="0016097D" w:rsidRPr="005661ED">
        <w:rPr>
          <w:rFonts w:ascii="Verdana" w:eastAsia="Verdana" w:hAnsi="Verdana" w:cs="Verdana"/>
        </w:rPr>
        <w:t xml:space="preserve"> </w:t>
      </w:r>
      <w:r w:rsidRPr="005661ED">
        <w:rPr>
          <w:rFonts w:ascii="Verdana" w:eastAsia="Verdana" w:hAnsi="Verdana" w:cs="Verdana"/>
        </w:rPr>
        <w:t>decorrente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caso</w:t>
      </w:r>
      <w:r w:rsidR="0016097D" w:rsidRPr="005661ED">
        <w:rPr>
          <w:rFonts w:ascii="Verdana" w:eastAsia="Verdana" w:hAnsi="Verdana" w:cs="Verdana"/>
        </w:rPr>
        <w:t xml:space="preserve"> </w:t>
      </w:r>
      <w:r w:rsidRPr="005661ED">
        <w:rPr>
          <w:rFonts w:ascii="Verdana" w:eastAsia="Verdana" w:hAnsi="Verdana" w:cs="Verdana"/>
        </w:rPr>
        <w:t>fortuito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força</w:t>
      </w:r>
      <w:r w:rsidR="0016097D" w:rsidRPr="005661ED">
        <w:rPr>
          <w:rFonts w:ascii="Verdana" w:eastAsia="Verdana" w:hAnsi="Verdana" w:cs="Verdana"/>
        </w:rPr>
        <w:t xml:space="preserve"> </w:t>
      </w:r>
      <w:r w:rsidRPr="005661ED">
        <w:rPr>
          <w:rFonts w:ascii="Verdana" w:eastAsia="Verdana" w:hAnsi="Verdana" w:cs="Verdana"/>
        </w:rPr>
        <w:t>maior,</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prejudique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cumprimento</w:t>
      </w:r>
      <w:r w:rsidR="0016097D" w:rsidRPr="005661ED">
        <w:rPr>
          <w:rFonts w:ascii="Verdana" w:eastAsia="Verdana" w:hAnsi="Verdana" w:cs="Verdana"/>
        </w:rPr>
        <w:t xml:space="preserve"> </w:t>
      </w:r>
      <w:r w:rsidRPr="005661ED">
        <w:rPr>
          <w:rFonts w:ascii="Verdana" w:eastAsia="Verdana" w:hAnsi="Verdana" w:cs="Verdana"/>
        </w:rPr>
        <w:t>das</w:t>
      </w:r>
      <w:r w:rsidR="0016097D" w:rsidRPr="005661ED">
        <w:rPr>
          <w:rFonts w:ascii="Verdana" w:eastAsia="Verdana" w:hAnsi="Verdana" w:cs="Verdana"/>
        </w:rPr>
        <w:t xml:space="preserve"> </w:t>
      </w:r>
      <w:r w:rsidRPr="005661ED">
        <w:rPr>
          <w:rFonts w:ascii="Verdana" w:eastAsia="Verdana" w:hAnsi="Verdana" w:cs="Verdana"/>
        </w:rPr>
        <w:t>obrigações</w:t>
      </w:r>
      <w:r w:rsidR="0016097D" w:rsidRPr="005661ED">
        <w:rPr>
          <w:rFonts w:ascii="Verdana" w:eastAsia="Verdana" w:hAnsi="Verdana" w:cs="Verdana"/>
        </w:rPr>
        <w:t xml:space="preserve"> </w:t>
      </w:r>
      <w:r w:rsidRPr="005661ED">
        <w:rPr>
          <w:rFonts w:ascii="Verdana" w:eastAsia="Verdana" w:hAnsi="Verdana" w:cs="Verdana"/>
        </w:rPr>
        <w:t>previstas</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devidamente</w:t>
      </w:r>
      <w:r w:rsidR="0016097D" w:rsidRPr="005661ED">
        <w:rPr>
          <w:rFonts w:ascii="Verdana" w:eastAsia="Verdana" w:hAnsi="Verdana" w:cs="Verdana"/>
        </w:rPr>
        <w:t xml:space="preserve"> </w:t>
      </w:r>
      <w:r w:rsidRPr="005661ED">
        <w:rPr>
          <w:rFonts w:ascii="Verdana" w:eastAsia="Verdana" w:hAnsi="Verdana" w:cs="Verdana"/>
        </w:rPr>
        <w:t>demonstrado;</w:t>
      </w:r>
      <w:r w:rsidR="0016097D" w:rsidRPr="005661ED">
        <w:rPr>
          <w:rFonts w:ascii="Verdana" w:eastAsia="Verdana" w:hAnsi="Verdana" w:cs="Verdana"/>
        </w:rPr>
        <w:t xml:space="preserve"> </w:t>
      </w:r>
      <w:r w:rsidRPr="005661ED">
        <w:rPr>
          <w:rFonts w:ascii="Verdana" w:eastAsia="Verdana" w:hAnsi="Verdana" w:cs="Verdana"/>
        </w:rPr>
        <w:t>e</w:t>
      </w:r>
    </w:p>
    <w:p w14:paraId="107C605E"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IV</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razões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interesse</w:t>
      </w:r>
      <w:r w:rsidR="0016097D" w:rsidRPr="005661ED">
        <w:rPr>
          <w:rFonts w:ascii="Verdana" w:eastAsia="Verdana" w:hAnsi="Verdana" w:cs="Verdana"/>
        </w:rPr>
        <w:t xml:space="preserve"> </w:t>
      </w:r>
      <w:r w:rsidRPr="005661ED">
        <w:rPr>
          <w:rFonts w:ascii="Verdana" w:eastAsia="Verdana" w:hAnsi="Verdana" w:cs="Verdana"/>
        </w:rPr>
        <w:t>público,</w:t>
      </w:r>
      <w:r w:rsidR="0016097D" w:rsidRPr="005661ED">
        <w:rPr>
          <w:rFonts w:ascii="Verdana" w:eastAsia="Verdana" w:hAnsi="Verdana" w:cs="Verdana"/>
        </w:rPr>
        <w:t xml:space="preserve"> </w:t>
      </w:r>
      <w:r w:rsidRPr="005661ED">
        <w:rPr>
          <w:rFonts w:ascii="Verdana" w:eastAsia="Verdana" w:hAnsi="Verdana" w:cs="Verdana"/>
        </w:rPr>
        <w:t>devidamente</w:t>
      </w:r>
      <w:r w:rsidR="0016097D" w:rsidRPr="005661ED">
        <w:rPr>
          <w:rFonts w:ascii="Verdana" w:eastAsia="Verdana" w:hAnsi="Verdana" w:cs="Verdana"/>
        </w:rPr>
        <w:t xml:space="preserve"> </w:t>
      </w:r>
      <w:r w:rsidRPr="005661ED">
        <w:rPr>
          <w:rFonts w:ascii="Verdana" w:eastAsia="Verdana" w:hAnsi="Verdana" w:cs="Verdana"/>
        </w:rPr>
        <w:t>justificadas.</w:t>
      </w:r>
    </w:p>
    <w:p w14:paraId="0E899E2A"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7.3.</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cancelamento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fornecedor,</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iniciativa</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Administração,</w:t>
      </w:r>
      <w:r w:rsidR="0016097D" w:rsidRPr="005661ED">
        <w:rPr>
          <w:rFonts w:ascii="Verdana" w:eastAsia="Verdana" w:hAnsi="Verdana" w:cs="Verdana"/>
        </w:rPr>
        <w:t xml:space="preserve"> </w:t>
      </w:r>
      <w:r w:rsidRPr="005661ED">
        <w:rPr>
          <w:rFonts w:ascii="Verdana" w:eastAsia="Verdana" w:hAnsi="Verdana" w:cs="Verdana"/>
        </w:rPr>
        <w:t>será</w:t>
      </w:r>
      <w:r w:rsidR="0016097D" w:rsidRPr="005661ED">
        <w:rPr>
          <w:rFonts w:ascii="Verdana" w:eastAsia="Verdana" w:hAnsi="Verdana" w:cs="Verdana"/>
        </w:rPr>
        <w:t xml:space="preserve"> </w:t>
      </w:r>
      <w:r w:rsidRPr="005661ED">
        <w:rPr>
          <w:rFonts w:ascii="Verdana" w:eastAsia="Verdana" w:hAnsi="Verdana" w:cs="Verdana"/>
        </w:rPr>
        <w:t>assegurado</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contraditório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ampla</w:t>
      </w:r>
      <w:r w:rsidR="0016097D" w:rsidRPr="005661ED">
        <w:rPr>
          <w:rFonts w:ascii="Verdana" w:eastAsia="Verdana" w:hAnsi="Verdana" w:cs="Verdana"/>
        </w:rPr>
        <w:t xml:space="preserve"> </w:t>
      </w:r>
      <w:r w:rsidRPr="005661ED">
        <w:rPr>
          <w:rFonts w:ascii="Verdana" w:eastAsia="Verdana" w:hAnsi="Verdana" w:cs="Verdana"/>
        </w:rPr>
        <w:t>defesa,</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cinco</w:t>
      </w:r>
      <w:r w:rsidR="0016097D" w:rsidRPr="005661ED">
        <w:rPr>
          <w:rFonts w:ascii="Verdana" w:eastAsia="Verdana" w:hAnsi="Verdana" w:cs="Verdana"/>
        </w:rPr>
        <w:t xml:space="preserve"> </w:t>
      </w:r>
      <w:r w:rsidRPr="005661ED">
        <w:rPr>
          <w:rFonts w:ascii="Verdana" w:eastAsia="Verdana" w:hAnsi="Verdana" w:cs="Verdana"/>
        </w:rPr>
        <w:t>dias</w:t>
      </w:r>
      <w:r w:rsidR="0016097D" w:rsidRPr="005661ED">
        <w:rPr>
          <w:rFonts w:ascii="Verdana" w:eastAsia="Verdana" w:hAnsi="Verdana" w:cs="Verdana"/>
        </w:rPr>
        <w:t xml:space="preserve"> </w:t>
      </w:r>
      <w:r w:rsidRPr="005661ED">
        <w:rPr>
          <w:rFonts w:ascii="Verdana" w:eastAsia="Verdana" w:hAnsi="Verdana" w:cs="Verdana"/>
        </w:rPr>
        <w:t>úteis</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apresentação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defesa,</w:t>
      </w:r>
      <w:r w:rsidR="0016097D" w:rsidRPr="005661ED">
        <w:rPr>
          <w:rFonts w:ascii="Verdana" w:eastAsia="Verdana" w:hAnsi="Verdana" w:cs="Verdana"/>
        </w:rPr>
        <w:t xml:space="preserve"> </w:t>
      </w:r>
      <w:r w:rsidRPr="005661ED">
        <w:rPr>
          <w:rFonts w:ascii="Verdana" w:eastAsia="Verdana" w:hAnsi="Verdana" w:cs="Verdana"/>
        </w:rPr>
        <w:t>contados</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notificação,</w:t>
      </w:r>
      <w:r w:rsidR="0016097D" w:rsidRPr="005661ED">
        <w:rPr>
          <w:rFonts w:ascii="Verdana" w:eastAsia="Verdana" w:hAnsi="Verdana" w:cs="Verdana"/>
        </w:rPr>
        <w:t xml:space="preserve"> </w:t>
      </w:r>
      <w:r w:rsidRPr="005661ED">
        <w:rPr>
          <w:rFonts w:ascii="Verdana" w:eastAsia="Verdana" w:hAnsi="Verdana" w:cs="Verdana"/>
        </w:rPr>
        <w:t>pessoal</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publicação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Diário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Estado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Paraná</w:t>
      </w:r>
      <w:r w:rsidR="0016097D" w:rsidRPr="005661ED">
        <w:rPr>
          <w:rFonts w:ascii="Verdana" w:eastAsia="Verdana" w:hAnsi="Verdana" w:cs="Verdana"/>
        </w:rPr>
        <w:t xml:space="preserve"> </w:t>
      </w:r>
      <w:r w:rsidRPr="005661ED">
        <w:rPr>
          <w:rFonts w:ascii="Verdana" w:eastAsia="Verdana" w:hAnsi="Verdana" w:cs="Verdana"/>
        </w:rPr>
        <w:t>(DEDPR).</w:t>
      </w:r>
    </w:p>
    <w:p w14:paraId="50856495"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7.4.</w:t>
      </w:r>
      <w:r w:rsidR="0016097D" w:rsidRPr="005661ED">
        <w:rPr>
          <w:rFonts w:ascii="Verdana" w:eastAsia="Verdana" w:hAnsi="Verdana" w:cs="Verdana"/>
        </w:rPr>
        <w:t xml:space="preserve"> </w:t>
      </w:r>
      <w:r w:rsidRPr="005661ED">
        <w:rPr>
          <w:rFonts w:ascii="Verdana" w:eastAsia="Verdana" w:hAnsi="Verdana" w:cs="Verdana"/>
        </w:rPr>
        <w:t>Nos</w:t>
      </w:r>
      <w:r w:rsidR="0016097D" w:rsidRPr="005661ED">
        <w:rPr>
          <w:rFonts w:ascii="Verdana" w:eastAsia="Verdana" w:hAnsi="Verdana" w:cs="Verdana"/>
        </w:rPr>
        <w:t xml:space="preserve"> </w:t>
      </w:r>
      <w:r w:rsidRPr="005661ED">
        <w:rPr>
          <w:rFonts w:ascii="Verdana" w:eastAsia="Verdana" w:hAnsi="Verdana" w:cs="Verdana"/>
        </w:rPr>
        <w:t>casos</w:t>
      </w:r>
      <w:r w:rsidR="0016097D" w:rsidRPr="005661ED">
        <w:rPr>
          <w:rFonts w:ascii="Verdana" w:eastAsia="Verdana" w:hAnsi="Verdana" w:cs="Verdana"/>
        </w:rPr>
        <w:t xml:space="preserve"> </w:t>
      </w:r>
      <w:r w:rsidRPr="005661ED">
        <w:rPr>
          <w:rFonts w:ascii="Verdana" w:eastAsia="Verdana" w:hAnsi="Verdana" w:cs="Verdana"/>
        </w:rPr>
        <w:t>relativos</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revisão</w:t>
      </w:r>
      <w:r w:rsidR="0016097D" w:rsidRPr="005661ED">
        <w:rPr>
          <w:rFonts w:ascii="Verdana" w:eastAsia="Verdana" w:hAnsi="Verdana" w:cs="Verdana"/>
        </w:rPr>
        <w:t xml:space="preserve"> </w:t>
      </w:r>
      <w:r w:rsidRPr="005661ED">
        <w:rPr>
          <w:rFonts w:ascii="Verdana" w:eastAsia="Verdana" w:hAnsi="Verdana" w:cs="Verdana"/>
        </w:rPr>
        <w:t>dos</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registrados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ao</w:t>
      </w:r>
      <w:r w:rsidR="0016097D" w:rsidRPr="005661ED">
        <w:rPr>
          <w:rFonts w:ascii="Verdana" w:eastAsia="Verdana" w:hAnsi="Verdana" w:cs="Verdana"/>
        </w:rPr>
        <w:t xml:space="preserve"> </w:t>
      </w:r>
      <w:r w:rsidRPr="005661ED">
        <w:rPr>
          <w:rFonts w:ascii="Verdana" w:eastAsia="Verdana" w:hAnsi="Verdana" w:cs="Verdana"/>
        </w:rPr>
        <w:t>cancelamento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registrado,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DPE-PR,</w:t>
      </w:r>
      <w:r w:rsidR="0016097D" w:rsidRPr="005661ED">
        <w:rPr>
          <w:rFonts w:ascii="Verdana" w:eastAsia="Verdana" w:hAnsi="Verdana" w:cs="Verdana"/>
        </w:rPr>
        <w:t xml:space="preserve"> </w:t>
      </w:r>
      <w:r w:rsidRPr="005661ED">
        <w:rPr>
          <w:rFonts w:ascii="Verdana" w:eastAsia="Verdana" w:hAnsi="Verdana" w:cs="Verdana"/>
        </w:rPr>
        <w:t>mediante</w:t>
      </w:r>
      <w:r w:rsidR="0016097D" w:rsidRPr="005661ED">
        <w:rPr>
          <w:rFonts w:ascii="Verdana" w:eastAsia="Verdana" w:hAnsi="Verdana" w:cs="Verdana"/>
        </w:rPr>
        <w:t xml:space="preserve"> </w:t>
      </w:r>
      <w:r w:rsidRPr="005661ED">
        <w:rPr>
          <w:rFonts w:ascii="Verdana" w:eastAsia="Verdana" w:hAnsi="Verdana" w:cs="Verdana"/>
        </w:rPr>
        <w:t>decisão</w:t>
      </w:r>
      <w:r w:rsidR="0016097D" w:rsidRPr="005661ED">
        <w:rPr>
          <w:rFonts w:ascii="Verdana" w:eastAsia="Verdana" w:hAnsi="Verdana" w:cs="Verdana"/>
        </w:rPr>
        <w:t xml:space="preserve"> </w:t>
      </w:r>
      <w:r w:rsidRPr="005661ED">
        <w:rPr>
          <w:rFonts w:ascii="Verdana" w:eastAsia="Verdana" w:hAnsi="Verdana" w:cs="Verdana"/>
        </w:rPr>
        <w:t>fundamentada,</w:t>
      </w:r>
      <w:r w:rsidR="0016097D" w:rsidRPr="005661ED">
        <w:rPr>
          <w:rFonts w:ascii="Verdana" w:eastAsia="Verdana" w:hAnsi="Verdana" w:cs="Verdana"/>
        </w:rPr>
        <w:t xml:space="preserve"> </w:t>
      </w:r>
      <w:r w:rsidRPr="005661ED">
        <w:rPr>
          <w:rFonts w:ascii="Verdana" w:eastAsia="Verdana" w:hAnsi="Verdana" w:cs="Verdana"/>
        </w:rPr>
        <w:t>poderá</w:t>
      </w:r>
      <w:r w:rsidR="0016097D" w:rsidRPr="005661ED">
        <w:rPr>
          <w:rFonts w:ascii="Verdana" w:eastAsia="Verdana" w:hAnsi="Verdana" w:cs="Verdana"/>
        </w:rPr>
        <w:t xml:space="preserve"> </w:t>
      </w:r>
      <w:r w:rsidRPr="005661ED">
        <w:rPr>
          <w:rFonts w:ascii="Verdana" w:eastAsia="Verdana" w:hAnsi="Verdana" w:cs="Verdana"/>
        </w:rPr>
        <w:t>suspender</w:t>
      </w:r>
      <w:r w:rsidR="0016097D" w:rsidRPr="005661ED">
        <w:rPr>
          <w:rFonts w:ascii="Verdana" w:eastAsia="Verdana" w:hAnsi="Verdana" w:cs="Verdana"/>
        </w:rPr>
        <w:t xml:space="preserve"> </w:t>
      </w:r>
      <w:r w:rsidRPr="005661ED">
        <w:rPr>
          <w:rFonts w:ascii="Verdana" w:eastAsia="Verdana" w:hAnsi="Verdana" w:cs="Verdana"/>
        </w:rPr>
        <w:t>preventivamente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fornecedor</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preços.</w:t>
      </w:r>
    </w:p>
    <w:p w14:paraId="2870923B" w14:textId="77777777" w:rsidR="0050583D" w:rsidRPr="005661ED" w:rsidRDefault="0050583D" w:rsidP="00966506">
      <w:pPr>
        <w:pStyle w:val="LO-normal"/>
        <w:widowControl w:val="0"/>
        <w:jc w:val="both"/>
        <w:rPr>
          <w:rFonts w:ascii="Verdana" w:eastAsia="Verdana" w:hAnsi="Verdana" w:cs="Verdana"/>
          <w:highlight w:val="green"/>
        </w:rPr>
      </w:pPr>
    </w:p>
    <w:p w14:paraId="01A69CB5"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8.</w:t>
      </w:r>
      <w:r w:rsidR="0016097D" w:rsidRPr="005661ED">
        <w:rPr>
          <w:rFonts w:ascii="Verdana" w:eastAsia="Verdana" w:hAnsi="Verdana" w:cs="Verdana"/>
          <w:b/>
        </w:rPr>
        <w:t xml:space="preserve"> </w:t>
      </w:r>
      <w:r w:rsidRPr="005661ED">
        <w:rPr>
          <w:rFonts w:ascii="Verdana" w:eastAsia="Verdana" w:hAnsi="Verdana" w:cs="Verdana"/>
          <w:b/>
        </w:rPr>
        <w:t>SANÇÕES</w:t>
      </w:r>
      <w:r w:rsidR="0016097D" w:rsidRPr="005661ED">
        <w:rPr>
          <w:rFonts w:ascii="Verdana" w:eastAsia="Verdana" w:hAnsi="Verdana" w:cs="Verdana"/>
          <w:b/>
        </w:rPr>
        <w:t xml:space="preserve"> </w:t>
      </w:r>
      <w:r w:rsidRPr="005661ED">
        <w:rPr>
          <w:rFonts w:ascii="Verdana" w:eastAsia="Verdana" w:hAnsi="Verdana" w:cs="Verdana"/>
          <w:b/>
        </w:rPr>
        <w:t>ADMINISTRATIVAS</w:t>
      </w:r>
    </w:p>
    <w:p w14:paraId="6FD672DD"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8.1.</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descumprimento</w:t>
      </w:r>
      <w:r w:rsidR="0016097D" w:rsidRPr="005661ED">
        <w:rPr>
          <w:rFonts w:ascii="Verdana" w:eastAsia="Verdana" w:hAnsi="Verdana" w:cs="Verdana"/>
        </w:rPr>
        <w:t xml:space="preserve"> </w:t>
      </w:r>
      <w:r w:rsidRPr="005661ED">
        <w:rPr>
          <w:rFonts w:ascii="Verdana" w:eastAsia="Verdana" w:hAnsi="Verdana" w:cs="Verdana"/>
        </w:rPr>
        <w:t>das</w:t>
      </w:r>
      <w:r w:rsidR="0016097D" w:rsidRPr="005661ED">
        <w:rPr>
          <w:rFonts w:ascii="Verdana" w:eastAsia="Verdana" w:hAnsi="Verdana" w:cs="Verdana"/>
        </w:rPr>
        <w:t xml:space="preserve"> </w:t>
      </w:r>
      <w:r w:rsidRPr="005661ED">
        <w:rPr>
          <w:rFonts w:ascii="Verdana" w:eastAsia="Verdana" w:hAnsi="Verdana" w:cs="Verdana"/>
        </w:rPr>
        <w:t>obrigações</w:t>
      </w:r>
      <w:r w:rsidR="0016097D" w:rsidRPr="005661ED">
        <w:rPr>
          <w:rFonts w:ascii="Verdana" w:eastAsia="Verdana" w:hAnsi="Verdana" w:cs="Verdana"/>
        </w:rPr>
        <w:t xml:space="preserve"> </w:t>
      </w:r>
      <w:r w:rsidRPr="005661ED">
        <w:rPr>
          <w:rFonts w:ascii="Verdana" w:eastAsia="Verdana" w:hAnsi="Verdana" w:cs="Verdana"/>
        </w:rPr>
        <w:t>assumidas</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ocasião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licitação</w:t>
      </w:r>
      <w:r w:rsidR="0016097D" w:rsidRPr="005661ED">
        <w:rPr>
          <w:rFonts w:ascii="Verdana" w:eastAsia="Verdana" w:hAnsi="Verdana" w:cs="Verdana"/>
        </w:rPr>
        <w:t xml:space="preserve"> </w:t>
      </w:r>
      <w:r w:rsidRPr="005661ED">
        <w:rPr>
          <w:rFonts w:ascii="Verdana" w:eastAsia="Verdana" w:hAnsi="Verdana" w:cs="Verdana"/>
        </w:rPr>
        <w:t>ensejará</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aplicação,</w:t>
      </w:r>
      <w:r w:rsidR="0016097D" w:rsidRPr="005661ED">
        <w:rPr>
          <w:rFonts w:ascii="Verdana" w:eastAsia="Verdana" w:hAnsi="Verdana" w:cs="Verdana"/>
        </w:rPr>
        <w:t xml:space="preserve"> </w:t>
      </w:r>
      <w:r w:rsidRPr="005661ED">
        <w:rPr>
          <w:rFonts w:ascii="Verdana" w:eastAsia="Verdana" w:hAnsi="Verdana" w:cs="Verdana"/>
        </w:rPr>
        <w:t>garantido</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contraditório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ampla</w:t>
      </w:r>
      <w:r w:rsidR="0016097D" w:rsidRPr="005661ED">
        <w:rPr>
          <w:rFonts w:ascii="Verdana" w:eastAsia="Verdana" w:hAnsi="Verdana" w:cs="Verdana"/>
        </w:rPr>
        <w:t xml:space="preserve"> </w:t>
      </w:r>
      <w:r w:rsidRPr="005661ED">
        <w:rPr>
          <w:rFonts w:ascii="Verdana" w:eastAsia="Verdana" w:hAnsi="Verdana" w:cs="Verdana"/>
        </w:rPr>
        <w:t>defesa</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licitante,</w:t>
      </w:r>
      <w:r w:rsidR="0016097D" w:rsidRPr="005661ED">
        <w:rPr>
          <w:rFonts w:ascii="Verdana" w:eastAsia="Verdana" w:hAnsi="Verdana" w:cs="Verdana"/>
        </w:rPr>
        <w:t xml:space="preserve"> </w:t>
      </w:r>
      <w:r w:rsidRPr="005661ED">
        <w:rPr>
          <w:rFonts w:ascii="Verdana" w:eastAsia="Verdana" w:hAnsi="Verdana" w:cs="Verdana"/>
        </w:rPr>
        <w:t>das</w:t>
      </w:r>
      <w:r w:rsidR="0016097D" w:rsidRPr="005661ED">
        <w:rPr>
          <w:rFonts w:ascii="Verdana" w:eastAsia="Verdana" w:hAnsi="Verdana" w:cs="Verdana"/>
        </w:rPr>
        <w:t xml:space="preserve"> </w:t>
      </w:r>
      <w:r w:rsidRPr="005661ED">
        <w:rPr>
          <w:rFonts w:ascii="Verdana" w:eastAsia="Verdana" w:hAnsi="Verdana" w:cs="Verdana"/>
        </w:rPr>
        <w:t>seguintes</w:t>
      </w:r>
      <w:r w:rsidR="0016097D" w:rsidRPr="005661ED">
        <w:rPr>
          <w:rFonts w:ascii="Verdana" w:eastAsia="Verdana" w:hAnsi="Verdana" w:cs="Verdana"/>
        </w:rPr>
        <w:t xml:space="preserve"> </w:t>
      </w:r>
      <w:r w:rsidRPr="005661ED">
        <w:rPr>
          <w:rFonts w:ascii="Verdana" w:eastAsia="Verdana" w:hAnsi="Verdana" w:cs="Verdana"/>
        </w:rPr>
        <w:t>sanções,</w:t>
      </w:r>
      <w:r w:rsidR="0016097D" w:rsidRPr="005661ED">
        <w:rPr>
          <w:rFonts w:ascii="Verdana" w:eastAsia="Verdana" w:hAnsi="Verdana" w:cs="Verdana"/>
        </w:rPr>
        <w:t xml:space="preserve"> </w:t>
      </w:r>
      <w:r w:rsidRPr="005661ED">
        <w:rPr>
          <w:rFonts w:ascii="Verdana" w:eastAsia="Verdana" w:hAnsi="Verdana" w:cs="Verdana"/>
        </w:rPr>
        <w:t>previstas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art.</w:t>
      </w:r>
      <w:r w:rsidR="0016097D" w:rsidRPr="005661ED">
        <w:rPr>
          <w:rFonts w:ascii="Verdana" w:eastAsia="Verdana" w:hAnsi="Verdana" w:cs="Verdana"/>
        </w:rPr>
        <w:t xml:space="preserve"> </w:t>
      </w:r>
      <w:r w:rsidRPr="005661ED">
        <w:rPr>
          <w:rFonts w:ascii="Verdana" w:eastAsia="Verdana" w:hAnsi="Verdana" w:cs="Verdana"/>
        </w:rPr>
        <w:t>150</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Estadual</w:t>
      </w:r>
      <w:r w:rsidR="0016097D" w:rsidRPr="005661ED">
        <w:rPr>
          <w:rFonts w:ascii="Verdana" w:eastAsia="Verdana" w:hAnsi="Verdana" w:cs="Verdana"/>
        </w:rPr>
        <w:t xml:space="preserve"> </w:t>
      </w:r>
      <w:r w:rsidRPr="005661ED">
        <w:rPr>
          <w:rFonts w:ascii="Verdana" w:eastAsia="Verdana" w:hAnsi="Verdana" w:cs="Verdana"/>
        </w:rPr>
        <w:t>n°</w:t>
      </w:r>
      <w:r w:rsidR="0016097D" w:rsidRPr="005661ED">
        <w:rPr>
          <w:rFonts w:ascii="Verdana" w:eastAsia="Verdana" w:hAnsi="Verdana" w:cs="Verdana"/>
        </w:rPr>
        <w:t xml:space="preserve"> </w:t>
      </w:r>
      <w:r w:rsidRPr="005661ED">
        <w:rPr>
          <w:rFonts w:ascii="Verdana" w:eastAsia="Verdana" w:hAnsi="Verdana" w:cs="Verdana"/>
        </w:rPr>
        <w:t>15.608/2007,</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regulamentadas,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âmbito</w:t>
      </w:r>
      <w:r w:rsidR="0016097D" w:rsidRPr="005661ED">
        <w:rPr>
          <w:rFonts w:ascii="Verdana" w:eastAsia="Verdana" w:hAnsi="Verdana" w:cs="Verdana"/>
        </w:rPr>
        <w:t xml:space="preserve"> </w:t>
      </w:r>
      <w:r w:rsidRPr="005661ED">
        <w:rPr>
          <w:rFonts w:ascii="Verdana" w:eastAsia="Verdana" w:hAnsi="Verdana" w:cs="Verdana"/>
        </w:rPr>
        <w:t>desta</w:t>
      </w:r>
      <w:r w:rsidR="0016097D" w:rsidRPr="005661ED">
        <w:rPr>
          <w:rFonts w:ascii="Verdana" w:eastAsia="Verdana" w:hAnsi="Verdana" w:cs="Verdana"/>
        </w:rPr>
        <w:t xml:space="preserve"> </w:t>
      </w:r>
      <w:r w:rsidRPr="005661ED">
        <w:rPr>
          <w:rFonts w:ascii="Verdana" w:eastAsia="Verdana" w:hAnsi="Verdana" w:cs="Verdana"/>
        </w:rPr>
        <w:t>Defensoria</w:t>
      </w:r>
      <w:r w:rsidR="0016097D" w:rsidRPr="005661ED">
        <w:rPr>
          <w:rFonts w:ascii="Verdana" w:eastAsia="Verdana" w:hAnsi="Verdana" w:cs="Verdana"/>
        </w:rPr>
        <w:t xml:space="preserve"> </w:t>
      </w:r>
      <w:r w:rsidRPr="005661ED">
        <w:rPr>
          <w:rFonts w:ascii="Verdana" w:eastAsia="Verdana" w:hAnsi="Verdana" w:cs="Verdana"/>
        </w:rPr>
        <w:t>Pública,</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meio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Deliberação</w:t>
      </w:r>
      <w:r w:rsidR="0016097D" w:rsidRPr="005661ED">
        <w:rPr>
          <w:rFonts w:ascii="Verdana" w:eastAsia="Verdana" w:hAnsi="Verdana" w:cs="Verdana"/>
        </w:rPr>
        <w:t xml:space="preserve"> </w:t>
      </w:r>
      <w:r w:rsidRPr="005661ED">
        <w:rPr>
          <w:rFonts w:ascii="Verdana" w:eastAsia="Verdana" w:hAnsi="Verdana" w:cs="Verdana"/>
        </w:rPr>
        <w:t>CSDP</w:t>
      </w:r>
      <w:r w:rsidR="0016097D" w:rsidRPr="005661ED">
        <w:rPr>
          <w:rFonts w:ascii="Verdana" w:eastAsia="Verdana" w:hAnsi="Verdana" w:cs="Verdana"/>
        </w:rPr>
        <w:t xml:space="preserve"> </w:t>
      </w:r>
      <w:r w:rsidRPr="005661ED">
        <w:rPr>
          <w:rFonts w:ascii="Verdana" w:eastAsia="Verdana" w:hAnsi="Verdana" w:cs="Verdana"/>
        </w:rPr>
        <w:t>n°</w:t>
      </w:r>
      <w:r w:rsidR="0016097D" w:rsidRPr="005661ED">
        <w:rPr>
          <w:rFonts w:ascii="Verdana" w:eastAsia="Verdana" w:hAnsi="Verdana" w:cs="Verdana"/>
        </w:rPr>
        <w:t xml:space="preserve"> </w:t>
      </w:r>
      <w:r w:rsidRPr="005661ED">
        <w:rPr>
          <w:rFonts w:ascii="Verdana" w:eastAsia="Verdana" w:hAnsi="Verdana" w:cs="Verdana"/>
        </w:rPr>
        <w:t>11/2015,</w:t>
      </w:r>
      <w:r w:rsidR="0016097D" w:rsidRPr="005661ED">
        <w:rPr>
          <w:rFonts w:ascii="Verdana" w:eastAsia="Verdana" w:hAnsi="Verdana" w:cs="Verdana"/>
        </w:rPr>
        <w:t xml:space="preserve"> </w:t>
      </w:r>
      <w:r w:rsidRPr="005661ED">
        <w:rPr>
          <w:rFonts w:ascii="Verdana" w:eastAsia="Verdana" w:hAnsi="Verdana" w:cs="Verdana"/>
        </w:rPr>
        <w:t>quais</w:t>
      </w:r>
      <w:r w:rsidR="0016097D" w:rsidRPr="005661ED">
        <w:rPr>
          <w:rFonts w:ascii="Verdana" w:eastAsia="Verdana" w:hAnsi="Verdana" w:cs="Verdana"/>
        </w:rPr>
        <w:t xml:space="preserve"> </w:t>
      </w:r>
      <w:r w:rsidRPr="005661ED">
        <w:rPr>
          <w:rFonts w:ascii="Verdana" w:eastAsia="Verdana" w:hAnsi="Verdana" w:cs="Verdana"/>
        </w:rPr>
        <w:t>sejam:</w:t>
      </w:r>
    </w:p>
    <w:p w14:paraId="11018173"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Advertência,</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caso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conduta</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prejudique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andamento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licitatório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contratação;</w:t>
      </w:r>
    </w:p>
    <w:p w14:paraId="01CFCCDB"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II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Multa</w:t>
      </w:r>
      <w:r w:rsidR="0016097D" w:rsidRPr="005661ED">
        <w:rPr>
          <w:rFonts w:ascii="Verdana" w:eastAsia="Verdana" w:hAnsi="Verdana" w:cs="Verdana"/>
        </w:rPr>
        <w:t xml:space="preserve"> </w:t>
      </w:r>
      <w:r w:rsidRPr="005661ED">
        <w:rPr>
          <w:rFonts w:ascii="Verdana" w:eastAsia="Verdana" w:hAnsi="Verdana" w:cs="Verdana"/>
        </w:rPr>
        <w:t>equivalente</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0,5%</w:t>
      </w:r>
      <w:r w:rsidR="0016097D" w:rsidRPr="005661ED">
        <w:rPr>
          <w:rFonts w:ascii="Verdana" w:eastAsia="Verdana" w:hAnsi="Verdana" w:cs="Verdana"/>
        </w:rPr>
        <w:t xml:space="preserve"> </w:t>
      </w:r>
      <w:r w:rsidRPr="005661ED">
        <w:rPr>
          <w:rFonts w:ascii="Verdana" w:eastAsia="Verdana" w:hAnsi="Verdana" w:cs="Verdana"/>
        </w:rPr>
        <w:t>(cinco</w:t>
      </w:r>
      <w:r w:rsidR="0016097D" w:rsidRPr="005661ED">
        <w:rPr>
          <w:rFonts w:ascii="Verdana" w:eastAsia="Verdana" w:hAnsi="Verdana" w:cs="Verdana"/>
        </w:rPr>
        <w:t xml:space="preserve"> </w:t>
      </w:r>
      <w:r w:rsidRPr="005661ED">
        <w:rPr>
          <w:rFonts w:ascii="Verdana" w:eastAsia="Verdana" w:hAnsi="Verdana" w:cs="Verdana"/>
        </w:rPr>
        <w:t>décimos</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cento)</w:t>
      </w:r>
      <w:r w:rsidR="0016097D" w:rsidRPr="005661ED">
        <w:rPr>
          <w:rFonts w:ascii="Verdana" w:eastAsia="Verdana" w:hAnsi="Verdana" w:cs="Verdana"/>
        </w:rPr>
        <w:t xml:space="preserve"> </w:t>
      </w:r>
      <w:r w:rsidRPr="005661ED">
        <w:rPr>
          <w:rFonts w:ascii="Verdana" w:eastAsia="Verdana" w:hAnsi="Verdana" w:cs="Verdana"/>
        </w:rPr>
        <w:t>sobre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valor</w:t>
      </w:r>
      <w:r w:rsidR="0016097D" w:rsidRPr="005661ED">
        <w:rPr>
          <w:rFonts w:ascii="Verdana" w:eastAsia="Verdana" w:hAnsi="Verdana" w:cs="Verdana"/>
        </w:rPr>
        <w:t xml:space="preserve"> </w:t>
      </w:r>
      <w:r w:rsidRPr="005661ED">
        <w:rPr>
          <w:rFonts w:ascii="Verdana" w:eastAsia="Verdana" w:hAnsi="Verdana" w:cs="Verdana"/>
        </w:rPr>
        <w:t>total</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contrato,</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dia</w:t>
      </w:r>
      <w:r w:rsidR="0016097D" w:rsidRPr="005661ED">
        <w:rPr>
          <w:rFonts w:ascii="Verdana" w:eastAsia="Verdana" w:hAnsi="Verdana" w:cs="Verdana"/>
        </w:rPr>
        <w:t xml:space="preserve"> </w:t>
      </w:r>
      <w:r w:rsidRPr="005661ED">
        <w:rPr>
          <w:rFonts w:ascii="Verdana" w:eastAsia="Verdana" w:hAnsi="Verdana" w:cs="Verdana"/>
        </w:rPr>
        <w:t>útil,</w:t>
      </w:r>
      <w:r w:rsidR="0016097D" w:rsidRPr="005661ED">
        <w:rPr>
          <w:rFonts w:ascii="Verdana" w:eastAsia="Verdana" w:hAnsi="Verdana" w:cs="Verdana"/>
        </w:rPr>
        <w:t xml:space="preserve"> </w:t>
      </w:r>
      <w:r w:rsidRPr="005661ED">
        <w:rPr>
          <w:rFonts w:ascii="Verdana" w:eastAsia="Verdana" w:hAnsi="Verdana" w:cs="Verdana"/>
        </w:rPr>
        <w:t>limitada</w:t>
      </w:r>
      <w:r w:rsidR="0016097D" w:rsidRPr="005661ED">
        <w:rPr>
          <w:rFonts w:ascii="Verdana" w:eastAsia="Verdana" w:hAnsi="Verdana" w:cs="Verdana"/>
        </w:rPr>
        <w:t xml:space="preserve"> </w:t>
      </w:r>
      <w:r w:rsidRPr="005661ED">
        <w:rPr>
          <w:rFonts w:ascii="Verdana" w:eastAsia="Verdana" w:hAnsi="Verdana" w:cs="Verdana"/>
        </w:rPr>
        <w:t>ao</w:t>
      </w:r>
      <w:r w:rsidR="0016097D" w:rsidRPr="005661ED">
        <w:rPr>
          <w:rFonts w:ascii="Verdana" w:eastAsia="Verdana" w:hAnsi="Verdana" w:cs="Verdana"/>
        </w:rPr>
        <w:t xml:space="preserve"> </w:t>
      </w:r>
      <w:r w:rsidRPr="005661ED">
        <w:rPr>
          <w:rFonts w:ascii="Verdana" w:eastAsia="Verdana" w:hAnsi="Verdana" w:cs="Verdana"/>
        </w:rPr>
        <w:t>percentual</w:t>
      </w:r>
      <w:r w:rsidR="0016097D" w:rsidRPr="005661ED">
        <w:rPr>
          <w:rFonts w:ascii="Verdana" w:eastAsia="Verdana" w:hAnsi="Verdana" w:cs="Verdana"/>
        </w:rPr>
        <w:t xml:space="preserve"> </w:t>
      </w:r>
      <w:r w:rsidRPr="005661ED">
        <w:rPr>
          <w:rFonts w:ascii="Verdana" w:eastAsia="Verdana" w:hAnsi="Verdana" w:cs="Verdana"/>
        </w:rPr>
        <w:t>máximo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20%</w:t>
      </w:r>
      <w:r w:rsidR="0016097D" w:rsidRPr="005661ED">
        <w:rPr>
          <w:rFonts w:ascii="Verdana" w:eastAsia="Verdana" w:hAnsi="Verdana" w:cs="Verdana"/>
        </w:rPr>
        <w:t xml:space="preserve"> </w:t>
      </w:r>
      <w:r w:rsidRPr="005661ED">
        <w:rPr>
          <w:rFonts w:ascii="Verdana" w:eastAsia="Verdana" w:hAnsi="Verdana" w:cs="Verdana"/>
        </w:rPr>
        <w:t>(vinte</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cento),</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hipótese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atraso</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adimplemento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obrigação,</w:t>
      </w:r>
      <w:r w:rsidR="0016097D" w:rsidRPr="005661ED">
        <w:rPr>
          <w:rFonts w:ascii="Verdana" w:eastAsia="Verdana" w:hAnsi="Verdana" w:cs="Verdana"/>
        </w:rPr>
        <w:t xml:space="preserve"> </w:t>
      </w:r>
      <w:r w:rsidRPr="005661ED">
        <w:rPr>
          <w:rFonts w:ascii="Verdana" w:eastAsia="Verdana" w:hAnsi="Verdana" w:cs="Verdana"/>
        </w:rPr>
        <w:t>tais</w:t>
      </w:r>
      <w:r w:rsidR="0016097D" w:rsidRPr="005661ED">
        <w:rPr>
          <w:rFonts w:ascii="Verdana" w:eastAsia="Verdana" w:hAnsi="Verdana" w:cs="Verdana"/>
        </w:rPr>
        <w:t xml:space="preserve"> </w:t>
      </w:r>
      <w:r w:rsidRPr="005661ED">
        <w:rPr>
          <w:rFonts w:ascii="Verdana" w:eastAsia="Verdana" w:hAnsi="Verdana" w:cs="Verdana"/>
        </w:rPr>
        <w:t>como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assinatura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Termo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Contrato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aceite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instrumento</w:t>
      </w:r>
      <w:r w:rsidR="0016097D" w:rsidRPr="005661ED">
        <w:rPr>
          <w:rFonts w:ascii="Verdana" w:eastAsia="Verdana" w:hAnsi="Verdana" w:cs="Verdana"/>
        </w:rPr>
        <w:t xml:space="preserve"> </w:t>
      </w:r>
      <w:r w:rsidRPr="005661ED">
        <w:rPr>
          <w:rFonts w:ascii="Verdana" w:eastAsia="Verdana" w:hAnsi="Verdana" w:cs="Verdana"/>
        </w:rPr>
        <w:t>equivalente</w:t>
      </w:r>
      <w:r w:rsidR="0016097D" w:rsidRPr="005661ED">
        <w:rPr>
          <w:rFonts w:ascii="Verdana" w:eastAsia="Verdana" w:hAnsi="Verdana" w:cs="Verdana"/>
        </w:rPr>
        <w:t xml:space="preserve"> </w:t>
      </w:r>
      <w:r w:rsidRPr="005661ED">
        <w:rPr>
          <w:rFonts w:ascii="Verdana" w:eastAsia="Verdana" w:hAnsi="Verdana" w:cs="Verdana"/>
        </w:rPr>
        <w:t>fora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estabelecido,</w:t>
      </w:r>
      <w:r w:rsidR="0016097D" w:rsidRPr="005661ED">
        <w:rPr>
          <w:rFonts w:ascii="Verdana" w:eastAsia="Verdana" w:hAnsi="Verdana" w:cs="Verdana"/>
        </w:rPr>
        <w:t xml:space="preserve"> </w:t>
      </w:r>
      <w:r w:rsidRPr="005661ED">
        <w:rPr>
          <w:rFonts w:ascii="Verdana" w:eastAsia="Verdana" w:hAnsi="Verdana" w:cs="Verdana"/>
        </w:rPr>
        <w:t>início</w:t>
      </w:r>
      <w:r w:rsidR="0016097D" w:rsidRPr="005661ED">
        <w:rPr>
          <w:rFonts w:ascii="Verdana" w:eastAsia="Verdana" w:hAnsi="Verdana" w:cs="Verdana"/>
        </w:rPr>
        <w:t xml:space="preserve"> </w:t>
      </w:r>
      <w:r w:rsidRPr="005661ED">
        <w:rPr>
          <w:rFonts w:ascii="Verdana" w:eastAsia="Verdana" w:hAnsi="Verdana" w:cs="Verdana"/>
        </w:rPr>
        <w:t>e/ou</w:t>
      </w:r>
      <w:r w:rsidR="0016097D" w:rsidRPr="005661ED">
        <w:rPr>
          <w:rFonts w:ascii="Verdana" w:eastAsia="Verdana" w:hAnsi="Verdana" w:cs="Verdana"/>
        </w:rPr>
        <w:t xml:space="preserve"> </w:t>
      </w:r>
      <w:r w:rsidRPr="005661ED">
        <w:rPr>
          <w:rFonts w:ascii="Verdana" w:eastAsia="Verdana" w:hAnsi="Verdana" w:cs="Verdana"/>
        </w:rPr>
        <w:t>conclusão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fornecimento</w:t>
      </w:r>
      <w:r w:rsidR="0016097D" w:rsidRPr="005661ED">
        <w:rPr>
          <w:rFonts w:ascii="Verdana" w:eastAsia="Verdana" w:hAnsi="Verdana" w:cs="Verdana"/>
        </w:rPr>
        <w:t xml:space="preserve"> </w:t>
      </w:r>
      <w:r w:rsidRPr="005661ED">
        <w:rPr>
          <w:rFonts w:ascii="Verdana" w:eastAsia="Verdana" w:hAnsi="Verdana" w:cs="Verdana"/>
        </w:rPr>
        <w:t>fora</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previsto;</w:t>
      </w:r>
    </w:p>
    <w:p w14:paraId="1BF2AA41"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III</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Multa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0,5%</w:t>
      </w:r>
      <w:r w:rsidR="0016097D" w:rsidRPr="005661ED">
        <w:rPr>
          <w:rFonts w:ascii="Verdana" w:eastAsia="Verdana" w:hAnsi="Verdana" w:cs="Verdana"/>
        </w:rPr>
        <w:t xml:space="preserve"> </w:t>
      </w:r>
      <w:r w:rsidRPr="005661ED">
        <w:rPr>
          <w:rFonts w:ascii="Verdana" w:eastAsia="Verdana" w:hAnsi="Verdana" w:cs="Verdana"/>
        </w:rPr>
        <w:t>(cinco</w:t>
      </w:r>
      <w:r w:rsidR="0016097D" w:rsidRPr="005661ED">
        <w:rPr>
          <w:rFonts w:ascii="Verdana" w:eastAsia="Verdana" w:hAnsi="Verdana" w:cs="Verdana"/>
        </w:rPr>
        <w:t xml:space="preserve"> </w:t>
      </w:r>
      <w:r w:rsidRPr="005661ED">
        <w:rPr>
          <w:rFonts w:ascii="Verdana" w:eastAsia="Verdana" w:hAnsi="Verdana" w:cs="Verdana"/>
        </w:rPr>
        <w:t>décimos</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cento)</w:t>
      </w:r>
      <w:r w:rsidR="0016097D" w:rsidRPr="005661ED">
        <w:rPr>
          <w:rFonts w:ascii="Verdana" w:eastAsia="Verdana" w:hAnsi="Verdana" w:cs="Verdana"/>
        </w:rPr>
        <w:t xml:space="preserve"> </w:t>
      </w:r>
      <w:r w:rsidRPr="005661ED">
        <w:rPr>
          <w:rFonts w:ascii="Verdana" w:eastAsia="Verdana" w:hAnsi="Verdana" w:cs="Verdana"/>
        </w:rPr>
        <w:t>até</w:t>
      </w:r>
      <w:r w:rsidR="0016097D" w:rsidRPr="005661ED">
        <w:rPr>
          <w:rFonts w:ascii="Verdana" w:eastAsia="Verdana" w:hAnsi="Verdana" w:cs="Verdana"/>
        </w:rPr>
        <w:t xml:space="preserve"> </w:t>
      </w:r>
      <w:r w:rsidRPr="005661ED">
        <w:rPr>
          <w:rFonts w:ascii="Verdana" w:eastAsia="Verdana" w:hAnsi="Verdana" w:cs="Verdana"/>
        </w:rPr>
        <w:t>20%</w:t>
      </w:r>
      <w:r w:rsidR="0016097D" w:rsidRPr="005661ED">
        <w:rPr>
          <w:rFonts w:ascii="Verdana" w:eastAsia="Verdana" w:hAnsi="Verdana" w:cs="Verdana"/>
        </w:rPr>
        <w:t xml:space="preserve"> </w:t>
      </w:r>
      <w:r w:rsidRPr="005661ED">
        <w:rPr>
          <w:rFonts w:ascii="Verdana" w:eastAsia="Verdana" w:hAnsi="Verdana" w:cs="Verdana"/>
        </w:rPr>
        <w:t>(vinte</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cento)</w:t>
      </w:r>
      <w:r w:rsidR="0016097D" w:rsidRPr="005661ED">
        <w:rPr>
          <w:rFonts w:ascii="Verdana" w:eastAsia="Verdana" w:hAnsi="Verdana" w:cs="Verdana"/>
        </w:rPr>
        <w:t xml:space="preserve"> </w:t>
      </w:r>
      <w:r w:rsidRPr="005661ED">
        <w:rPr>
          <w:rFonts w:ascii="Verdana" w:eastAsia="Verdana" w:hAnsi="Verdana" w:cs="Verdana"/>
        </w:rPr>
        <w:t>sobre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valor</w:t>
      </w:r>
      <w:r w:rsidR="0016097D" w:rsidRPr="005661ED">
        <w:rPr>
          <w:rFonts w:ascii="Verdana" w:eastAsia="Verdana" w:hAnsi="Verdana" w:cs="Verdana"/>
        </w:rPr>
        <w:t xml:space="preserve"> </w:t>
      </w:r>
      <w:r w:rsidRPr="005661ED">
        <w:rPr>
          <w:rFonts w:ascii="Verdana" w:eastAsia="Verdana" w:hAnsi="Verdana" w:cs="Verdana"/>
        </w:rPr>
        <w:t>total</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contrato,</w:t>
      </w:r>
      <w:r w:rsidR="0016097D" w:rsidRPr="005661ED">
        <w:rPr>
          <w:rFonts w:ascii="Verdana" w:eastAsia="Verdana" w:hAnsi="Verdana" w:cs="Verdana"/>
        </w:rPr>
        <w:t xml:space="preserve"> </w:t>
      </w:r>
      <w:r w:rsidRPr="005661ED">
        <w:rPr>
          <w:rFonts w:ascii="Verdana" w:eastAsia="Verdana" w:hAnsi="Verdana" w:cs="Verdana"/>
        </w:rPr>
        <w:t>nas</w:t>
      </w:r>
      <w:r w:rsidR="0016097D" w:rsidRPr="005661ED">
        <w:rPr>
          <w:rFonts w:ascii="Verdana" w:eastAsia="Verdana" w:hAnsi="Verdana" w:cs="Verdana"/>
        </w:rPr>
        <w:t xml:space="preserve"> </w:t>
      </w:r>
      <w:r w:rsidRPr="005661ED">
        <w:rPr>
          <w:rFonts w:ascii="Verdana" w:eastAsia="Verdana" w:hAnsi="Verdana" w:cs="Verdana"/>
        </w:rPr>
        <w:t>seguintes</w:t>
      </w:r>
      <w:r w:rsidR="0016097D" w:rsidRPr="005661ED">
        <w:rPr>
          <w:rFonts w:ascii="Verdana" w:eastAsia="Verdana" w:hAnsi="Verdana" w:cs="Verdana"/>
        </w:rPr>
        <w:t xml:space="preserve"> </w:t>
      </w:r>
      <w:r w:rsidRPr="005661ED">
        <w:rPr>
          <w:rFonts w:ascii="Verdana" w:eastAsia="Verdana" w:hAnsi="Verdana" w:cs="Verdana"/>
        </w:rPr>
        <w:t>hipóteses,</w:t>
      </w:r>
      <w:r w:rsidR="0016097D" w:rsidRPr="005661ED">
        <w:rPr>
          <w:rFonts w:ascii="Verdana" w:eastAsia="Verdana" w:hAnsi="Verdana" w:cs="Verdana"/>
        </w:rPr>
        <w:t xml:space="preserve"> </w:t>
      </w:r>
      <w:r w:rsidRPr="005661ED">
        <w:rPr>
          <w:rFonts w:ascii="Verdana" w:eastAsia="Verdana" w:hAnsi="Verdana" w:cs="Verdana"/>
        </w:rPr>
        <w:t>dentre</w:t>
      </w:r>
      <w:r w:rsidR="0016097D" w:rsidRPr="005661ED">
        <w:rPr>
          <w:rFonts w:ascii="Verdana" w:eastAsia="Verdana" w:hAnsi="Verdana" w:cs="Verdana"/>
        </w:rPr>
        <w:t xml:space="preserve"> </w:t>
      </w:r>
      <w:r w:rsidRPr="005661ED">
        <w:rPr>
          <w:rFonts w:ascii="Verdana" w:eastAsia="Verdana" w:hAnsi="Verdana" w:cs="Verdana"/>
        </w:rPr>
        <w:t>outras:</w:t>
      </w:r>
    </w:p>
    <w:p w14:paraId="477A3809"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manutenção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proposta;</w:t>
      </w:r>
    </w:p>
    <w:p w14:paraId="36C4997F"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b)</w:t>
      </w:r>
      <w:r w:rsidR="0016097D" w:rsidRPr="005661ED">
        <w:rPr>
          <w:rFonts w:ascii="Verdana" w:eastAsia="Verdana" w:hAnsi="Verdana" w:cs="Verdana"/>
        </w:rPr>
        <w:t xml:space="preserve"> </w:t>
      </w:r>
      <w:r w:rsidRPr="005661ED">
        <w:rPr>
          <w:rFonts w:ascii="Verdana" w:eastAsia="Verdana" w:hAnsi="Verdana" w:cs="Verdana"/>
        </w:rPr>
        <w:t>apresentação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declaração</w:t>
      </w:r>
      <w:r w:rsidR="0016097D" w:rsidRPr="005661ED">
        <w:rPr>
          <w:rFonts w:ascii="Verdana" w:eastAsia="Verdana" w:hAnsi="Verdana" w:cs="Verdana"/>
        </w:rPr>
        <w:t xml:space="preserve"> </w:t>
      </w:r>
      <w:r w:rsidRPr="005661ED">
        <w:rPr>
          <w:rFonts w:ascii="Verdana" w:eastAsia="Verdana" w:hAnsi="Verdana" w:cs="Verdana"/>
        </w:rPr>
        <w:t>falsa;</w:t>
      </w:r>
    </w:p>
    <w:p w14:paraId="2F416A04"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c)</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apresentação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documento</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fase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saneamento;</w:t>
      </w:r>
    </w:p>
    <w:p w14:paraId="7B8CDCDD"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d)</w:t>
      </w:r>
      <w:r w:rsidR="0016097D" w:rsidRPr="005661ED">
        <w:rPr>
          <w:rFonts w:ascii="Verdana" w:eastAsia="Verdana" w:hAnsi="Verdana" w:cs="Verdana"/>
        </w:rPr>
        <w:t xml:space="preserve"> </w:t>
      </w:r>
      <w:r w:rsidRPr="005661ED">
        <w:rPr>
          <w:rFonts w:ascii="Verdana" w:eastAsia="Verdana" w:hAnsi="Verdana" w:cs="Verdana"/>
        </w:rPr>
        <w:t>inexecução</w:t>
      </w:r>
      <w:r w:rsidR="0016097D" w:rsidRPr="005661ED">
        <w:rPr>
          <w:rFonts w:ascii="Verdana" w:eastAsia="Verdana" w:hAnsi="Verdana" w:cs="Verdana"/>
        </w:rPr>
        <w:t xml:space="preserve"> </w:t>
      </w:r>
      <w:r w:rsidRPr="005661ED">
        <w:rPr>
          <w:rFonts w:ascii="Verdana" w:eastAsia="Verdana" w:hAnsi="Verdana" w:cs="Verdana"/>
        </w:rPr>
        <w:t>contratual;</w:t>
      </w:r>
    </w:p>
    <w:p w14:paraId="6601FA13"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injustificada,</w:t>
      </w:r>
      <w:r w:rsidR="0016097D" w:rsidRPr="005661ED">
        <w:rPr>
          <w:rFonts w:ascii="Verdana" w:eastAsia="Verdana" w:hAnsi="Verdana" w:cs="Verdana"/>
        </w:rPr>
        <w:t xml:space="preserve"> </w:t>
      </w:r>
      <w:r w:rsidRPr="005661ED">
        <w:rPr>
          <w:rFonts w:ascii="Verdana" w:eastAsia="Verdana" w:hAnsi="Verdana" w:cs="Verdana"/>
        </w:rPr>
        <w:t>após</w:t>
      </w:r>
      <w:r w:rsidR="0016097D" w:rsidRPr="005661ED">
        <w:rPr>
          <w:rFonts w:ascii="Verdana" w:eastAsia="Verdana" w:hAnsi="Verdana" w:cs="Verdana"/>
        </w:rPr>
        <w:t xml:space="preserve"> </w:t>
      </w:r>
      <w:r w:rsidRPr="005661ED">
        <w:rPr>
          <w:rFonts w:ascii="Verdana" w:eastAsia="Verdana" w:hAnsi="Verdana" w:cs="Verdana"/>
        </w:rPr>
        <w:t>ser</w:t>
      </w:r>
      <w:r w:rsidR="0016097D" w:rsidRPr="005661ED">
        <w:rPr>
          <w:rFonts w:ascii="Verdana" w:eastAsia="Verdana" w:hAnsi="Verdana" w:cs="Verdana"/>
        </w:rPr>
        <w:t xml:space="preserve"> </w:t>
      </w:r>
      <w:r w:rsidRPr="005661ED">
        <w:rPr>
          <w:rFonts w:ascii="Verdana" w:eastAsia="Verdana" w:hAnsi="Verdana" w:cs="Verdana"/>
        </w:rPr>
        <w:t>considerado</w:t>
      </w:r>
      <w:r w:rsidR="0016097D" w:rsidRPr="005661ED">
        <w:rPr>
          <w:rFonts w:ascii="Verdana" w:eastAsia="Verdana" w:hAnsi="Verdana" w:cs="Verdana"/>
        </w:rPr>
        <w:t xml:space="preserve"> </w:t>
      </w:r>
      <w:r w:rsidRPr="005661ED">
        <w:rPr>
          <w:rFonts w:ascii="Verdana" w:eastAsia="Verdana" w:hAnsi="Verdana" w:cs="Verdana"/>
        </w:rPr>
        <w:t>adjudicatário,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assinar</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contrato,</w:t>
      </w:r>
      <w:r w:rsidR="0016097D" w:rsidRPr="005661ED">
        <w:rPr>
          <w:rFonts w:ascii="Verdana" w:eastAsia="Verdana" w:hAnsi="Verdana" w:cs="Verdana"/>
        </w:rPr>
        <w:t xml:space="preserve"> </w:t>
      </w:r>
      <w:r w:rsidRPr="005661ED">
        <w:rPr>
          <w:rFonts w:ascii="Verdana" w:eastAsia="Verdana" w:hAnsi="Verdana" w:cs="Verdana"/>
        </w:rPr>
        <w:t>aceitar</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retirar</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instrumento</w:t>
      </w:r>
      <w:r w:rsidR="0016097D" w:rsidRPr="005661ED">
        <w:rPr>
          <w:rFonts w:ascii="Verdana" w:eastAsia="Verdana" w:hAnsi="Verdana" w:cs="Verdana"/>
        </w:rPr>
        <w:t xml:space="preserve"> </w:t>
      </w:r>
      <w:r w:rsidRPr="005661ED">
        <w:rPr>
          <w:rFonts w:ascii="Verdana" w:eastAsia="Verdana" w:hAnsi="Verdana" w:cs="Verdana"/>
        </w:rPr>
        <w:t>equivalente,</w:t>
      </w:r>
      <w:r w:rsidR="0016097D" w:rsidRPr="005661ED">
        <w:rPr>
          <w:rFonts w:ascii="Verdana" w:eastAsia="Verdana" w:hAnsi="Verdana" w:cs="Verdana"/>
        </w:rPr>
        <w:t xml:space="preserve"> </w:t>
      </w:r>
      <w:r w:rsidRPr="005661ED">
        <w:rPr>
          <w:rFonts w:ascii="Verdana" w:eastAsia="Verdana" w:hAnsi="Verdana" w:cs="Verdana"/>
        </w:rPr>
        <w:t>dentro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estabelecido</w:t>
      </w:r>
      <w:r w:rsidR="0016097D" w:rsidRPr="005661ED">
        <w:rPr>
          <w:rFonts w:ascii="Verdana" w:eastAsia="Verdana" w:hAnsi="Verdana" w:cs="Verdana"/>
        </w:rPr>
        <w:t xml:space="preserve"> </w:t>
      </w:r>
      <w:r w:rsidRPr="005661ED">
        <w:rPr>
          <w:rFonts w:ascii="Verdana" w:eastAsia="Verdana" w:hAnsi="Verdana" w:cs="Verdana"/>
        </w:rPr>
        <w:t>pela</w:t>
      </w:r>
      <w:r w:rsidR="0016097D" w:rsidRPr="005661ED">
        <w:rPr>
          <w:rFonts w:ascii="Verdana" w:eastAsia="Verdana" w:hAnsi="Verdana" w:cs="Verdana"/>
        </w:rPr>
        <w:t xml:space="preserve"> </w:t>
      </w:r>
      <w:r w:rsidRPr="005661ED">
        <w:rPr>
          <w:rFonts w:ascii="Verdana" w:eastAsia="Verdana" w:hAnsi="Verdana" w:cs="Verdana"/>
        </w:rPr>
        <w:t>Administração;</w:t>
      </w:r>
    </w:p>
    <w:p w14:paraId="74E3AB67"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f)</w:t>
      </w:r>
      <w:r w:rsidR="0016097D" w:rsidRPr="005661ED">
        <w:rPr>
          <w:rFonts w:ascii="Verdana" w:eastAsia="Verdana" w:hAnsi="Verdana" w:cs="Verdana"/>
        </w:rPr>
        <w:t xml:space="preserve"> </w:t>
      </w:r>
      <w:r w:rsidRPr="005661ED">
        <w:rPr>
          <w:rFonts w:ascii="Verdana" w:eastAsia="Verdana" w:hAnsi="Verdana" w:cs="Verdana"/>
        </w:rPr>
        <w:t>abandono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execução</w:t>
      </w:r>
      <w:r w:rsidR="0016097D" w:rsidRPr="005661ED">
        <w:rPr>
          <w:rFonts w:ascii="Verdana" w:eastAsia="Verdana" w:hAnsi="Verdana" w:cs="Verdana"/>
        </w:rPr>
        <w:t xml:space="preserve"> </w:t>
      </w:r>
      <w:r w:rsidRPr="005661ED">
        <w:rPr>
          <w:rFonts w:ascii="Verdana" w:eastAsia="Verdana" w:hAnsi="Verdana" w:cs="Verdana"/>
        </w:rPr>
        <w:t>contratual;</w:t>
      </w:r>
    </w:p>
    <w:p w14:paraId="5D337BF6"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g)</w:t>
      </w:r>
      <w:r w:rsidR="0016097D" w:rsidRPr="005661ED">
        <w:rPr>
          <w:rFonts w:ascii="Verdana" w:eastAsia="Verdana" w:hAnsi="Verdana" w:cs="Verdana"/>
        </w:rPr>
        <w:t xml:space="preserve"> </w:t>
      </w:r>
      <w:r w:rsidRPr="005661ED">
        <w:rPr>
          <w:rFonts w:ascii="Verdana" w:eastAsia="Verdana" w:hAnsi="Verdana" w:cs="Verdana"/>
        </w:rPr>
        <w:t>apresentação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documento</w:t>
      </w:r>
      <w:r w:rsidR="0016097D" w:rsidRPr="005661ED">
        <w:rPr>
          <w:rFonts w:ascii="Verdana" w:eastAsia="Verdana" w:hAnsi="Verdana" w:cs="Verdana"/>
        </w:rPr>
        <w:t xml:space="preserve"> </w:t>
      </w:r>
      <w:r w:rsidRPr="005661ED">
        <w:rPr>
          <w:rFonts w:ascii="Verdana" w:eastAsia="Verdana" w:hAnsi="Verdana" w:cs="Verdana"/>
        </w:rPr>
        <w:t>falso;</w:t>
      </w:r>
    </w:p>
    <w:p w14:paraId="1B277BCA"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h)</w:t>
      </w:r>
      <w:r w:rsidR="0016097D" w:rsidRPr="005661ED">
        <w:rPr>
          <w:rFonts w:ascii="Verdana" w:eastAsia="Verdana" w:hAnsi="Verdana" w:cs="Verdana"/>
        </w:rPr>
        <w:t xml:space="preserve"> </w:t>
      </w:r>
      <w:r w:rsidRPr="005661ED">
        <w:rPr>
          <w:rFonts w:ascii="Verdana" w:eastAsia="Verdana" w:hAnsi="Verdana" w:cs="Verdana"/>
        </w:rPr>
        <w:t>fraude</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frustração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mediante</w:t>
      </w:r>
      <w:r w:rsidR="0016097D" w:rsidRPr="005661ED">
        <w:rPr>
          <w:rFonts w:ascii="Verdana" w:eastAsia="Verdana" w:hAnsi="Verdana" w:cs="Verdana"/>
        </w:rPr>
        <w:t xml:space="preserve"> </w:t>
      </w:r>
      <w:r w:rsidRPr="005661ED">
        <w:rPr>
          <w:rFonts w:ascii="Verdana" w:eastAsia="Verdana" w:hAnsi="Verdana" w:cs="Verdana"/>
        </w:rPr>
        <w:t>ajuste,</w:t>
      </w:r>
      <w:r w:rsidR="0016097D" w:rsidRPr="005661ED">
        <w:rPr>
          <w:rFonts w:ascii="Verdana" w:eastAsia="Verdana" w:hAnsi="Verdana" w:cs="Verdana"/>
        </w:rPr>
        <w:t xml:space="preserve"> </w:t>
      </w:r>
      <w:r w:rsidRPr="005661ED">
        <w:rPr>
          <w:rFonts w:ascii="Verdana" w:eastAsia="Verdana" w:hAnsi="Verdana" w:cs="Verdana"/>
        </w:rPr>
        <w:t>combinação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qualquer</w:t>
      </w:r>
      <w:r w:rsidR="0016097D" w:rsidRPr="005661ED">
        <w:rPr>
          <w:rFonts w:ascii="Verdana" w:eastAsia="Verdana" w:hAnsi="Verdana" w:cs="Verdana"/>
        </w:rPr>
        <w:t xml:space="preserve"> </w:t>
      </w:r>
      <w:r w:rsidRPr="005661ED">
        <w:rPr>
          <w:rFonts w:ascii="Verdana" w:eastAsia="Verdana" w:hAnsi="Verdana" w:cs="Verdana"/>
        </w:rPr>
        <w:t>outro</w:t>
      </w:r>
      <w:r w:rsidR="0016097D" w:rsidRPr="005661ED">
        <w:rPr>
          <w:rFonts w:ascii="Verdana" w:eastAsia="Verdana" w:hAnsi="Verdana" w:cs="Verdana"/>
        </w:rPr>
        <w:t xml:space="preserve"> </w:t>
      </w:r>
      <w:r w:rsidRPr="005661ED">
        <w:rPr>
          <w:rFonts w:ascii="Verdana" w:eastAsia="Verdana" w:hAnsi="Verdana" w:cs="Verdana"/>
        </w:rPr>
        <w:t>expediente;</w:t>
      </w:r>
    </w:p>
    <w:p w14:paraId="54C4ABAE"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i)</w:t>
      </w:r>
      <w:r w:rsidR="0016097D" w:rsidRPr="005661ED">
        <w:rPr>
          <w:rFonts w:ascii="Verdana" w:eastAsia="Verdana" w:hAnsi="Verdana" w:cs="Verdana"/>
        </w:rPr>
        <w:t xml:space="preserve"> </w:t>
      </w:r>
      <w:r w:rsidRPr="005661ED">
        <w:rPr>
          <w:rFonts w:ascii="Verdana" w:eastAsia="Verdana" w:hAnsi="Verdana" w:cs="Verdana"/>
        </w:rPr>
        <w:t>afastamento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tentativa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afastamento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outra</w:t>
      </w:r>
      <w:r w:rsidR="0016097D" w:rsidRPr="005661ED">
        <w:rPr>
          <w:rFonts w:ascii="Verdana" w:eastAsia="Verdana" w:hAnsi="Verdana" w:cs="Verdana"/>
        </w:rPr>
        <w:t xml:space="preserve"> </w:t>
      </w:r>
      <w:r w:rsidRPr="005661ED">
        <w:rPr>
          <w:rFonts w:ascii="Verdana" w:eastAsia="Verdana" w:hAnsi="Verdana" w:cs="Verdana"/>
        </w:rPr>
        <w:t>licitante</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meio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violência,</w:t>
      </w:r>
      <w:r w:rsidR="0016097D" w:rsidRPr="005661ED">
        <w:rPr>
          <w:rFonts w:ascii="Verdana" w:eastAsia="Verdana" w:hAnsi="Verdana" w:cs="Verdana"/>
        </w:rPr>
        <w:t xml:space="preserve"> </w:t>
      </w:r>
      <w:r w:rsidRPr="005661ED">
        <w:rPr>
          <w:rFonts w:ascii="Verdana" w:eastAsia="Verdana" w:hAnsi="Verdana" w:cs="Verdana"/>
        </w:rPr>
        <w:t>grave</w:t>
      </w:r>
      <w:r w:rsidR="0016097D" w:rsidRPr="005661ED">
        <w:rPr>
          <w:rFonts w:ascii="Verdana" w:eastAsia="Verdana" w:hAnsi="Verdana" w:cs="Verdana"/>
        </w:rPr>
        <w:t xml:space="preserve"> </w:t>
      </w:r>
      <w:r w:rsidRPr="005661ED">
        <w:rPr>
          <w:rFonts w:ascii="Verdana" w:eastAsia="Verdana" w:hAnsi="Verdana" w:cs="Verdana"/>
        </w:rPr>
        <w:t>ameaça,</w:t>
      </w:r>
      <w:r w:rsidR="0016097D" w:rsidRPr="005661ED">
        <w:rPr>
          <w:rFonts w:ascii="Verdana" w:eastAsia="Verdana" w:hAnsi="Verdana" w:cs="Verdana"/>
        </w:rPr>
        <w:t xml:space="preserve"> </w:t>
      </w:r>
      <w:r w:rsidRPr="005661ED">
        <w:rPr>
          <w:rFonts w:ascii="Verdana" w:eastAsia="Verdana" w:hAnsi="Verdana" w:cs="Verdana"/>
        </w:rPr>
        <w:t>fraude</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oferecimento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vantagem</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qualquer</w:t>
      </w:r>
      <w:r w:rsidR="0016097D" w:rsidRPr="005661ED">
        <w:rPr>
          <w:rFonts w:ascii="Verdana" w:eastAsia="Verdana" w:hAnsi="Verdana" w:cs="Verdana"/>
        </w:rPr>
        <w:t xml:space="preserve"> </w:t>
      </w:r>
      <w:r w:rsidRPr="005661ED">
        <w:rPr>
          <w:rFonts w:ascii="Verdana" w:eastAsia="Verdana" w:hAnsi="Verdana" w:cs="Verdana"/>
        </w:rPr>
        <w:t>tipo;</w:t>
      </w:r>
    </w:p>
    <w:p w14:paraId="17FB0E00"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j)</w:t>
      </w:r>
      <w:r w:rsidR="0016097D" w:rsidRPr="005661ED">
        <w:rPr>
          <w:rFonts w:ascii="Verdana" w:eastAsia="Verdana" w:hAnsi="Verdana" w:cs="Verdana"/>
        </w:rPr>
        <w:t xml:space="preserve"> </w:t>
      </w:r>
      <w:r w:rsidRPr="005661ED">
        <w:rPr>
          <w:rFonts w:ascii="Verdana" w:eastAsia="Verdana" w:hAnsi="Verdana" w:cs="Verdana"/>
        </w:rPr>
        <w:t>atuação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má-fé</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relação</w:t>
      </w:r>
      <w:r w:rsidR="0016097D" w:rsidRPr="005661ED">
        <w:rPr>
          <w:rFonts w:ascii="Verdana" w:eastAsia="Verdana" w:hAnsi="Verdana" w:cs="Verdana"/>
        </w:rPr>
        <w:t xml:space="preserve"> </w:t>
      </w:r>
      <w:r w:rsidRPr="005661ED">
        <w:rPr>
          <w:rFonts w:ascii="Verdana" w:eastAsia="Verdana" w:hAnsi="Verdana" w:cs="Verdana"/>
        </w:rPr>
        <w:t>contratual,</w:t>
      </w:r>
      <w:r w:rsidR="0016097D" w:rsidRPr="005661ED">
        <w:rPr>
          <w:rFonts w:ascii="Verdana" w:eastAsia="Verdana" w:hAnsi="Verdana" w:cs="Verdana"/>
        </w:rPr>
        <w:t xml:space="preserve"> </w:t>
      </w:r>
      <w:r w:rsidRPr="005661ED">
        <w:rPr>
          <w:rFonts w:ascii="Verdana" w:eastAsia="Verdana" w:hAnsi="Verdana" w:cs="Verdana"/>
        </w:rPr>
        <w:t>comprovada</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específico;</w:t>
      </w:r>
    </w:p>
    <w:p w14:paraId="1554DD09"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lastRenderedPageBreak/>
        <w:t>k)</w:t>
      </w:r>
      <w:r w:rsidR="0016097D" w:rsidRPr="005661ED">
        <w:rPr>
          <w:rFonts w:ascii="Verdana" w:eastAsia="Verdana" w:hAnsi="Verdana" w:cs="Verdana"/>
        </w:rPr>
        <w:t xml:space="preserve"> </w:t>
      </w:r>
      <w:r w:rsidRPr="005661ED">
        <w:rPr>
          <w:rFonts w:ascii="Verdana" w:eastAsia="Verdana" w:hAnsi="Verdana" w:cs="Verdana"/>
        </w:rPr>
        <w:t>recebimento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condenação</w:t>
      </w:r>
      <w:r w:rsidR="0016097D" w:rsidRPr="005661ED">
        <w:rPr>
          <w:rFonts w:ascii="Verdana" w:eastAsia="Verdana" w:hAnsi="Verdana" w:cs="Verdana"/>
        </w:rPr>
        <w:t xml:space="preserve"> </w:t>
      </w:r>
      <w:r w:rsidRPr="005661ED">
        <w:rPr>
          <w:rFonts w:ascii="Verdana" w:eastAsia="Verdana" w:hAnsi="Verdana" w:cs="Verdana"/>
        </w:rPr>
        <w:t>judicial</w:t>
      </w:r>
      <w:r w:rsidR="0016097D" w:rsidRPr="005661ED">
        <w:rPr>
          <w:rFonts w:ascii="Verdana" w:eastAsia="Verdana" w:hAnsi="Verdana" w:cs="Verdana"/>
        </w:rPr>
        <w:t xml:space="preserve"> </w:t>
      </w:r>
      <w:r w:rsidRPr="005661ED">
        <w:rPr>
          <w:rFonts w:ascii="Verdana" w:eastAsia="Verdana" w:hAnsi="Verdana" w:cs="Verdana"/>
        </w:rPr>
        <w:t>definitiva</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praticar,</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meios</w:t>
      </w:r>
      <w:r w:rsidR="0016097D" w:rsidRPr="005661ED">
        <w:rPr>
          <w:rFonts w:ascii="Verdana" w:eastAsia="Verdana" w:hAnsi="Verdana" w:cs="Verdana"/>
        </w:rPr>
        <w:t xml:space="preserve"> </w:t>
      </w:r>
      <w:r w:rsidRPr="005661ED">
        <w:rPr>
          <w:rFonts w:ascii="Verdana" w:eastAsia="Verdana" w:hAnsi="Verdana" w:cs="Verdana"/>
        </w:rPr>
        <w:t>dolosos,</w:t>
      </w:r>
      <w:r w:rsidR="0016097D" w:rsidRPr="005661ED">
        <w:rPr>
          <w:rFonts w:ascii="Verdana" w:eastAsia="Verdana" w:hAnsi="Verdana" w:cs="Verdana"/>
        </w:rPr>
        <w:t xml:space="preserve"> </w:t>
      </w:r>
      <w:r w:rsidRPr="005661ED">
        <w:rPr>
          <w:rFonts w:ascii="Verdana" w:eastAsia="Verdana" w:hAnsi="Verdana" w:cs="Verdana"/>
        </w:rPr>
        <w:t>fraude</w:t>
      </w:r>
      <w:r w:rsidR="0016097D" w:rsidRPr="005661ED">
        <w:rPr>
          <w:rFonts w:ascii="Verdana" w:eastAsia="Verdana" w:hAnsi="Verdana" w:cs="Verdana"/>
        </w:rPr>
        <w:t xml:space="preserve"> </w:t>
      </w:r>
      <w:r w:rsidRPr="005661ED">
        <w:rPr>
          <w:rFonts w:ascii="Verdana" w:eastAsia="Verdana" w:hAnsi="Verdana" w:cs="Verdana"/>
        </w:rPr>
        <w:t>fiscal</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recolhimento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quaisquer</w:t>
      </w:r>
      <w:r w:rsidR="0016097D" w:rsidRPr="005661ED">
        <w:rPr>
          <w:rFonts w:ascii="Verdana" w:eastAsia="Verdana" w:hAnsi="Verdana" w:cs="Verdana"/>
        </w:rPr>
        <w:t xml:space="preserve"> </w:t>
      </w:r>
      <w:r w:rsidRPr="005661ED">
        <w:rPr>
          <w:rFonts w:ascii="Verdana" w:eastAsia="Verdana" w:hAnsi="Verdana" w:cs="Verdana"/>
        </w:rPr>
        <w:t>tributos;</w:t>
      </w:r>
    </w:p>
    <w:p w14:paraId="73B05D3C"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l)</w:t>
      </w:r>
      <w:r w:rsidR="0016097D" w:rsidRPr="005661ED">
        <w:rPr>
          <w:rFonts w:ascii="Verdana" w:eastAsia="Verdana" w:hAnsi="Verdana" w:cs="Verdana"/>
        </w:rPr>
        <w:t xml:space="preserve"> </w:t>
      </w:r>
      <w:r w:rsidRPr="005661ED">
        <w:rPr>
          <w:rFonts w:ascii="Verdana" w:eastAsia="Verdana" w:hAnsi="Verdana" w:cs="Verdana"/>
        </w:rPr>
        <w:t>demonstração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possuir</w:t>
      </w:r>
      <w:r w:rsidR="0016097D" w:rsidRPr="005661ED">
        <w:rPr>
          <w:rFonts w:ascii="Verdana" w:eastAsia="Verdana" w:hAnsi="Verdana" w:cs="Verdana"/>
        </w:rPr>
        <w:t xml:space="preserve"> </w:t>
      </w:r>
      <w:r w:rsidRPr="005661ED">
        <w:rPr>
          <w:rFonts w:ascii="Verdana" w:eastAsia="Verdana" w:hAnsi="Verdana" w:cs="Verdana"/>
        </w:rPr>
        <w:t>idoneidade</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contratar</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Administração,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virtude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atos</w:t>
      </w:r>
      <w:r w:rsidR="0016097D" w:rsidRPr="005661ED">
        <w:rPr>
          <w:rFonts w:ascii="Verdana" w:eastAsia="Verdana" w:hAnsi="Verdana" w:cs="Verdana"/>
        </w:rPr>
        <w:t xml:space="preserve"> </w:t>
      </w:r>
      <w:r w:rsidRPr="005661ED">
        <w:rPr>
          <w:rFonts w:ascii="Verdana" w:eastAsia="Verdana" w:hAnsi="Verdana" w:cs="Verdana"/>
        </w:rPr>
        <w:t>ilícitos</w:t>
      </w:r>
      <w:r w:rsidR="0016097D" w:rsidRPr="005661ED">
        <w:rPr>
          <w:rFonts w:ascii="Verdana" w:eastAsia="Verdana" w:hAnsi="Verdana" w:cs="Verdana"/>
        </w:rPr>
        <w:t xml:space="preserve"> </w:t>
      </w:r>
      <w:r w:rsidRPr="005661ED">
        <w:rPr>
          <w:rFonts w:ascii="Verdana" w:eastAsia="Verdana" w:hAnsi="Verdana" w:cs="Verdana"/>
        </w:rPr>
        <w:t>praticados,</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especial</w:t>
      </w:r>
      <w:r w:rsidR="0016097D" w:rsidRPr="005661ED">
        <w:rPr>
          <w:rFonts w:ascii="Verdana" w:eastAsia="Verdana" w:hAnsi="Verdana" w:cs="Verdana"/>
        </w:rPr>
        <w:t xml:space="preserve"> </w:t>
      </w:r>
      <w:r w:rsidRPr="005661ED">
        <w:rPr>
          <w:rFonts w:ascii="Verdana" w:eastAsia="Verdana" w:hAnsi="Verdana" w:cs="Verdana"/>
        </w:rPr>
        <w:t>infrações</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ordem</w:t>
      </w:r>
      <w:r w:rsidR="0016097D" w:rsidRPr="005661ED">
        <w:rPr>
          <w:rFonts w:ascii="Verdana" w:eastAsia="Verdana" w:hAnsi="Verdana" w:cs="Verdana"/>
        </w:rPr>
        <w:t xml:space="preserve"> </w:t>
      </w:r>
      <w:r w:rsidRPr="005661ED">
        <w:rPr>
          <w:rFonts w:ascii="Verdana" w:eastAsia="Verdana" w:hAnsi="Verdana" w:cs="Verdana"/>
        </w:rPr>
        <w:t>econômica</w:t>
      </w:r>
      <w:r w:rsidR="0016097D" w:rsidRPr="005661ED">
        <w:rPr>
          <w:rFonts w:ascii="Verdana" w:eastAsia="Verdana" w:hAnsi="Verdana" w:cs="Verdana"/>
        </w:rPr>
        <w:t xml:space="preserve"> </w:t>
      </w:r>
      <w:r w:rsidRPr="005661ED">
        <w:rPr>
          <w:rFonts w:ascii="Verdana" w:eastAsia="Verdana" w:hAnsi="Verdana" w:cs="Verdana"/>
        </w:rPr>
        <w:t>definidos</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8.158/91;</w:t>
      </w:r>
    </w:p>
    <w:p w14:paraId="4FF5C520"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m)</w:t>
      </w:r>
      <w:r w:rsidR="0016097D" w:rsidRPr="005661ED">
        <w:rPr>
          <w:rFonts w:ascii="Verdana" w:eastAsia="Verdana" w:hAnsi="Verdana" w:cs="Verdana"/>
        </w:rPr>
        <w:t xml:space="preserve"> </w:t>
      </w:r>
      <w:r w:rsidRPr="005661ED">
        <w:rPr>
          <w:rFonts w:ascii="Verdana" w:eastAsia="Verdana" w:hAnsi="Verdana" w:cs="Verdana"/>
        </w:rPr>
        <w:t>recebimento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condenação</w:t>
      </w:r>
      <w:r w:rsidR="0016097D" w:rsidRPr="005661ED">
        <w:rPr>
          <w:rFonts w:ascii="Verdana" w:eastAsia="Verdana" w:hAnsi="Verdana" w:cs="Verdana"/>
        </w:rPr>
        <w:t xml:space="preserve"> </w:t>
      </w:r>
      <w:r w:rsidRPr="005661ED">
        <w:rPr>
          <w:rFonts w:ascii="Verdana" w:eastAsia="Verdana" w:hAnsi="Verdana" w:cs="Verdana"/>
        </w:rPr>
        <w:t>definitiva</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ato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improbidade</w:t>
      </w:r>
      <w:r w:rsidR="0016097D" w:rsidRPr="005661ED">
        <w:rPr>
          <w:rFonts w:ascii="Verdana" w:eastAsia="Verdana" w:hAnsi="Verdana" w:cs="Verdana"/>
        </w:rPr>
        <w:t xml:space="preserve"> </w:t>
      </w:r>
      <w:r w:rsidRPr="005661ED">
        <w:rPr>
          <w:rFonts w:ascii="Verdana" w:eastAsia="Verdana" w:hAnsi="Verdana" w:cs="Verdana"/>
        </w:rPr>
        <w:t>administrativa,</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forma</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p>
    <w:p w14:paraId="2298400F"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IV</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Suspensão</w:t>
      </w:r>
      <w:r w:rsidR="0016097D" w:rsidRPr="005661ED">
        <w:rPr>
          <w:rFonts w:ascii="Verdana" w:eastAsia="Verdana" w:hAnsi="Verdana" w:cs="Verdana"/>
        </w:rPr>
        <w:t xml:space="preserve"> </w:t>
      </w:r>
      <w:r w:rsidRPr="005661ED">
        <w:rPr>
          <w:rFonts w:ascii="Verdana" w:eastAsia="Verdana" w:hAnsi="Verdana" w:cs="Verdana"/>
        </w:rPr>
        <w:t>temporária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participação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licitação</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impedimento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licitar</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contratar</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DPPR</w:t>
      </w:r>
      <w:r w:rsidR="0016097D" w:rsidRPr="005661ED">
        <w:rPr>
          <w:rFonts w:ascii="Verdana" w:eastAsia="Verdana" w:hAnsi="Verdana" w:cs="Verdana"/>
        </w:rPr>
        <w:t xml:space="preserve"> </w:t>
      </w:r>
      <w:r w:rsidRPr="005661ED">
        <w:rPr>
          <w:rFonts w:ascii="Verdana" w:eastAsia="Verdana" w:hAnsi="Verdana" w:cs="Verdana"/>
        </w:rPr>
        <w:t>pelo</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até</w:t>
      </w:r>
      <w:r w:rsidR="0016097D" w:rsidRPr="005661ED">
        <w:rPr>
          <w:rFonts w:ascii="Verdana" w:eastAsia="Verdana" w:hAnsi="Verdana" w:cs="Verdana"/>
        </w:rPr>
        <w:t xml:space="preserve"> </w:t>
      </w:r>
      <w:r w:rsidRPr="005661ED">
        <w:rPr>
          <w:rFonts w:ascii="Verdana" w:eastAsia="Verdana" w:hAnsi="Verdana" w:cs="Verdana"/>
        </w:rPr>
        <w:t>2</w:t>
      </w:r>
      <w:r w:rsidR="0016097D" w:rsidRPr="005661ED">
        <w:rPr>
          <w:rFonts w:ascii="Verdana" w:eastAsia="Verdana" w:hAnsi="Verdana" w:cs="Verdana"/>
        </w:rPr>
        <w:t xml:space="preserve"> </w:t>
      </w:r>
      <w:r w:rsidRPr="005661ED">
        <w:rPr>
          <w:rFonts w:ascii="Verdana" w:eastAsia="Verdana" w:hAnsi="Verdana" w:cs="Verdana"/>
        </w:rPr>
        <w:t>(dois)</w:t>
      </w:r>
      <w:r w:rsidR="0016097D" w:rsidRPr="005661ED">
        <w:rPr>
          <w:rFonts w:ascii="Verdana" w:eastAsia="Verdana" w:hAnsi="Verdana" w:cs="Verdana"/>
        </w:rPr>
        <w:t xml:space="preserve"> </w:t>
      </w:r>
      <w:r w:rsidRPr="005661ED">
        <w:rPr>
          <w:rFonts w:ascii="Verdana" w:eastAsia="Verdana" w:hAnsi="Verdana" w:cs="Verdana"/>
        </w:rPr>
        <w:t>anos,</w:t>
      </w:r>
      <w:r w:rsidR="0016097D" w:rsidRPr="005661ED">
        <w:rPr>
          <w:rFonts w:ascii="Verdana" w:eastAsia="Verdana" w:hAnsi="Verdana" w:cs="Verdana"/>
        </w:rPr>
        <w:t xml:space="preserve"> </w:t>
      </w:r>
      <w:r w:rsidRPr="005661ED">
        <w:rPr>
          <w:rFonts w:ascii="Verdana" w:eastAsia="Verdana" w:hAnsi="Verdana" w:cs="Verdana"/>
        </w:rPr>
        <w:t>nas</w:t>
      </w:r>
      <w:r w:rsidR="0016097D" w:rsidRPr="005661ED">
        <w:rPr>
          <w:rFonts w:ascii="Verdana" w:eastAsia="Verdana" w:hAnsi="Verdana" w:cs="Verdana"/>
        </w:rPr>
        <w:t xml:space="preserve"> </w:t>
      </w:r>
      <w:r w:rsidRPr="005661ED">
        <w:rPr>
          <w:rFonts w:ascii="Verdana" w:eastAsia="Verdana" w:hAnsi="Verdana" w:cs="Verdana"/>
        </w:rPr>
        <w:t>seguintes</w:t>
      </w:r>
      <w:r w:rsidR="0016097D" w:rsidRPr="005661ED">
        <w:rPr>
          <w:rFonts w:ascii="Verdana" w:eastAsia="Verdana" w:hAnsi="Verdana" w:cs="Verdana"/>
        </w:rPr>
        <w:t xml:space="preserve"> </w:t>
      </w:r>
      <w:r w:rsidRPr="005661ED">
        <w:rPr>
          <w:rFonts w:ascii="Verdana" w:eastAsia="Verdana" w:hAnsi="Verdana" w:cs="Verdana"/>
        </w:rPr>
        <w:t>hipóteses:</w:t>
      </w:r>
    </w:p>
    <w:p w14:paraId="45DE3459"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recusa</w:t>
      </w:r>
      <w:r w:rsidR="0016097D" w:rsidRPr="005661ED">
        <w:rPr>
          <w:rFonts w:ascii="Verdana" w:eastAsia="Verdana" w:hAnsi="Verdana" w:cs="Verdana"/>
        </w:rPr>
        <w:t xml:space="preserve"> </w:t>
      </w:r>
      <w:r w:rsidRPr="005661ED">
        <w:rPr>
          <w:rFonts w:ascii="Verdana" w:eastAsia="Verdana" w:hAnsi="Verdana" w:cs="Verdana"/>
        </w:rPr>
        <w:t>injustificada,</w:t>
      </w:r>
      <w:r w:rsidR="0016097D" w:rsidRPr="005661ED">
        <w:rPr>
          <w:rFonts w:ascii="Verdana" w:eastAsia="Verdana" w:hAnsi="Verdana" w:cs="Verdana"/>
        </w:rPr>
        <w:t xml:space="preserve"> </w:t>
      </w:r>
      <w:r w:rsidRPr="005661ED">
        <w:rPr>
          <w:rFonts w:ascii="Verdana" w:eastAsia="Verdana" w:hAnsi="Verdana" w:cs="Verdana"/>
        </w:rPr>
        <w:t>após</w:t>
      </w:r>
      <w:r w:rsidR="0016097D" w:rsidRPr="005661ED">
        <w:rPr>
          <w:rFonts w:ascii="Verdana" w:eastAsia="Verdana" w:hAnsi="Verdana" w:cs="Verdana"/>
        </w:rPr>
        <w:t xml:space="preserve"> </w:t>
      </w:r>
      <w:r w:rsidRPr="005661ED">
        <w:rPr>
          <w:rFonts w:ascii="Verdana" w:eastAsia="Verdana" w:hAnsi="Verdana" w:cs="Verdana"/>
        </w:rPr>
        <w:t>ser</w:t>
      </w:r>
      <w:r w:rsidR="0016097D" w:rsidRPr="005661ED">
        <w:rPr>
          <w:rFonts w:ascii="Verdana" w:eastAsia="Verdana" w:hAnsi="Verdana" w:cs="Verdana"/>
        </w:rPr>
        <w:t xml:space="preserve"> </w:t>
      </w:r>
      <w:r w:rsidRPr="005661ED">
        <w:rPr>
          <w:rFonts w:ascii="Verdana" w:eastAsia="Verdana" w:hAnsi="Verdana" w:cs="Verdana"/>
        </w:rPr>
        <w:t>considerado</w:t>
      </w:r>
      <w:r w:rsidR="0016097D" w:rsidRPr="005661ED">
        <w:rPr>
          <w:rFonts w:ascii="Verdana" w:eastAsia="Verdana" w:hAnsi="Verdana" w:cs="Verdana"/>
        </w:rPr>
        <w:t xml:space="preserve"> </w:t>
      </w:r>
      <w:r w:rsidRPr="005661ED">
        <w:rPr>
          <w:rFonts w:ascii="Verdana" w:eastAsia="Verdana" w:hAnsi="Verdana" w:cs="Verdana"/>
        </w:rPr>
        <w:t>adjudicatário,</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assinar</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contrato,</w:t>
      </w:r>
      <w:r w:rsidR="0016097D" w:rsidRPr="005661ED">
        <w:rPr>
          <w:rFonts w:ascii="Verdana" w:eastAsia="Verdana" w:hAnsi="Verdana" w:cs="Verdana"/>
        </w:rPr>
        <w:t xml:space="preserve"> </w:t>
      </w:r>
      <w:r w:rsidRPr="005661ED">
        <w:rPr>
          <w:rFonts w:ascii="Verdana" w:eastAsia="Verdana" w:hAnsi="Verdana" w:cs="Verdana"/>
        </w:rPr>
        <w:t>aceitar</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retirar</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instrumento</w:t>
      </w:r>
      <w:r w:rsidR="0016097D" w:rsidRPr="005661ED">
        <w:rPr>
          <w:rFonts w:ascii="Verdana" w:eastAsia="Verdana" w:hAnsi="Verdana" w:cs="Verdana"/>
        </w:rPr>
        <w:t xml:space="preserve"> </w:t>
      </w:r>
      <w:r w:rsidRPr="005661ED">
        <w:rPr>
          <w:rFonts w:ascii="Verdana" w:eastAsia="Verdana" w:hAnsi="Verdana" w:cs="Verdana"/>
        </w:rPr>
        <w:t>equivalente,</w:t>
      </w:r>
      <w:r w:rsidR="0016097D" w:rsidRPr="005661ED">
        <w:rPr>
          <w:rFonts w:ascii="Verdana" w:eastAsia="Verdana" w:hAnsi="Verdana" w:cs="Verdana"/>
        </w:rPr>
        <w:t xml:space="preserve"> </w:t>
      </w:r>
      <w:r w:rsidRPr="005661ED">
        <w:rPr>
          <w:rFonts w:ascii="Verdana" w:eastAsia="Verdana" w:hAnsi="Verdana" w:cs="Verdana"/>
        </w:rPr>
        <w:t>dentro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estabelecido</w:t>
      </w:r>
      <w:r w:rsidR="0016097D" w:rsidRPr="005661ED">
        <w:rPr>
          <w:rFonts w:ascii="Verdana" w:eastAsia="Verdana" w:hAnsi="Verdana" w:cs="Verdana"/>
        </w:rPr>
        <w:t xml:space="preserve"> </w:t>
      </w:r>
      <w:r w:rsidRPr="005661ED">
        <w:rPr>
          <w:rFonts w:ascii="Verdana" w:eastAsia="Verdana" w:hAnsi="Verdana" w:cs="Verdana"/>
        </w:rPr>
        <w:t>pela</w:t>
      </w:r>
      <w:r w:rsidR="0016097D" w:rsidRPr="005661ED">
        <w:rPr>
          <w:rFonts w:ascii="Verdana" w:eastAsia="Verdana" w:hAnsi="Verdana" w:cs="Verdana"/>
        </w:rPr>
        <w:t xml:space="preserve"> </w:t>
      </w:r>
      <w:r w:rsidRPr="005661ED">
        <w:rPr>
          <w:rFonts w:ascii="Verdana" w:eastAsia="Verdana" w:hAnsi="Verdana" w:cs="Verdana"/>
        </w:rPr>
        <w:t>Administração;</w:t>
      </w:r>
    </w:p>
    <w:p w14:paraId="788B1D4F"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b)</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manutenção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proposta;</w:t>
      </w:r>
    </w:p>
    <w:p w14:paraId="0BF05DE2"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c)</w:t>
      </w:r>
      <w:r w:rsidR="0016097D" w:rsidRPr="005661ED">
        <w:rPr>
          <w:rFonts w:ascii="Verdana" w:eastAsia="Verdana" w:hAnsi="Verdana" w:cs="Verdana"/>
        </w:rPr>
        <w:t xml:space="preserve"> </w:t>
      </w:r>
      <w:r w:rsidRPr="005661ED">
        <w:rPr>
          <w:rFonts w:ascii="Verdana" w:eastAsia="Verdana" w:hAnsi="Verdana" w:cs="Verdana"/>
        </w:rPr>
        <w:t>abandono</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execução</w:t>
      </w:r>
      <w:r w:rsidR="0016097D" w:rsidRPr="005661ED">
        <w:rPr>
          <w:rFonts w:ascii="Verdana" w:eastAsia="Verdana" w:hAnsi="Verdana" w:cs="Verdana"/>
        </w:rPr>
        <w:t xml:space="preserve"> </w:t>
      </w:r>
      <w:r w:rsidRPr="005661ED">
        <w:rPr>
          <w:rFonts w:ascii="Verdana" w:eastAsia="Verdana" w:hAnsi="Verdana" w:cs="Verdana"/>
        </w:rPr>
        <w:t>contratual;</w:t>
      </w:r>
      <w:r w:rsidR="0016097D" w:rsidRPr="005661ED">
        <w:rPr>
          <w:rFonts w:ascii="Verdana" w:eastAsia="Verdana" w:hAnsi="Verdana" w:cs="Verdana"/>
        </w:rPr>
        <w:t xml:space="preserve"> </w:t>
      </w:r>
      <w:r w:rsidRPr="005661ED">
        <w:rPr>
          <w:rFonts w:ascii="Verdana" w:eastAsia="Verdana" w:hAnsi="Verdana" w:cs="Verdana"/>
        </w:rPr>
        <w:t>e</w:t>
      </w:r>
    </w:p>
    <w:p w14:paraId="1F4E5615"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d)</w:t>
      </w:r>
      <w:r w:rsidR="0016097D" w:rsidRPr="005661ED">
        <w:rPr>
          <w:rFonts w:ascii="Verdana" w:eastAsia="Verdana" w:hAnsi="Verdana" w:cs="Verdana"/>
        </w:rPr>
        <w:t xml:space="preserve"> </w:t>
      </w:r>
      <w:r w:rsidRPr="005661ED">
        <w:rPr>
          <w:rFonts w:ascii="Verdana" w:eastAsia="Verdana" w:hAnsi="Verdana" w:cs="Verdana"/>
        </w:rPr>
        <w:t>inexecução</w:t>
      </w:r>
      <w:r w:rsidR="0016097D" w:rsidRPr="005661ED">
        <w:rPr>
          <w:rFonts w:ascii="Verdana" w:eastAsia="Verdana" w:hAnsi="Verdana" w:cs="Verdana"/>
        </w:rPr>
        <w:t xml:space="preserve"> </w:t>
      </w:r>
      <w:r w:rsidRPr="005661ED">
        <w:rPr>
          <w:rFonts w:ascii="Verdana" w:eastAsia="Verdana" w:hAnsi="Verdana" w:cs="Verdana"/>
        </w:rPr>
        <w:t>contratual.</w:t>
      </w:r>
    </w:p>
    <w:p w14:paraId="1B493933" w14:textId="2D36E9A0"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V</w:t>
      </w:r>
      <w:r w:rsidR="0016097D" w:rsidRPr="005661ED">
        <w:rPr>
          <w:rFonts w:ascii="Verdana" w:eastAsia="Verdana" w:hAnsi="Verdana" w:cs="Verdana"/>
        </w:rPr>
        <w:t xml:space="preserve"> </w:t>
      </w:r>
      <w:r w:rsidRPr="005661ED">
        <w:rPr>
          <w:rFonts w:ascii="Verdana" w:eastAsia="Verdana" w:hAnsi="Verdana" w:cs="Verdana"/>
        </w:rPr>
        <w:t>–</w:t>
      </w:r>
      <w:r w:rsidR="0016097D" w:rsidRPr="005661ED">
        <w:rPr>
          <w:rFonts w:ascii="Verdana" w:eastAsia="Verdana" w:hAnsi="Verdana" w:cs="Verdana"/>
        </w:rPr>
        <w:t xml:space="preserve"> </w:t>
      </w:r>
      <w:r w:rsidRPr="005661ED">
        <w:rPr>
          <w:rFonts w:ascii="Verdana" w:eastAsia="Verdana" w:hAnsi="Verdana" w:cs="Verdana"/>
        </w:rPr>
        <w:t>Declaração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inidoneidade</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licitar</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contratar</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Administração</w:t>
      </w:r>
      <w:r w:rsidR="0016097D" w:rsidRPr="005661ED">
        <w:rPr>
          <w:rFonts w:ascii="Verdana" w:eastAsia="Verdana" w:hAnsi="Verdana" w:cs="Verdana"/>
        </w:rPr>
        <w:t xml:space="preserve"> </w:t>
      </w:r>
      <w:r w:rsidRPr="005661ED">
        <w:rPr>
          <w:rFonts w:ascii="Verdana" w:eastAsia="Verdana" w:hAnsi="Verdana" w:cs="Verdana"/>
        </w:rPr>
        <w:t>Pública,</w:t>
      </w:r>
      <w:r w:rsidR="0066065C">
        <w:rPr>
          <w:rFonts w:ascii="Verdana" w:eastAsia="Verdana" w:hAnsi="Verdana" w:cs="Verdana"/>
        </w:rPr>
        <w:t xml:space="preserve"> </w:t>
      </w:r>
      <w:r w:rsidRPr="005661ED">
        <w:rPr>
          <w:rFonts w:ascii="Verdana" w:eastAsia="Verdana" w:hAnsi="Verdana" w:cs="Verdana"/>
        </w:rPr>
        <w:t>pelo</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máximo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05</w:t>
      </w:r>
      <w:r w:rsidR="0016097D" w:rsidRPr="005661ED">
        <w:rPr>
          <w:rFonts w:ascii="Verdana" w:eastAsia="Verdana" w:hAnsi="Verdana" w:cs="Verdana"/>
        </w:rPr>
        <w:t xml:space="preserve"> </w:t>
      </w:r>
      <w:r w:rsidRPr="005661ED">
        <w:rPr>
          <w:rFonts w:ascii="Verdana" w:eastAsia="Verdana" w:hAnsi="Verdana" w:cs="Verdana"/>
        </w:rPr>
        <w:t>(cinco)</w:t>
      </w:r>
      <w:r w:rsidR="0016097D" w:rsidRPr="005661ED">
        <w:rPr>
          <w:rFonts w:ascii="Verdana" w:eastAsia="Verdana" w:hAnsi="Verdana" w:cs="Verdana"/>
        </w:rPr>
        <w:t xml:space="preserve"> </w:t>
      </w:r>
      <w:r w:rsidRPr="005661ED">
        <w:rPr>
          <w:rFonts w:ascii="Verdana" w:eastAsia="Verdana" w:hAnsi="Verdana" w:cs="Verdana"/>
        </w:rPr>
        <w:t>anos,</w:t>
      </w:r>
      <w:r w:rsidR="0016097D" w:rsidRPr="005661ED">
        <w:rPr>
          <w:rFonts w:ascii="Verdana" w:eastAsia="Verdana" w:hAnsi="Verdana" w:cs="Verdana"/>
        </w:rPr>
        <w:t xml:space="preserve"> </w:t>
      </w:r>
      <w:r w:rsidRPr="005661ED">
        <w:rPr>
          <w:rFonts w:ascii="Verdana" w:eastAsia="Verdana" w:hAnsi="Verdana" w:cs="Verdana"/>
        </w:rPr>
        <w:t>aplicada</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licitante</w:t>
      </w:r>
      <w:r w:rsidR="0016097D" w:rsidRPr="005661ED">
        <w:rPr>
          <w:rFonts w:ascii="Verdana" w:eastAsia="Verdana" w:hAnsi="Verdana" w:cs="Verdana"/>
        </w:rPr>
        <w:t xml:space="preserve"> </w:t>
      </w:r>
      <w:r w:rsidRPr="005661ED">
        <w:rPr>
          <w:rFonts w:ascii="Verdana" w:eastAsia="Verdana" w:hAnsi="Verdana" w:cs="Verdana"/>
        </w:rPr>
        <w:t>que:</w:t>
      </w:r>
    </w:p>
    <w:p w14:paraId="63241DA3"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apresentação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declaração</w:t>
      </w:r>
      <w:r w:rsidR="0016097D" w:rsidRPr="005661ED">
        <w:rPr>
          <w:rFonts w:ascii="Verdana" w:eastAsia="Verdana" w:hAnsi="Verdana" w:cs="Verdana"/>
        </w:rPr>
        <w:t xml:space="preserve"> </w:t>
      </w:r>
      <w:r w:rsidRPr="005661ED">
        <w:rPr>
          <w:rFonts w:ascii="Verdana" w:eastAsia="Verdana" w:hAnsi="Verdana" w:cs="Verdana"/>
        </w:rPr>
        <w:t>falsa</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fase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habilitação;</w:t>
      </w:r>
    </w:p>
    <w:p w14:paraId="7B91D452"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b)</w:t>
      </w:r>
      <w:r w:rsidR="0016097D" w:rsidRPr="005661ED">
        <w:rPr>
          <w:rFonts w:ascii="Verdana" w:eastAsia="Verdana" w:hAnsi="Verdana" w:cs="Verdana"/>
        </w:rPr>
        <w:t xml:space="preserve"> </w:t>
      </w:r>
      <w:r w:rsidRPr="005661ED">
        <w:rPr>
          <w:rFonts w:ascii="Verdana" w:eastAsia="Verdana" w:hAnsi="Verdana" w:cs="Verdana"/>
        </w:rPr>
        <w:t>apresentação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documento</w:t>
      </w:r>
      <w:r w:rsidR="0016097D" w:rsidRPr="005661ED">
        <w:rPr>
          <w:rFonts w:ascii="Verdana" w:eastAsia="Verdana" w:hAnsi="Verdana" w:cs="Verdana"/>
        </w:rPr>
        <w:t xml:space="preserve"> </w:t>
      </w:r>
      <w:r w:rsidRPr="005661ED">
        <w:rPr>
          <w:rFonts w:ascii="Verdana" w:eastAsia="Verdana" w:hAnsi="Verdana" w:cs="Verdana"/>
        </w:rPr>
        <w:t>falso;</w:t>
      </w:r>
    </w:p>
    <w:p w14:paraId="248B5363"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c)</w:t>
      </w:r>
      <w:r w:rsidR="0016097D" w:rsidRPr="005661ED">
        <w:rPr>
          <w:rFonts w:ascii="Verdana" w:eastAsia="Verdana" w:hAnsi="Verdana" w:cs="Verdana"/>
        </w:rPr>
        <w:t xml:space="preserve"> </w:t>
      </w:r>
      <w:r w:rsidRPr="005661ED">
        <w:rPr>
          <w:rFonts w:ascii="Verdana" w:eastAsia="Verdana" w:hAnsi="Verdana" w:cs="Verdana"/>
        </w:rPr>
        <w:t>fraude</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frustração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mediante</w:t>
      </w:r>
      <w:r w:rsidR="0016097D" w:rsidRPr="005661ED">
        <w:rPr>
          <w:rFonts w:ascii="Verdana" w:eastAsia="Verdana" w:hAnsi="Verdana" w:cs="Verdana"/>
        </w:rPr>
        <w:t xml:space="preserve"> </w:t>
      </w:r>
      <w:r w:rsidRPr="005661ED">
        <w:rPr>
          <w:rFonts w:ascii="Verdana" w:eastAsia="Verdana" w:hAnsi="Verdana" w:cs="Verdana"/>
        </w:rPr>
        <w:t>ajuste,</w:t>
      </w:r>
      <w:r w:rsidR="0016097D" w:rsidRPr="005661ED">
        <w:rPr>
          <w:rFonts w:ascii="Verdana" w:eastAsia="Verdana" w:hAnsi="Verdana" w:cs="Verdana"/>
        </w:rPr>
        <w:t xml:space="preserve"> </w:t>
      </w:r>
      <w:r w:rsidRPr="005661ED">
        <w:rPr>
          <w:rFonts w:ascii="Verdana" w:eastAsia="Verdana" w:hAnsi="Verdana" w:cs="Verdana"/>
        </w:rPr>
        <w:t>combinação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qualquer</w:t>
      </w:r>
      <w:r w:rsidR="0016097D" w:rsidRPr="005661ED">
        <w:rPr>
          <w:rFonts w:ascii="Verdana" w:eastAsia="Verdana" w:hAnsi="Verdana" w:cs="Verdana"/>
        </w:rPr>
        <w:t xml:space="preserve"> </w:t>
      </w:r>
      <w:r w:rsidRPr="005661ED">
        <w:rPr>
          <w:rFonts w:ascii="Verdana" w:eastAsia="Verdana" w:hAnsi="Verdana" w:cs="Verdana"/>
        </w:rPr>
        <w:t>outro</w:t>
      </w:r>
      <w:r w:rsidR="0016097D" w:rsidRPr="005661ED">
        <w:rPr>
          <w:rFonts w:ascii="Verdana" w:eastAsia="Verdana" w:hAnsi="Verdana" w:cs="Verdana"/>
        </w:rPr>
        <w:t xml:space="preserve"> </w:t>
      </w:r>
      <w:r w:rsidRPr="005661ED">
        <w:rPr>
          <w:rFonts w:ascii="Verdana" w:eastAsia="Verdana" w:hAnsi="Verdana" w:cs="Verdana"/>
        </w:rPr>
        <w:t>expediente;</w:t>
      </w:r>
    </w:p>
    <w:p w14:paraId="100AD1B6"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d)</w:t>
      </w:r>
      <w:r w:rsidR="0016097D" w:rsidRPr="005661ED">
        <w:rPr>
          <w:rFonts w:ascii="Verdana" w:eastAsia="Verdana" w:hAnsi="Verdana" w:cs="Verdana"/>
        </w:rPr>
        <w:t xml:space="preserve"> </w:t>
      </w:r>
      <w:r w:rsidRPr="005661ED">
        <w:rPr>
          <w:rFonts w:ascii="Verdana" w:eastAsia="Verdana" w:hAnsi="Verdana" w:cs="Verdana"/>
        </w:rPr>
        <w:t>afastamento</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tentativa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afastamento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outra</w:t>
      </w:r>
      <w:r w:rsidR="0016097D" w:rsidRPr="005661ED">
        <w:rPr>
          <w:rFonts w:ascii="Verdana" w:eastAsia="Verdana" w:hAnsi="Verdana" w:cs="Verdana"/>
        </w:rPr>
        <w:t xml:space="preserve"> </w:t>
      </w:r>
      <w:r w:rsidRPr="005661ED">
        <w:rPr>
          <w:rFonts w:ascii="Verdana" w:eastAsia="Verdana" w:hAnsi="Verdana" w:cs="Verdana"/>
        </w:rPr>
        <w:t>licitante</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meio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violência,</w:t>
      </w:r>
      <w:r w:rsidR="0016097D" w:rsidRPr="005661ED">
        <w:rPr>
          <w:rFonts w:ascii="Verdana" w:eastAsia="Verdana" w:hAnsi="Verdana" w:cs="Verdana"/>
        </w:rPr>
        <w:t xml:space="preserve"> </w:t>
      </w:r>
      <w:r w:rsidRPr="005661ED">
        <w:rPr>
          <w:rFonts w:ascii="Verdana" w:eastAsia="Verdana" w:hAnsi="Verdana" w:cs="Verdana"/>
        </w:rPr>
        <w:t>grave</w:t>
      </w:r>
      <w:r w:rsidR="0016097D" w:rsidRPr="005661ED">
        <w:rPr>
          <w:rFonts w:ascii="Verdana" w:eastAsia="Verdana" w:hAnsi="Verdana" w:cs="Verdana"/>
        </w:rPr>
        <w:t xml:space="preserve"> </w:t>
      </w:r>
      <w:r w:rsidRPr="005661ED">
        <w:rPr>
          <w:rFonts w:ascii="Verdana" w:eastAsia="Verdana" w:hAnsi="Verdana" w:cs="Verdana"/>
        </w:rPr>
        <w:t>ameaça,</w:t>
      </w:r>
      <w:r w:rsidR="0016097D" w:rsidRPr="005661ED">
        <w:rPr>
          <w:rFonts w:ascii="Verdana" w:eastAsia="Verdana" w:hAnsi="Verdana" w:cs="Verdana"/>
        </w:rPr>
        <w:t xml:space="preserve"> </w:t>
      </w:r>
      <w:r w:rsidRPr="005661ED">
        <w:rPr>
          <w:rFonts w:ascii="Verdana" w:eastAsia="Verdana" w:hAnsi="Verdana" w:cs="Verdana"/>
        </w:rPr>
        <w:t>fraude</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oferecimento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vantagem</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qualquer</w:t>
      </w:r>
      <w:r w:rsidR="0016097D" w:rsidRPr="005661ED">
        <w:rPr>
          <w:rFonts w:ascii="Verdana" w:eastAsia="Verdana" w:hAnsi="Verdana" w:cs="Verdana"/>
        </w:rPr>
        <w:t xml:space="preserve"> </w:t>
      </w:r>
      <w:r w:rsidRPr="005661ED">
        <w:rPr>
          <w:rFonts w:ascii="Verdana" w:eastAsia="Verdana" w:hAnsi="Verdana" w:cs="Verdana"/>
        </w:rPr>
        <w:t>tipo;</w:t>
      </w:r>
    </w:p>
    <w:p w14:paraId="0A1BF74E"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atuação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má-fé</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relação</w:t>
      </w:r>
      <w:r w:rsidR="0016097D" w:rsidRPr="005661ED">
        <w:rPr>
          <w:rFonts w:ascii="Verdana" w:eastAsia="Verdana" w:hAnsi="Verdana" w:cs="Verdana"/>
        </w:rPr>
        <w:t xml:space="preserve"> </w:t>
      </w:r>
      <w:r w:rsidRPr="005661ED">
        <w:rPr>
          <w:rFonts w:ascii="Verdana" w:eastAsia="Verdana" w:hAnsi="Verdana" w:cs="Verdana"/>
        </w:rPr>
        <w:t>contratual,</w:t>
      </w:r>
      <w:r w:rsidR="0016097D" w:rsidRPr="005661ED">
        <w:rPr>
          <w:rFonts w:ascii="Verdana" w:eastAsia="Verdana" w:hAnsi="Verdana" w:cs="Verdana"/>
        </w:rPr>
        <w:t xml:space="preserve"> </w:t>
      </w:r>
      <w:r w:rsidRPr="005661ED">
        <w:rPr>
          <w:rFonts w:ascii="Verdana" w:eastAsia="Verdana" w:hAnsi="Verdana" w:cs="Verdana"/>
        </w:rPr>
        <w:t>comprovada</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procedimento</w:t>
      </w:r>
      <w:r w:rsidR="0016097D" w:rsidRPr="005661ED">
        <w:rPr>
          <w:rFonts w:ascii="Verdana" w:eastAsia="Verdana" w:hAnsi="Verdana" w:cs="Verdana"/>
        </w:rPr>
        <w:t xml:space="preserve"> </w:t>
      </w:r>
      <w:r w:rsidRPr="005661ED">
        <w:rPr>
          <w:rFonts w:ascii="Verdana" w:eastAsia="Verdana" w:hAnsi="Verdana" w:cs="Verdana"/>
        </w:rPr>
        <w:t>específico;</w:t>
      </w:r>
    </w:p>
    <w:p w14:paraId="6DEB2A0C"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f)</w:t>
      </w:r>
      <w:r w:rsidR="0016097D" w:rsidRPr="005661ED">
        <w:rPr>
          <w:rFonts w:ascii="Verdana" w:eastAsia="Verdana" w:hAnsi="Verdana" w:cs="Verdana"/>
        </w:rPr>
        <w:t xml:space="preserve"> </w:t>
      </w:r>
      <w:r w:rsidRPr="005661ED">
        <w:rPr>
          <w:rFonts w:ascii="Verdana" w:eastAsia="Verdana" w:hAnsi="Verdana" w:cs="Verdana"/>
        </w:rPr>
        <w:t>recebimento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condenação</w:t>
      </w:r>
      <w:r w:rsidR="0016097D" w:rsidRPr="005661ED">
        <w:rPr>
          <w:rFonts w:ascii="Verdana" w:eastAsia="Verdana" w:hAnsi="Verdana" w:cs="Verdana"/>
        </w:rPr>
        <w:t xml:space="preserve"> </w:t>
      </w:r>
      <w:r w:rsidRPr="005661ED">
        <w:rPr>
          <w:rFonts w:ascii="Verdana" w:eastAsia="Verdana" w:hAnsi="Verdana" w:cs="Verdana"/>
        </w:rPr>
        <w:t>judicial</w:t>
      </w:r>
      <w:r w:rsidR="0016097D" w:rsidRPr="005661ED">
        <w:rPr>
          <w:rFonts w:ascii="Verdana" w:eastAsia="Verdana" w:hAnsi="Verdana" w:cs="Verdana"/>
        </w:rPr>
        <w:t xml:space="preserve"> </w:t>
      </w:r>
      <w:r w:rsidRPr="005661ED">
        <w:rPr>
          <w:rFonts w:ascii="Verdana" w:eastAsia="Verdana" w:hAnsi="Verdana" w:cs="Verdana"/>
        </w:rPr>
        <w:t>definitiva</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praticar,</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meios</w:t>
      </w:r>
      <w:r w:rsidR="0016097D" w:rsidRPr="005661ED">
        <w:rPr>
          <w:rFonts w:ascii="Verdana" w:eastAsia="Verdana" w:hAnsi="Verdana" w:cs="Verdana"/>
        </w:rPr>
        <w:t xml:space="preserve"> </w:t>
      </w:r>
      <w:r w:rsidRPr="005661ED">
        <w:rPr>
          <w:rFonts w:ascii="Verdana" w:eastAsia="Verdana" w:hAnsi="Verdana" w:cs="Verdana"/>
        </w:rPr>
        <w:t>dolosos,</w:t>
      </w:r>
      <w:r w:rsidR="0016097D" w:rsidRPr="005661ED">
        <w:rPr>
          <w:rFonts w:ascii="Verdana" w:eastAsia="Verdana" w:hAnsi="Verdana" w:cs="Verdana"/>
        </w:rPr>
        <w:t xml:space="preserve"> </w:t>
      </w:r>
      <w:r w:rsidRPr="005661ED">
        <w:rPr>
          <w:rFonts w:ascii="Verdana" w:eastAsia="Verdana" w:hAnsi="Verdana" w:cs="Verdana"/>
        </w:rPr>
        <w:t>fraude</w:t>
      </w:r>
      <w:r w:rsidR="0016097D" w:rsidRPr="005661ED">
        <w:rPr>
          <w:rFonts w:ascii="Verdana" w:eastAsia="Verdana" w:hAnsi="Verdana" w:cs="Verdana"/>
        </w:rPr>
        <w:t xml:space="preserve"> </w:t>
      </w:r>
      <w:r w:rsidRPr="005661ED">
        <w:rPr>
          <w:rFonts w:ascii="Verdana" w:eastAsia="Verdana" w:hAnsi="Verdana" w:cs="Verdana"/>
        </w:rPr>
        <w:t>fiscal</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recolhimento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quaisquer</w:t>
      </w:r>
      <w:r w:rsidR="0016097D" w:rsidRPr="005661ED">
        <w:rPr>
          <w:rFonts w:ascii="Verdana" w:eastAsia="Verdana" w:hAnsi="Verdana" w:cs="Verdana"/>
        </w:rPr>
        <w:t xml:space="preserve"> </w:t>
      </w:r>
      <w:r w:rsidRPr="005661ED">
        <w:rPr>
          <w:rFonts w:ascii="Verdana" w:eastAsia="Verdana" w:hAnsi="Verdana" w:cs="Verdana"/>
        </w:rPr>
        <w:t>tributos;</w:t>
      </w:r>
    </w:p>
    <w:p w14:paraId="71B90FD5"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g)</w:t>
      </w:r>
      <w:r w:rsidR="0016097D" w:rsidRPr="005661ED">
        <w:rPr>
          <w:rFonts w:ascii="Verdana" w:eastAsia="Verdana" w:hAnsi="Verdana" w:cs="Verdana"/>
        </w:rPr>
        <w:t xml:space="preserve"> </w:t>
      </w:r>
      <w:r w:rsidRPr="005661ED">
        <w:rPr>
          <w:rFonts w:ascii="Verdana" w:eastAsia="Verdana" w:hAnsi="Verdana" w:cs="Verdana"/>
        </w:rPr>
        <w:t>demonstração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não</w:t>
      </w:r>
      <w:r w:rsidR="0016097D" w:rsidRPr="005661ED">
        <w:rPr>
          <w:rFonts w:ascii="Verdana" w:eastAsia="Verdana" w:hAnsi="Verdana" w:cs="Verdana"/>
        </w:rPr>
        <w:t xml:space="preserve"> </w:t>
      </w:r>
      <w:r w:rsidRPr="005661ED">
        <w:rPr>
          <w:rFonts w:ascii="Verdana" w:eastAsia="Verdana" w:hAnsi="Verdana" w:cs="Verdana"/>
        </w:rPr>
        <w:t>possuir</w:t>
      </w:r>
      <w:r w:rsidR="0016097D" w:rsidRPr="005661ED">
        <w:rPr>
          <w:rFonts w:ascii="Verdana" w:eastAsia="Verdana" w:hAnsi="Verdana" w:cs="Verdana"/>
        </w:rPr>
        <w:t xml:space="preserve"> </w:t>
      </w:r>
      <w:r w:rsidRPr="005661ED">
        <w:rPr>
          <w:rFonts w:ascii="Verdana" w:eastAsia="Verdana" w:hAnsi="Verdana" w:cs="Verdana"/>
        </w:rPr>
        <w:t>idoneidade</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contratar</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Administração,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virtude</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atos</w:t>
      </w:r>
      <w:r w:rsidR="0016097D" w:rsidRPr="005661ED">
        <w:rPr>
          <w:rFonts w:ascii="Verdana" w:eastAsia="Verdana" w:hAnsi="Verdana" w:cs="Verdana"/>
        </w:rPr>
        <w:t xml:space="preserve"> </w:t>
      </w:r>
      <w:r w:rsidRPr="005661ED">
        <w:rPr>
          <w:rFonts w:ascii="Verdana" w:eastAsia="Verdana" w:hAnsi="Verdana" w:cs="Verdana"/>
        </w:rPr>
        <w:t>ilícitos</w:t>
      </w:r>
      <w:r w:rsidR="0016097D" w:rsidRPr="005661ED">
        <w:rPr>
          <w:rFonts w:ascii="Verdana" w:eastAsia="Verdana" w:hAnsi="Verdana" w:cs="Verdana"/>
        </w:rPr>
        <w:t xml:space="preserve"> </w:t>
      </w:r>
      <w:r w:rsidRPr="005661ED">
        <w:rPr>
          <w:rFonts w:ascii="Verdana" w:eastAsia="Verdana" w:hAnsi="Verdana" w:cs="Verdana"/>
        </w:rPr>
        <w:t>praticados,</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especial</w:t>
      </w:r>
      <w:r w:rsidR="0016097D" w:rsidRPr="005661ED">
        <w:rPr>
          <w:rFonts w:ascii="Verdana" w:eastAsia="Verdana" w:hAnsi="Verdana" w:cs="Verdana"/>
        </w:rPr>
        <w:t xml:space="preserve"> </w:t>
      </w:r>
      <w:r w:rsidRPr="005661ED">
        <w:rPr>
          <w:rFonts w:ascii="Verdana" w:eastAsia="Verdana" w:hAnsi="Verdana" w:cs="Verdana"/>
        </w:rPr>
        <w:t>infrações</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ordem</w:t>
      </w:r>
      <w:r w:rsidR="0016097D" w:rsidRPr="005661ED">
        <w:rPr>
          <w:rFonts w:ascii="Verdana" w:eastAsia="Verdana" w:hAnsi="Verdana" w:cs="Verdana"/>
        </w:rPr>
        <w:t xml:space="preserve"> </w:t>
      </w:r>
      <w:r w:rsidRPr="005661ED">
        <w:rPr>
          <w:rFonts w:ascii="Verdana" w:eastAsia="Verdana" w:hAnsi="Verdana" w:cs="Verdana"/>
        </w:rPr>
        <w:t>econômica</w:t>
      </w:r>
      <w:r w:rsidR="0016097D" w:rsidRPr="005661ED">
        <w:rPr>
          <w:rFonts w:ascii="Verdana" w:eastAsia="Verdana" w:hAnsi="Verdana" w:cs="Verdana"/>
        </w:rPr>
        <w:t xml:space="preserve"> </w:t>
      </w:r>
      <w:r w:rsidRPr="005661ED">
        <w:rPr>
          <w:rFonts w:ascii="Verdana" w:eastAsia="Verdana" w:hAnsi="Verdana" w:cs="Verdana"/>
        </w:rPr>
        <w:t>definidos</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8.158/91;</w:t>
      </w:r>
      <w:r w:rsidR="0016097D" w:rsidRPr="005661ED">
        <w:rPr>
          <w:rFonts w:ascii="Verdana" w:eastAsia="Verdana" w:hAnsi="Verdana" w:cs="Verdana"/>
        </w:rPr>
        <w:t xml:space="preserve"> </w:t>
      </w:r>
      <w:r w:rsidRPr="005661ED">
        <w:rPr>
          <w:rFonts w:ascii="Verdana" w:eastAsia="Verdana" w:hAnsi="Verdana" w:cs="Verdana"/>
        </w:rPr>
        <w:t>e</w:t>
      </w:r>
    </w:p>
    <w:p w14:paraId="63A159C9"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h)</w:t>
      </w:r>
      <w:r w:rsidR="0016097D" w:rsidRPr="005661ED">
        <w:rPr>
          <w:rFonts w:ascii="Verdana" w:eastAsia="Verdana" w:hAnsi="Verdana" w:cs="Verdana"/>
        </w:rPr>
        <w:t xml:space="preserve"> </w:t>
      </w:r>
      <w:r w:rsidRPr="005661ED">
        <w:rPr>
          <w:rFonts w:ascii="Verdana" w:eastAsia="Verdana" w:hAnsi="Verdana" w:cs="Verdana"/>
        </w:rPr>
        <w:t>recebimento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condenação</w:t>
      </w:r>
      <w:r w:rsidR="0016097D" w:rsidRPr="005661ED">
        <w:rPr>
          <w:rFonts w:ascii="Verdana" w:eastAsia="Verdana" w:hAnsi="Verdana" w:cs="Verdana"/>
        </w:rPr>
        <w:t xml:space="preserve"> </w:t>
      </w:r>
      <w:r w:rsidRPr="005661ED">
        <w:rPr>
          <w:rFonts w:ascii="Verdana" w:eastAsia="Verdana" w:hAnsi="Verdana" w:cs="Verdana"/>
        </w:rPr>
        <w:t>definitiva</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ato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improbidade</w:t>
      </w:r>
      <w:r w:rsidR="0016097D" w:rsidRPr="005661ED">
        <w:rPr>
          <w:rFonts w:ascii="Verdana" w:eastAsia="Verdana" w:hAnsi="Verdana" w:cs="Verdana"/>
        </w:rPr>
        <w:t xml:space="preserve"> </w:t>
      </w:r>
      <w:r w:rsidRPr="005661ED">
        <w:rPr>
          <w:rFonts w:ascii="Verdana" w:eastAsia="Verdana" w:hAnsi="Verdana" w:cs="Verdana"/>
        </w:rPr>
        <w:t>administrativa,</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forma</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lei.</w:t>
      </w:r>
    </w:p>
    <w:p w14:paraId="3FFE5427" w14:textId="77777777" w:rsidR="0050583D"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8.2.</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sanções</w:t>
      </w:r>
      <w:r w:rsidR="0016097D" w:rsidRPr="005661ED">
        <w:rPr>
          <w:rFonts w:ascii="Verdana" w:eastAsia="Verdana" w:hAnsi="Verdana" w:cs="Verdana"/>
        </w:rPr>
        <w:t xml:space="preserve"> </w:t>
      </w:r>
      <w:r w:rsidRPr="005661ED">
        <w:rPr>
          <w:rFonts w:ascii="Verdana" w:eastAsia="Verdana" w:hAnsi="Verdana" w:cs="Verdana"/>
        </w:rPr>
        <w:t>previstas</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poderão</w:t>
      </w:r>
      <w:r w:rsidR="0016097D" w:rsidRPr="005661ED">
        <w:rPr>
          <w:rFonts w:ascii="Verdana" w:eastAsia="Verdana" w:hAnsi="Verdana" w:cs="Verdana"/>
        </w:rPr>
        <w:t xml:space="preserve"> </w:t>
      </w:r>
      <w:r w:rsidRPr="005661ED">
        <w:rPr>
          <w:rFonts w:ascii="Verdana" w:eastAsia="Verdana" w:hAnsi="Verdana" w:cs="Verdana"/>
        </w:rPr>
        <w:t>ser</w:t>
      </w:r>
      <w:r w:rsidR="0016097D" w:rsidRPr="005661ED">
        <w:rPr>
          <w:rFonts w:ascii="Verdana" w:eastAsia="Verdana" w:hAnsi="Verdana" w:cs="Verdana"/>
        </w:rPr>
        <w:t xml:space="preserve"> </w:t>
      </w:r>
      <w:r w:rsidRPr="005661ED">
        <w:rPr>
          <w:rFonts w:ascii="Verdana" w:eastAsia="Verdana" w:hAnsi="Verdana" w:cs="Verdana"/>
        </w:rPr>
        <w:t>aplicadas</w:t>
      </w:r>
      <w:r w:rsidR="0016097D" w:rsidRPr="005661ED">
        <w:rPr>
          <w:rFonts w:ascii="Verdana" w:eastAsia="Verdana" w:hAnsi="Verdana" w:cs="Verdana"/>
        </w:rPr>
        <w:t xml:space="preserve"> </w:t>
      </w:r>
      <w:r w:rsidRPr="005661ED">
        <w:rPr>
          <w:rFonts w:ascii="Verdana" w:eastAsia="Verdana" w:hAnsi="Verdana" w:cs="Verdana"/>
        </w:rPr>
        <w:t>cumulativamente</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caso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cometimento</w:t>
      </w:r>
      <w:r w:rsidR="0016097D" w:rsidRPr="005661ED">
        <w:rPr>
          <w:rFonts w:ascii="Verdana" w:eastAsia="Verdana" w:hAnsi="Verdana" w:cs="Verdana"/>
        </w:rPr>
        <w:t xml:space="preserve"> </w:t>
      </w:r>
      <w:r w:rsidRPr="005661ED">
        <w:rPr>
          <w:rFonts w:ascii="Verdana" w:eastAsia="Verdana" w:hAnsi="Verdana" w:cs="Verdana"/>
        </w:rPr>
        <w:t>simultâneo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duas</w:t>
      </w:r>
      <w:r w:rsidR="0016097D" w:rsidRPr="005661ED">
        <w:rPr>
          <w:rFonts w:ascii="Verdana" w:eastAsia="Verdana" w:hAnsi="Verdana" w:cs="Verdana"/>
        </w:rPr>
        <w:t xml:space="preserve"> </w:t>
      </w:r>
      <w:r w:rsidRPr="005661ED">
        <w:rPr>
          <w:rFonts w:ascii="Verdana" w:eastAsia="Verdana" w:hAnsi="Verdana" w:cs="Verdana"/>
        </w:rPr>
        <w:t>ou</w:t>
      </w:r>
      <w:r w:rsidR="0016097D" w:rsidRPr="005661ED">
        <w:rPr>
          <w:rFonts w:ascii="Verdana" w:eastAsia="Verdana" w:hAnsi="Verdana" w:cs="Verdana"/>
        </w:rPr>
        <w:t xml:space="preserve"> </w:t>
      </w:r>
      <w:r w:rsidRPr="005661ED">
        <w:rPr>
          <w:rFonts w:ascii="Verdana" w:eastAsia="Verdana" w:hAnsi="Verdana" w:cs="Verdana"/>
        </w:rPr>
        <w:t>mais</w:t>
      </w:r>
      <w:r w:rsidR="0016097D" w:rsidRPr="005661ED">
        <w:rPr>
          <w:rFonts w:ascii="Verdana" w:eastAsia="Verdana" w:hAnsi="Verdana" w:cs="Verdana"/>
        </w:rPr>
        <w:t xml:space="preserve"> </w:t>
      </w:r>
      <w:r w:rsidRPr="005661ED">
        <w:rPr>
          <w:rFonts w:ascii="Verdana" w:eastAsia="Verdana" w:hAnsi="Verdana" w:cs="Verdana"/>
        </w:rPr>
        <w:t>infrações.</w:t>
      </w:r>
    </w:p>
    <w:p w14:paraId="1AEF37BC" w14:textId="77777777" w:rsidR="0050583D" w:rsidRPr="005661ED" w:rsidRDefault="0050583D" w:rsidP="00966506">
      <w:pPr>
        <w:pStyle w:val="LO-normal"/>
        <w:widowControl w:val="0"/>
        <w:jc w:val="both"/>
        <w:rPr>
          <w:rFonts w:ascii="Verdana" w:eastAsia="Verdana" w:hAnsi="Verdana" w:cs="Verdana"/>
          <w:highlight w:val="green"/>
        </w:rPr>
      </w:pPr>
    </w:p>
    <w:p w14:paraId="6639D96C"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9.</w:t>
      </w:r>
      <w:r w:rsidR="0016097D" w:rsidRPr="005661ED">
        <w:rPr>
          <w:rFonts w:ascii="Verdana" w:eastAsia="Verdana" w:hAnsi="Verdana" w:cs="Verdana"/>
          <w:b/>
        </w:rPr>
        <w:t xml:space="preserve"> </w:t>
      </w:r>
      <w:r w:rsidRPr="005661ED">
        <w:rPr>
          <w:rFonts w:ascii="Verdana" w:eastAsia="Verdana" w:hAnsi="Verdana" w:cs="Verdana"/>
          <w:b/>
        </w:rPr>
        <w:t>LEGISLAÇÃO</w:t>
      </w:r>
      <w:r w:rsidR="0016097D" w:rsidRPr="005661ED">
        <w:rPr>
          <w:rFonts w:ascii="Verdana" w:eastAsia="Verdana" w:hAnsi="Verdana" w:cs="Verdana"/>
          <w:b/>
        </w:rPr>
        <w:t xml:space="preserve"> </w:t>
      </w:r>
      <w:r w:rsidRPr="005661ED">
        <w:rPr>
          <w:rFonts w:ascii="Verdana" w:eastAsia="Verdana" w:hAnsi="Verdana" w:cs="Verdana"/>
          <w:b/>
        </w:rPr>
        <w:t>APLICÁVEL</w:t>
      </w:r>
    </w:p>
    <w:p w14:paraId="5456F1EE"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9.1.</w:t>
      </w:r>
      <w:r w:rsidR="0016097D" w:rsidRPr="005661ED">
        <w:rPr>
          <w:rFonts w:ascii="Verdana" w:eastAsia="Verdana" w:hAnsi="Verdana" w:cs="Verdana"/>
        </w:rPr>
        <w:t xml:space="preserve"> </w:t>
      </w:r>
      <w:r w:rsidRPr="005661ED">
        <w:rPr>
          <w:rFonts w:ascii="Verdana" w:eastAsia="Verdana" w:hAnsi="Verdana" w:cs="Verdana"/>
        </w:rPr>
        <w:t>Aplicam-se</w:t>
      </w:r>
      <w:r w:rsidR="0016097D" w:rsidRPr="005661ED">
        <w:rPr>
          <w:rFonts w:ascii="Verdana" w:eastAsia="Verdana" w:hAnsi="Verdana" w:cs="Verdana"/>
        </w:rPr>
        <w:t xml:space="preserve"> </w:t>
      </w:r>
      <w:r w:rsidRPr="005661ED">
        <w:rPr>
          <w:rFonts w:ascii="Verdana" w:eastAsia="Verdana" w:hAnsi="Verdana" w:cs="Verdana"/>
        </w:rPr>
        <w:t>à</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avença</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disposições</w:t>
      </w:r>
      <w:r w:rsidR="0016097D" w:rsidRPr="005661ED">
        <w:rPr>
          <w:rFonts w:ascii="Verdana" w:eastAsia="Verdana" w:hAnsi="Verdana" w:cs="Verdana"/>
        </w:rPr>
        <w:t xml:space="preserve"> </w:t>
      </w:r>
      <w:r w:rsidRPr="005661ED">
        <w:rPr>
          <w:rFonts w:ascii="Verdana" w:eastAsia="Verdana" w:hAnsi="Verdana" w:cs="Verdana"/>
        </w:rPr>
        <w:t>contidas</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10.520/02,</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Complementar</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123/06,</w:t>
      </w:r>
      <w:r w:rsidR="0016097D" w:rsidRPr="005661ED">
        <w:rPr>
          <w:rFonts w:ascii="Verdana" w:eastAsia="Verdana" w:hAnsi="Verdana" w:cs="Verdana"/>
        </w:rPr>
        <w:t xml:space="preserve"> </w:t>
      </w:r>
      <w:r w:rsidRPr="005661ED">
        <w:rPr>
          <w:rFonts w:ascii="Verdana" w:eastAsia="Verdana" w:hAnsi="Verdana" w:cs="Verdana"/>
        </w:rPr>
        <w:t>na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Estadual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15.608/07</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legislação</w:t>
      </w:r>
      <w:r w:rsidR="0016097D" w:rsidRPr="005661ED">
        <w:rPr>
          <w:rFonts w:ascii="Verdana" w:eastAsia="Verdana" w:hAnsi="Verdana" w:cs="Verdana"/>
        </w:rPr>
        <w:t xml:space="preserve"> </w:t>
      </w:r>
      <w:r w:rsidRPr="005661ED">
        <w:rPr>
          <w:rFonts w:ascii="Verdana" w:eastAsia="Verdana" w:hAnsi="Verdana" w:cs="Verdana"/>
        </w:rPr>
        <w:t>complementar,</w:t>
      </w:r>
      <w:r w:rsidR="0016097D" w:rsidRPr="005661ED">
        <w:rPr>
          <w:rFonts w:ascii="Verdana" w:eastAsia="Verdana" w:hAnsi="Verdana" w:cs="Verdana"/>
        </w:rPr>
        <w:t xml:space="preserve"> </w:t>
      </w:r>
      <w:r w:rsidRPr="005661ED">
        <w:rPr>
          <w:rFonts w:ascii="Verdana" w:eastAsia="Verdana" w:hAnsi="Verdana" w:cs="Verdana"/>
        </w:rPr>
        <w:t>aplicáveis</w:t>
      </w:r>
      <w:r w:rsidR="0016097D" w:rsidRPr="005661ED">
        <w:rPr>
          <w:rFonts w:ascii="Verdana" w:eastAsia="Verdana" w:hAnsi="Verdana" w:cs="Verdana"/>
        </w:rPr>
        <w:t xml:space="preserve"> </w:t>
      </w:r>
      <w:r w:rsidRPr="005661ED">
        <w:rPr>
          <w:rFonts w:ascii="Verdana" w:eastAsia="Verdana" w:hAnsi="Verdana" w:cs="Verdana"/>
        </w:rPr>
        <w:t>subsidiariamente,</w:t>
      </w:r>
      <w:r w:rsidR="0016097D" w:rsidRPr="005661ED">
        <w:rPr>
          <w:rFonts w:ascii="Verdana" w:eastAsia="Verdana" w:hAnsi="Verdana" w:cs="Verdana"/>
        </w:rPr>
        <w:t xml:space="preserve"> </w:t>
      </w:r>
      <w:r w:rsidRPr="005661ED">
        <w:rPr>
          <w:rFonts w:ascii="Verdana" w:eastAsia="Verdana" w:hAnsi="Verdana" w:cs="Verdana"/>
        </w:rPr>
        <w:t>no</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couber,</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8.666/1993,</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Lei</w:t>
      </w:r>
      <w:r w:rsidR="0016097D" w:rsidRPr="005661ED">
        <w:rPr>
          <w:rFonts w:ascii="Verdana" w:eastAsia="Verdana" w:hAnsi="Verdana" w:cs="Verdana"/>
        </w:rPr>
        <w:t xml:space="preserve"> </w:t>
      </w:r>
      <w:r w:rsidRPr="005661ED">
        <w:rPr>
          <w:rFonts w:ascii="Verdana" w:eastAsia="Verdana" w:hAnsi="Verdana" w:cs="Verdana"/>
        </w:rPr>
        <w:t>Federal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8.078/90</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Decreto</w:t>
      </w:r>
      <w:r w:rsidR="0016097D" w:rsidRPr="005661ED">
        <w:rPr>
          <w:rFonts w:ascii="Verdana" w:eastAsia="Verdana" w:hAnsi="Verdana" w:cs="Verdana"/>
        </w:rPr>
        <w:t xml:space="preserve"> </w:t>
      </w:r>
      <w:r w:rsidRPr="005661ED">
        <w:rPr>
          <w:rFonts w:ascii="Verdana" w:eastAsia="Verdana" w:hAnsi="Verdana" w:cs="Verdana"/>
        </w:rPr>
        <w:t>Estadual</w:t>
      </w:r>
      <w:r w:rsidR="0016097D" w:rsidRPr="005661ED">
        <w:rPr>
          <w:rFonts w:ascii="Verdana" w:eastAsia="Verdana" w:hAnsi="Verdana" w:cs="Verdana"/>
        </w:rPr>
        <w:t xml:space="preserve"> </w:t>
      </w:r>
      <w:r w:rsidRPr="005661ED">
        <w:rPr>
          <w:rFonts w:ascii="Verdana" w:eastAsia="Verdana" w:hAnsi="Verdana" w:cs="Verdana"/>
        </w:rPr>
        <w:t>nº</w:t>
      </w:r>
      <w:r w:rsidR="0016097D" w:rsidRPr="005661ED">
        <w:rPr>
          <w:rFonts w:ascii="Verdana" w:eastAsia="Verdana" w:hAnsi="Verdana" w:cs="Verdana"/>
        </w:rPr>
        <w:t xml:space="preserve"> </w:t>
      </w:r>
      <w:r w:rsidRPr="005661ED">
        <w:rPr>
          <w:rFonts w:ascii="Verdana" w:eastAsia="Verdana" w:hAnsi="Verdana" w:cs="Verdana"/>
        </w:rPr>
        <w:t>7.303/2021.</w:t>
      </w:r>
    </w:p>
    <w:p w14:paraId="268C0E4E" w14:textId="31123E9F"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9.2.</w:t>
      </w:r>
      <w:r w:rsidR="006F7D32">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diplomas</w:t>
      </w:r>
      <w:r w:rsidR="0016097D" w:rsidRPr="005661ED">
        <w:rPr>
          <w:rFonts w:ascii="Verdana" w:eastAsia="Verdana" w:hAnsi="Verdana" w:cs="Verdana"/>
        </w:rPr>
        <w:t xml:space="preserve"> </w:t>
      </w:r>
      <w:r w:rsidRPr="005661ED">
        <w:rPr>
          <w:rFonts w:ascii="Verdana" w:eastAsia="Verdana" w:hAnsi="Verdana" w:cs="Verdana"/>
        </w:rPr>
        <w:t>legais</w:t>
      </w:r>
      <w:r w:rsidR="0016097D" w:rsidRPr="005661ED">
        <w:rPr>
          <w:rFonts w:ascii="Verdana" w:eastAsia="Verdana" w:hAnsi="Verdana" w:cs="Verdana"/>
        </w:rPr>
        <w:t xml:space="preserve"> </w:t>
      </w:r>
      <w:r w:rsidRPr="005661ED">
        <w:rPr>
          <w:rFonts w:ascii="Verdana" w:eastAsia="Verdana" w:hAnsi="Verdana" w:cs="Verdana"/>
        </w:rPr>
        <w:t>acima</w:t>
      </w:r>
      <w:r w:rsidR="0016097D" w:rsidRPr="005661ED">
        <w:rPr>
          <w:rFonts w:ascii="Verdana" w:eastAsia="Verdana" w:hAnsi="Verdana" w:cs="Verdana"/>
        </w:rPr>
        <w:t xml:space="preserve"> </w:t>
      </w:r>
      <w:r w:rsidRPr="005661ED">
        <w:rPr>
          <w:rFonts w:ascii="Verdana" w:eastAsia="Verdana" w:hAnsi="Verdana" w:cs="Verdana"/>
        </w:rPr>
        <w:t>indicados</w:t>
      </w:r>
      <w:r w:rsidR="0016097D" w:rsidRPr="005661ED">
        <w:rPr>
          <w:rFonts w:ascii="Verdana" w:eastAsia="Verdana" w:hAnsi="Verdana" w:cs="Verdana"/>
        </w:rPr>
        <w:t xml:space="preserve"> </w:t>
      </w:r>
      <w:r w:rsidRPr="005661ED">
        <w:rPr>
          <w:rFonts w:ascii="Verdana" w:eastAsia="Verdana" w:hAnsi="Verdana" w:cs="Verdana"/>
        </w:rPr>
        <w:t>aplicam-se</w:t>
      </w:r>
      <w:r w:rsidR="0016097D" w:rsidRPr="005661ED">
        <w:rPr>
          <w:rFonts w:ascii="Verdana" w:eastAsia="Verdana" w:hAnsi="Verdana" w:cs="Verdana"/>
        </w:rPr>
        <w:t xml:space="preserve"> </w:t>
      </w:r>
      <w:r w:rsidRPr="005661ED">
        <w:rPr>
          <w:rFonts w:ascii="Verdana" w:eastAsia="Verdana" w:hAnsi="Verdana" w:cs="Verdana"/>
        </w:rPr>
        <w:t>especialmente</w:t>
      </w:r>
      <w:r w:rsidR="0016097D" w:rsidRPr="005661ED">
        <w:rPr>
          <w:rFonts w:ascii="Verdana" w:eastAsia="Verdana" w:hAnsi="Verdana" w:cs="Verdana"/>
        </w:rPr>
        <w:t xml:space="preserve"> </w:t>
      </w:r>
      <w:r w:rsidRPr="005661ED">
        <w:rPr>
          <w:rFonts w:ascii="Verdana" w:eastAsia="Verdana" w:hAnsi="Verdana" w:cs="Verdana"/>
        </w:rPr>
        <w:t>quanto</w:t>
      </w:r>
      <w:r w:rsidR="0016097D" w:rsidRPr="005661ED">
        <w:rPr>
          <w:rFonts w:ascii="Verdana" w:eastAsia="Verdana" w:hAnsi="Verdana" w:cs="Verdana"/>
        </w:rPr>
        <w:t xml:space="preserve"> </w:t>
      </w:r>
      <w:r w:rsidRPr="005661ED">
        <w:rPr>
          <w:rFonts w:ascii="Verdana" w:eastAsia="Verdana" w:hAnsi="Verdana" w:cs="Verdana"/>
        </w:rPr>
        <w:t>aos</w:t>
      </w:r>
      <w:r w:rsidR="0016097D" w:rsidRPr="005661ED">
        <w:rPr>
          <w:rFonts w:ascii="Verdana" w:eastAsia="Verdana" w:hAnsi="Verdana" w:cs="Verdana"/>
        </w:rPr>
        <w:t xml:space="preserve"> </w:t>
      </w:r>
      <w:r w:rsidRPr="005661ED">
        <w:rPr>
          <w:rFonts w:ascii="Verdana" w:eastAsia="Verdana" w:hAnsi="Verdana" w:cs="Verdana"/>
        </w:rPr>
        <w:t>casos</w:t>
      </w:r>
      <w:r w:rsidR="0016097D" w:rsidRPr="005661ED">
        <w:rPr>
          <w:rFonts w:ascii="Verdana" w:eastAsia="Verdana" w:hAnsi="Verdana" w:cs="Verdana"/>
        </w:rPr>
        <w:t xml:space="preserve"> </w:t>
      </w:r>
      <w:r w:rsidRPr="005661ED">
        <w:rPr>
          <w:rFonts w:ascii="Verdana" w:eastAsia="Verdana" w:hAnsi="Verdana" w:cs="Verdana"/>
        </w:rPr>
        <w:t>omissos.</w:t>
      </w:r>
    </w:p>
    <w:p w14:paraId="660D8DD1" w14:textId="77777777" w:rsidR="0050583D" w:rsidRPr="005661ED" w:rsidRDefault="0050583D" w:rsidP="00966506">
      <w:pPr>
        <w:pStyle w:val="LO-normal"/>
        <w:widowControl w:val="0"/>
        <w:jc w:val="both"/>
        <w:rPr>
          <w:rFonts w:ascii="Verdana" w:eastAsia="Verdana" w:hAnsi="Verdana" w:cs="Verdana"/>
          <w:highlight w:val="green"/>
        </w:rPr>
      </w:pPr>
    </w:p>
    <w:p w14:paraId="31066FB5"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b/>
        </w:rPr>
        <w:t>10.</w:t>
      </w:r>
      <w:r w:rsidR="0016097D" w:rsidRPr="005661ED">
        <w:rPr>
          <w:rFonts w:ascii="Verdana" w:eastAsia="Verdana" w:hAnsi="Verdana" w:cs="Verdana"/>
          <w:b/>
        </w:rPr>
        <w:t xml:space="preserve"> </w:t>
      </w:r>
      <w:r w:rsidRPr="005661ED">
        <w:rPr>
          <w:rFonts w:ascii="Verdana" w:eastAsia="Verdana" w:hAnsi="Verdana" w:cs="Verdana"/>
          <w:b/>
        </w:rPr>
        <w:t>DISPOSIÇÕES</w:t>
      </w:r>
      <w:r w:rsidR="0016097D" w:rsidRPr="005661ED">
        <w:rPr>
          <w:rFonts w:ascii="Verdana" w:eastAsia="Verdana" w:hAnsi="Verdana" w:cs="Verdana"/>
          <w:b/>
        </w:rPr>
        <w:t xml:space="preserve"> </w:t>
      </w:r>
      <w:r w:rsidRPr="005661ED">
        <w:rPr>
          <w:rFonts w:ascii="Verdana" w:eastAsia="Verdana" w:hAnsi="Verdana" w:cs="Verdana"/>
          <w:b/>
        </w:rPr>
        <w:t>GERAIS</w:t>
      </w:r>
    </w:p>
    <w:p w14:paraId="5EF831FE"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10.1.</w:t>
      </w:r>
      <w:r w:rsidRPr="005661ED">
        <w:rPr>
          <w:rFonts w:ascii="Verdana" w:eastAsia="Verdana" w:hAnsi="Verdana" w:cs="Verdana"/>
        </w:rPr>
        <w:tab/>
        <w:t>O</w:t>
      </w:r>
      <w:r w:rsidR="0016097D" w:rsidRPr="005661ED">
        <w:rPr>
          <w:rFonts w:ascii="Verdana" w:eastAsia="Verdana" w:hAnsi="Verdana" w:cs="Verdana"/>
        </w:rPr>
        <w:t xml:space="preserve"> </w:t>
      </w:r>
      <w:r w:rsidRPr="005661ED">
        <w:rPr>
          <w:rFonts w:ascii="Verdana" w:eastAsia="Verdana" w:hAnsi="Verdana" w:cs="Verdana"/>
        </w:rPr>
        <w:t>beneficiário</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preços</w:t>
      </w:r>
      <w:r w:rsidR="0016097D" w:rsidRPr="005661ED">
        <w:rPr>
          <w:rFonts w:ascii="Verdana" w:eastAsia="Verdana" w:hAnsi="Verdana" w:cs="Verdana"/>
        </w:rPr>
        <w:t xml:space="preserve"> </w:t>
      </w:r>
      <w:r w:rsidRPr="005661ED">
        <w:rPr>
          <w:rFonts w:ascii="Verdana" w:eastAsia="Verdana" w:hAnsi="Verdana" w:cs="Verdana"/>
        </w:rPr>
        <w:t>assume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compromisso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fornecer</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produtos</w:t>
      </w:r>
      <w:r w:rsidR="0016097D" w:rsidRPr="005661ED">
        <w:rPr>
          <w:rFonts w:ascii="Verdana" w:eastAsia="Verdana" w:hAnsi="Verdana" w:cs="Verdana"/>
        </w:rPr>
        <w:t xml:space="preserve"> </w:t>
      </w:r>
      <w:r w:rsidRPr="005661ED">
        <w:rPr>
          <w:rFonts w:ascii="Verdana" w:eastAsia="Verdana" w:hAnsi="Verdana" w:cs="Verdana"/>
        </w:rPr>
        <w:t>objeto</w:t>
      </w:r>
      <w:r w:rsidR="0016097D" w:rsidRPr="005661ED">
        <w:rPr>
          <w:rFonts w:ascii="Verdana" w:eastAsia="Verdana" w:hAnsi="Verdana" w:cs="Verdana"/>
        </w:rPr>
        <w:t xml:space="preserve"> </w:t>
      </w:r>
      <w:r w:rsidRPr="005661ED">
        <w:rPr>
          <w:rFonts w:ascii="Verdana" w:eastAsia="Verdana" w:hAnsi="Verdana" w:cs="Verdana"/>
        </w:rPr>
        <w:t>desta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até</w:t>
      </w:r>
      <w:r w:rsidR="0016097D" w:rsidRPr="005661ED">
        <w:rPr>
          <w:rFonts w:ascii="Verdana" w:eastAsia="Verdana" w:hAnsi="Verdana" w:cs="Verdana"/>
        </w:rPr>
        <w:t xml:space="preserve"> </w:t>
      </w:r>
      <w:r w:rsidRPr="005661ED">
        <w:rPr>
          <w:rFonts w:ascii="Verdana" w:eastAsia="Verdana" w:hAnsi="Verdana" w:cs="Verdana"/>
        </w:rPr>
        <w:t>as</w:t>
      </w:r>
      <w:r w:rsidR="0016097D" w:rsidRPr="005661ED">
        <w:rPr>
          <w:rFonts w:ascii="Verdana" w:eastAsia="Verdana" w:hAnsi="Verdana" w:cs="Verdana"/>
        </w:rPr>
        <w:t xml:space="preserve"> </w:t>
      </w:r>
      <w:r w:rsidRPr="005661ED">
        <w:rPr>
          <w:rFonts w:ascii="Verdana" w:eastAsia="Verdana" w:hAnsi="Verdana" w:cs="Verdana"/>
        </w:rPr>
        <w:t>quantidades</w:t>
      </w:r>
      <w:r w:rsidR="0016097D" w:rsidRPr="005661ED">
        <w:rPr>
          <w:rFonts w:ascii="Verdana" w:eastAsia="Verdana" w:hAnsi="Verdana" w:cs="Verdana"/>
        </w:rPr>
        <w:t xml:space="preserve"> </w:t>
      </w:r>
      <w:r w:rsidRPr="005661ED">
        <w:rPr>
          <w:rFonts w:ascii="Verdana" w:eastAsia="Verdana" w:hAnsi="Verdana" w:cs="Verdana"/>
        </w:rPr>
        <w:t>máximas</w:t>
      </w:r>
      <w:r w:rsidR="0016097D" w:rsidRPr="005661ED">
        <w:rPr>
          <w:rFonts w:ascii="Verdana" w:eastAsia="Verdana" w:hAnsi="Verdana" w:cs="Verdana"/>
        </w:rPr>
        <w:t xml:space="preserve"> </w:t>
      </w:r>
      <w:r w:rsidRPr="005661ED">
        <w:rPr>
          <w:rFonts w:ascii="Verdana" w:eastAsia="Verdana" w:hAnsi="Verdana" w:cs="Verdana"/>
        </w:rPr>
        <w:t>referidas/estimadas,</w:t>
      </w:r>
      <w:r w:rsidR="0016097D" w:rsidRPr="005661ED">
        <w:rPr>
          <w:rFonts w:ascii="Verdana" w:eastAsia="Verdana" w:hAnsi="Verdana" w:cs="Verdana"/>
        </w:rPr>
        <w:t xml:space="preserve"> </w:t>
      </w:r>
      <w:r w:rsidRPr="005661ED">
        <w:rPr>
          <w:rFonts w:ascii="Verdana" w:eastAsia="Verdana" w:hAnsi="Verdana" w:cs="Verdana"/>
        </w:rPr>
        <w:t>pelo</w:t>
      </w:r>
      <w:r w:rsidR="0016097D" w:rsidRPr="005661ED">
        <w:rPr>
          <w:rFonts w:ascii="Verdana" w:eastAsia="Verdana" w:hAnsi="Verdana" w:cs="Verdana"/>
        </w:rPr>
        <w:t xml:space="preserve"> </w:t>
      </w:r>
      <w:r w:rsidRPr="005661ED">
        <w:rPr>
          <w:rFonts w:ascii="Verdana" w:eastAsia="Verdana" w:hAnsi="Verdana" w:cs="Verdana"/>
        </w:rPr>
        <w:t>preço</w:t>
      </w:r>
      <w:r w:rsidR="0016097D" w:rsidRPr="005661ED">
        <w:rPr>
          <w:rFonts w:ascii="Verdana" w:eastAsia="Verdana" w:hAnsi="Verdana" w:cs="Verdana"/>
        </w:rPr>
        <w:t xml:space="preserve"> </w:t>
      </w:r>
      <w:r w:rsidRPr="005661ED">
        <w:rPr>
          <w:rFonts w:ascii="Verdana" w:eastAsia="Verdana" w:hAnsi="Verdana" w:cs="Verdana"/>
        </w:rPr>
        <w:t>registrado,</w:t>
      </w:r>
      <w:r w:rsidR="0016097D" w:rsidRPr="005661ED">
        <w:rPr>
          <w:rFonts w:ascii="Verdana" w:eastAsia="Verdana" w:hAnsi="Verdana" w:cs="Verdana"/>
        </w:rPr>
        <w:t xml:space="preserve"> </w:t>
      </w:r>
      <w:r w:rsidRPr="005661ED">
        <w:rPr>
          <w:rFonts w:ascii="Verdana" w:eastAsia="Verdana" w:hAnsi="Verdana" w:cs="Verdana"/>
        </w:rPr>
        <w:t>durante</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prazo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validade</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Ata,</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conformidade</w:t>
      </w:r>
      <w:r w:rsidR="0016097D" w:rsidRPr="005661ED">
        <w:rPr>
          <w:rFonts w:ascii="Verdana" w:eastAsia="Verdana" w:hAnsi="Verdana" w:cs="Verdana"/>
        </w:rPr>
        <w:t xml:space="preserve"> </w:t>
      </w:r>
      <w:r w:rsidRPr="005661ED">
        <w:rPr>
          <w:rFonts w:ascii="Verdana" w:eastAsia="Verdana" w:hAnsi="Verdana" w:cs="Verdana"/>
        </w:rPr>
        <w:t>com</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edital</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licitação</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epígrafe,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Pregão</w:t>
      </w:r>
      <w:r w:rsidR="0016097D" w:rsidRPr="005661ED">
        <w:rPr>
          <w:rFonts w:ascii="Verdana" w:eastAsia="Verdana" w:hAnsi="Verdana" w:cs="Verdana"/>
        </w:rPr>
        <w:t xml:space="preserve"> </w:t>
      </w:r>
      <w:r w:rsidRPr="005661ED">
        <w:rPr>
          <w:rFonts w:ascii="Verdana" w:eastAsia="Verdana" w:hAnsi="Verdana" w:cs="Verdana"/>
        </w:rPr>
        <w:t>Eletrônico</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Registro</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Preços.</w:t>
      </w:r>
    </w:p>
    <w:p w14:paraId="72A2C2CC"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10.2.</w:t>
      </w:r>
      <w:r w:rsidRPr="005661ED">
        <w:rPr>
          <w:rFonts w:ascii="Verdana" w:eastAsia="Verdana" w:hAnsi="Verdana" w:cs="Verdana"/>
        </w:rPr>
        <w:tab/>
        <w:t>Para</w:t>
      </w:r>
      <w:r w:rsidR="0016097D" w:rsidRPr="005661ED">
        <w:rPr>
          <w:rFonts w:ascii="Verdana" w:eastAsia="Verdana" w:hAnsi="Verdana" w:cs="Verdana"/>
        </w:rPr>
        <w:t xml:space="preserve"> </w:t>
      </w:r>
      <w:r w:rsidRPr="005661ED">
        <w:rPr>
          <w:rFonts w:ascii="Verdana" w:eastAsia="Verdana" w:hAnsi="Verdana" w:cs="Verdana"/>
        </w:rPr>
        <w:t>dirimir</w:t>
      </w:r>
      <w:r w:rsidR="0016097D" w:rsidRPr="005661ED">
        <w:rPr>
          <w:rFonts w:ascii="Verdana" w:eastAsia="Verdana" w:hAnsi="Verdana" w:cs="Verdana"/>
        </w:rPr>
        <w:t xml:space="preserve"> </w:t>
      </w:r>
      <w:r w:rsidRPr="005661ED">
        <w:rPr>
          <w:rFonts w:ascii="Verdana" w:eastAsia="Verdana" w:hAnsi="Verdana" w:cs="Verdana"/>
        </w:rPr>
        <w:t>questões</w:t>
      </w:r>
      <w:r w:rsidR="0016097D" w:rsidRPr="005661ED">
        <w:rPr>
          <w:rFonts w:ascii="Verdana" w:eastAsia="Verdana" w:hAnsi="Verdana" w:cs="Verdana"/>
        </w:rPr>
        <w:t xml:space="preserve"> </w:t>
      </w:r>
      <w:r w:rsidRPr="005661ED">
        <w:rPr>
          <w:rFonts w:ascii="Verdana" w:eastAsia="Verdana" w:hAnsi="Verdana" w:cs="Verdana"/>
        </w:rPr>
        <w:t>oriundas</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contrato</w:t>
      </w:r>
      <w:r w:rsidR="0016097D" w:rsidRPr="005661ED">
        <w:rPr>
          <w:rFonts w:ascii="Verdana" w:eastAsia="Verdana" w:hAnsi="Verdana" w:cs="Verdana"/>
        </w:rPr>
        <w:t xml:space="preserve"> </w:t>
      </w:r>
      <w:r w:rsidRPr="005661ED">
        <w:rPr>
          <w:rFonts w:ascii="Verdana" w:eastAsia="Verdana" w:hAnsi="Verdana" w:cs="Verdana"/>
        </w:rPr>
        <w:t>fica</w:t>
      </w:r>
      <w:r w:rsidR="0016097D" w:rsidRPr="005661ED">
        <w:rPr>
          <w:rFonts w:ascii="Verdana" w:eastAsia="Verdana" w:hAnsi="Verdana" w:cs="Verdana"/>
        </w:rPr>
        <w:t xml:space="preserve"> </w:t>
      </w:r>
      <w:r w:rsidRPr="005661ED">
        <w:rPr>
          <w:rFonts w:ascii="Verdana" w:eastAsia="Verdana" w:hAnsi="Verdana" w:cs="Verdana"/>
        </w:rPr>
        <w:t>eleito</w:t>
      </w:r>
      <w:r w:rsidR="0016097D" w:rsidRPr="005661ED">
        <w:rPr>
          <w:rFonts w:ascii="Verdana" w:eastAsia="Verdana" w:hAnsi="Verdana" w:cs="Verdana"/>
        </w:rPr>
        <w:t xml:space="preserve"> </w:t>
      </w:r>
      <w:r w:rsidRPr="005661ED">
        <w:rPr>
          <w:rFonts w:ascii="Verdana" w:eastAsia="Verdana" w:hAnsi="Verdana" w:cs="Verdana"/>
        </w:rPr>
        <w:t>o</w:t>
      </w:r>
      <w:r w:rsidR="0016097D" w:rsidRPr="005661ED">
        <w:rPr>
          <w:rFonts w:ascii="Verdana" w:eastAsia="Verdana" w:hAnsi="Verdana" w:cs="Verdana"/>
        </w:rPr>
        <w:t xml:space="preserve"> </w:t>
      </w:r>
      <w:r w:rsidRPr="005661ED">
        <w:rPr>
          <w:rFonts w:ascii="Verdana" w:eastAsia="Verdana" w:hAnsi="Verdana" w:cs="Verdana"/>
        </w:rPr>
        <w:t>Foro</w:t>
      </w:r>
      <w:r w:rsidR="0016097D" w:rsidRPr="005661ED">
        <w:rPr>
          <w:rFonts w:ascii="Verdana" w:eastAsia="Verdana" w:hAnsi="Verdana" w:cs="Verdana"/>
        </w:rPr>
        <w:t xml:space="preserve"> </w:t>
      </w:r>
      <w:r w:rsidRPr="005661ED">
        <w:rPr>
          <w:rFonts w:ascii="Verdana" w:eastAsia="Verdana" w:hAnsi="Verdana" w:cs="Verdana"/>
        </w:rPr>
        <w:t>Central</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Comarca</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Região</w:t>
      </w:r>
      <w:r w:rsidR="0016097D" w:rsidRPr="005661ED">
        <w:rPr>
          <w:rFonts w:ascii="Verdana" w:eastAsia="Verdana" w:hAnsi="Verdana" w:cs="Verdana"/>
        </w:rPr>
        <w:t xml:space="preserve"> </w:t>
      </w:r>
      <w:r w:rsidRPr="005661ED">
        <w:rPr>
          <w:rFonts w:ascii="Verdana" w:eastAsia="Verdana" w:hAnsi="Verdana" w:cs="Verdana"/>
        </w:rPr>
        <w:t>Metropolitana</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Curitiba</w:t>
      </w:r>
    </w:p>
    <w:p w14:paraId="69181108" w14:textId="77777777" w:rsidR="0050583D" w:rsidRPr="005661ED" w:rsidRDefault="0050583D" w:rsidP="00966506">
      <w:pPr>
        <w:pStyle w:val="LO-normal"/>
        <w:widowControl w:val="0"/>
        <w:jc w:val="both"/>
        <w:rPr>
          <w:rFonts w:ascii="Verdana" w:eastAsia="Verdana" w:hAnsi="Verdana" w:cs="Verdana"/>
          <w:highlight w:val="green"/>
        </w:rPr>
      </w:pPr>
    </w:p>
    <w:p w14:paraId="5B5242BC"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lastRenderedPageBreak/>
        <w:t>E,</w:t>
      </w:r>
      <w:r w:rsidR="0016097D" w:rsidRPr="005661ED">
        <w:rPr>
          <w:rFonts w:ascii="Verdana" w:eastAsia="Verdana" w:hAnsi="Verdana" w:cs="Verdana"/>
        </w:rPr>
        <w:t xml:space="preserve"> </w:t>
      </w:r>
      <w:r w:rsidRPr="005661ED">
        <w:rPr>
          <w:rFonts w:ascii="Verdana" w:eastAsia="Verdana" w:hAnsi="Verdana" w:cs="Verdana"/>
        </w:rPr>
        <w:t>por</w:t>
      </w:r>
      <w:r w:rsidR="0016097D" w:rsidRPr="005661ED">
        <w:rPr>
          <w:rFonts w:ascii="Verdana" w:eastAsia="Verdana" w:hAnsi="Verdana" w:cs="Verdana"/>
        </w:rPr>
        <w:t xml:space="preserve"> </w:t>
      </w:r>
      <w:r w:rsidRPr="005661ED">
        <w:rPr>
          <w:rFonts w:ascii="Verdana" w:eastAsia="Verdana" w:hAnsi="Verdana" w:cs="Verdana"/>
        </w:rPr>
        <w:t>estarem,</w:t>
      </w:r>
      <w:r w:rsidR="0016097D" w:rsidRPr="005661ED">
        <w:rPr>
          <w:rFonts w:ascii="Verdana" w:eastAsia="Verdana" w:hAnsi="Verdana" w:cs="Verdana"/>
        </w:rPr>
        <w:t xml:space="preserve"> </w:t>
      </w:r>
      <w:r w:rsidRPr="005661ED">
        <w:rPr>
          <w:rFonts w:ascii="Verdana" w:eastAsia="Verdana" w:hAnsi="Verdana" w:cs="Verdana"/>
        </w:rPr>
        <w:t>assim,</w:t>
      </w:r>
      <w:r w:rsidR="0016097D" w:rsidRPr="005661ED">
        <w:rPr>
          <w:rFonts w:ascii="Verdana" w:eastAsia="Verdana" w:hAnsi="Verdana" w:cs="Verdana"/>
        </w:rPr>
        <w:t xml:space="preserve"> </w:t>
      </w:r>
      <w:r w:rsidRPr="005661ED">
        <w:rPr>
          <w:rFonts w:ascii="Verdana" w:eastAsia="Verdana" w:hAnsi="Verdana" w:cs="Verdana"/>
        </w:rPr>
        <w:t>justas</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contratadas,</w:t>
      </w:r>
      <w:r w:rsidR="0016097D" w:rsidRPr="005661ED">
        <w:rPr>
          <w:rFonts w:ascii="Verdana" w:eastAsia="Verdana" w:hAnsi="Verdana" w:cs="Verdana"/>
        </w:rPr>
        <w:t xml:space="preserve"> </w:t>
      </w:r>
      <w:r w:rsidRPr="005661ED">
        <w:rPr>
          <w:rFonts w:ascii="Verdana" w:eastAsia="Verdana" w:hAnsi="Verdana" w:cs="Verdana"/>
        </w:rPr>
        <w:t>assinam</w:t>
      </w:r>
      <w:r w:rsidR="0016097D" w:rsidRPr="005661ED">
        <w:rPr>
          <w:rFonts w:ascii="Verdana" w:eastAsia="Verdana" w:hAnsi="Verdana" w:cs="Verdana"/>
        </w:rPr>
        <w:t xml:space="preserve"> </w:t>
      </w:r>
      <w:r w:rsidRPr="005661ED">
        <w:rPr>
          <w:rFonts w:ascii="Verdana" w:eastAsia="Verdana" w:hAnsi="Verdana" w:cs="Verdana"/>
        </w:rPr>
        <w:t>a</w:t>
      </w:r>
      <w:r w:rsidR="0016097D" w:rsidRPr="005661ED">
        <w:rPr>
          <w:rFonts w:ascii="Verdana" w:eastAsia="Verdana" w:hAnsi="Verdana" w:cs="Verdana"/>
        </w:rPr>
        <w:t xml:space="preserve"> </w:t>
      </w:r>
      <w:r w:rsidRPr="005661ED">
        <w:rPr>
          <w:rFonts w:ascii="Verdana" w:eastAsia="Verdana" w:hAnsi="Verdana" w:cs="Verdana"/>
        </w:rPr>
        <w:t>presente</w:t>
      </w:r>
      <w:r w:rsidR="0016097D" w:rsidRPr="005661ED">
        <w:rPr>
          <w:rFonts w:ascii="Verdana" w:eastAsia="Verdana" w:hAnsi="Verdana" w:cs="Verdana"/>
        </w:rPr>
        <w:t xml:space="preserve"> </w:t>
      </w:r>
      <w:r w:rsidRPr="005661ED">
        <w:rPr>
          <w:rFonts w:ascii="Verdana" w:eastAsia="Verdana" w:hAnsi="Verdana" w:cs="Verdana"/>
        </w:rPr>
        <w:t>em</w:t>
      </w:r>
      <w:r w:rsidR="0016097D" w:rsidRPr="005661ED">
        <w:rPr>
          <w:rFonts w:ascii="Verdana" w:eastAsia="Verdana" w:hAnsi="Verdana" w:cs="Verdana"/>
        </w:rPr>
        <w:t xml:space="preserve"> </w:t>
      </w:r>
      <w:r w:rsidRPr="005661ED">
        <w:rPr>
          <w:rFonts w:ascii="Verdana" w:eastAsia="Verdana" w:hAnsi="Verdana" w:cs="Verdana"/>
        </w:rPr>
        <w:t>03</w:t>
      </w:r>
      <w:r w:rsidR="0016097D" w:rsidRPr="005661ED">
        <w:rPr>
          <w:rFonts w:ascii="Verdana" w:eastAsia="Verdana" w:hAnsi="Verdana" w:cs="Verdana"/>
        </w:rPr>
        <w:t xml:space="preserve"> </w:t>
      </w:r>
      <w:r w:rsidRPr="005661ED">
        <w:rPr>
          <w:rFonts w:ascii="Verdana" w:eastAsia="Verdana" w:hAnsi="Verdana" w:cs="Verdana"/>
        </w:rPr>
        <w:t>(três)</w:t>
      </w:r>
      <w:r w:rsidR="0016097D" w:rsidRPr="005661ED">
        <w:rPr>
          <w:rFonts w:ascii="Verdana" w:eastAsia="Verdana" w:hAnsi="Verdana" w:cs="Verdana"/>
        </w:rPr>
        <w:t xml:space="preserve"> </w:t>
      </w:r>
      <w:r w:rsidRPr="005661ED">
        <w:rPr>
          <w:rFonts w:ascii="Verdana" w:eastAsia="Verdana" w:hAnsi="Verdana" w:cs="Verdana"/>
        </w:rPr>
        <w:t>vias</w:t>
      </w:r>
      <w:r w:rsidR="0016097D" w:rsidRPr="005661ED">
        <w:rPr>
          <w:rFonts w:ascii="Verdana" w:eastAsia="Verdana" w:hAnsi="Verdana" w:cs="Verdana"/>
        </w:rPr>
        <w:t xml:space="preserve"> </w:t>
      </w:r>
      <w:r w:rsidRPr="005661ED">
        <w:rPr>
          <w:rFonts w:ascii="Verdana" w:eastAsia="Verdana" w:hAnsi="Verdana" w:cs="Verdana"/>
        </w:rPr>
        <w:t>de</w:t>
      </w:r>
      <w:r w:rsidR="0016097D" w:rsidRPr="005661ED">
        <w:rPr>
          <w:rFonts w:ascii="Verdana" w:eastAsia="Verdana" w:hAnsi="Verdana" w:cs="Verdana"/>
        </w:rPr>
        <w:t xml:space="preserve"> </w:t>
      </w:r>
      <w:r w:rsidRPr="005661ED">
        <w:rPr>
          <w:rFonts w:ascii="Verdana" w:eastAsia="Verdana" w:hAnsi="Verdana" w:cs="Verdana"/>
        </w:rPr>
        <w:t>igual</w:t>
      </w:r>
      <w:r w:rsidR="0016097D" w:rsidRPr="005661ED">
        <w:rPr>
          <w:rFonts w:ascii="Verdana" w:eastAsia="Verdana" w:hAnsi="Verdana" w:cs="Verdana"/>
        </w:rPr>
        <w:t xml:space="preserve"> </w:t>
      </w:r>
      <w:r w:rsidRPr="005661ED">
        <w:rPr>
          <w:rFonts w:ascii="Verdana" w:eastAsia="Verdana" w:hAnsi="Verdana" w:cs="Verdana"/>
        </w:rPr>
        <w:t>teor</w:t>
      </w:r>
      <w:r w:rsidR="0016097D" w:rsidRPr="005661ED">
        <w:rPr>
          <w:rFonts w:ascii="Verdana" w:eastAsia="Verdana" w:hAnsi="Verdana" w:cs="Verdana"/>
        </w:rPr>
        <w:t xml:space="preserve"> </w:t>
      </w:r>
      <w:r w:rsidRPr="005661ED">
        <w:rPr>
          <w:rFonts w:ascii="Verdana" w:eastAsia="Verdana" w:hAnsi="Verdana" w:cs="Verdana"/>
        </w:rPr>
        <w:t>e</w:t>
      </w:r>
      <w:r w:rsidR="0016097D" w:rsidRPr="005661ED">
        <w:rPr>
          <w:rFonts w:ascii="Verdana" w:eastAsia="Verdana" w:hAnsi="Verdana" w:cs="Verdana"/>
        </w:rPr>
        <w:t xml:space="preserve"> </w:t>
      </w:r>
      <w:r w:rsidRPr="005661ED">
        <w:rPr>
          <w:rFonts w:ascii="Verdana" w:eastAsia="Verdana" w:hAnsi="Verdana" w:cs="Verdana"/>
        </w:rPr>
        <w:t>forma,</w:t>
      </w:r>
      <w:r w:rsidR="0016097D" w:rsidRPr="005661ED">
        <w:rPr>
          <w:rFonts w:ascii="Verdana" w:eastAsia="Verdana" w:hAnsi="Verdana" w:cs="Verdana"/>
        </w:rPr>
        <w:t xml:space="preserve"> </w:t>
      </w:r>
      <w:r w:rsidRPr="005661ED">
        <w:rPr>
          <w:rFonts w:ascii="Verdana" w:eastAsia="Verdana" w:hAnsi="Verdana" w:cs="Verdana"/>
        </w:rPr>
        <w:t>para</w:t>
      </w:r>
      <w:r w:rsidR="0016097D" w:rsidRPr="005661ED">
        <w:rPr>
          <w:rFonts w:ascii="Verdana" w:eastAsia="Verdana" w:hAnsi="Verdana" w:cs="Verdana"/>
        </w:rPr>
        <w:t xml:space="preserve"> </w:t>
      </w:r>
      <w:r w:rsidRPr="005661ED">
        <w:rPr>
          <w:rFonts w:ascii="Verdana" w:eastAsia="Verdana" w:hAnsi="Verdana" w:cs="Verdana"/>
        </w:rPr>
        <w:t>que</w:t>
      </w:r>
      <w:r w:rsidR="0016097D" w:rsidRPr="005661ED">
        <w:rPr>
          <w:rFonts w:ascii="Verdana" w:eastAsia="Verdana" w:hAnsi="Verdana" w:cs="Verdana"/>
        </w:rPr>
        <w:t xml:space="preserve"> </w:t>
      </w:r>
      <w:r w:rsidRPr="005661ED">
        <w:rPr>
          <w:rFonts w:ascii="Verdana" w:eastAsia="Verdana" w:hAnsi="Verdana" w:cs="Verdana"/>
        </w:rPr>
        <w:t>se</w:t>
      </w:r>
      <w:r w:rsidR="0016097D" w:rsidRPr="005661ED">
        <w:rPr>
          <w:rFonts w:ascii="Verdana" w:eastAsia="Verdana" w:hAnsi="Verdana" w:cs="Verdana"/>
        </w:rPr>
        <w:t xml:space="preserve"> </w:t>
      </w:r>
      <w:r w:rsidRPr="005661ED">
        <w:rPr>
          <w:rFonts w:ascii="Verdana" w:eastAsia="Verdana" w:hAnsi="Verdana" w:cs="Verdana"/>
        </w:rPr>
        <w:t>produzam</w:t>
      </w:r>
      <w:r w:rsidR="0016097D" w:rsidRPr="005661ED">
        <w:rPr>
          <w:rFonts w:ascii="Verdana" w:eastAsia="Verdana" w:hAnsi="Verdana" w:cs="Verdana"/>
        </w:rPr>
        <w:t xml:space="preserve"> </w:t>
      </w:r>
      <w:r w:rsidRPr="005661ED">
        <w:rPr>
          <w:rFonts w:ascii="Verdana" w:eastAsia="Verdana" w:hAnsi="Verdana" w:cs="Verdana"/>
        </w:rPr>
        <w:t>os</w:t>
      </w:r>
      <w:r w:rsidR="0016097D" w:rsidRPr="005661ED">
        <w:rPr>
          <w:rFonts w:ascii="Verdana" w:eastAsia="Verdana" w:hAnsi="Verdana" w:cs="Verdana"/>
        </w:rPr>
        <w:t xml:space="preserve"> </w:t>
      </w:r>
      <w:r w:rsidRPr="005661ED">
        <w:rPr>
          <w:rFonts w:ascii="Verdana" w:eastAsia="Verdana" w:hAnsi="Verdana" w:cs="Verdana"/>
        </w:rPr>
        <w:t>necessários</w:t>
      </w:r>
      <w:r w:rsidR="0016097D" w:rsidRPr="005661ED">
        <w:rPr>
          <w:rFonts w:ascii="Verdana" w:eastAsia="Verdana" w:hAnsi="Verdana" w:cs="Verdana"/>
        </w:rPr>
        <w:t xml:space="preserve"> </w:t>
      </w:r>
      <w:r w:rsidRPr="005661ED">
        <w:rPr>
          <w:rFonts w:ascii="Verdana" w:eastAsia="Verdana" w:hAnsi="Verdana" w:cs="Verdana"/>
        </w:rPr>
        <w:t>efeitos</w:t>
      </w:r>
      <w:r w:rsidR="0016097D" w:rsidRPr="005661ED">
        <w:rPr>
          <w:rFonts w:ascii="Verdana" w:eastAsia="Verdana" w:hAnsi="Verdana" w:cs="Verdana"/>
        </w:rPr>
        <w:t xml:space="preserve"> </w:t>
      </w:r>
      <w:r w:rsidRPr="005661ED">
        <w:rPr>
          <w:rFonts w:ascii="Verdana" w:eastAsia="Verdana" w:hAnsi="Verdana" w:cs="Verdana"/>
        </w:rPr>
        <w:t>legais.</w:t>
      </w:r>
    </w:p>
    <w:p w14:paraId="7DD71689" w14:textId="77777777" w:rsidR="0050583D" w:rsidRPr="005661ED" w:rsidRDefault="0050583D" w:rsidP="00966506">
      <w:pPr>
        <w:pStyle w:val="LO-normal"/>
        <w:widowControl w:val="0"/>
        <w:jc w:val="both"/>
        <w:rPr>
          <w:rFonts w:ascii="Verdana" w:eastAsia="Verdana" w:hAnsi="Verdana" w:cs="Verdana"/>
          <w:highlight w:val="green"/>
        </w:rPr>
      </w:pPr>
    </w:p>
    <w:p w14:paraId="3F8889B8"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Curitiba,</w:t>
      </w:r>
      <w:r w:rsidR="0016097D" w:rsidRPr="005661ED">
        <w:rPr>
          <w:rFonts w:ascii="Verdana" w:eastAsia="Verdana" w:hAnsi="Verdana" w:cs="Verdana"/>
        </w:rPr>
        <w:t xml:space="preserve"> </w:t>
      </w:r>
      <w:r w:rsidRPr="005661ED">
        <w:rPr>
          <w:rFonts w:ascii="Verdana" w:eastAsia="Verdana" w:hAnsi="Verdana" w:cs="Verdana"/>
        </w:rPr>
        <w:t>data</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assinatura</w:t>
      </w:r>
      <w:r w:rsidR="0016097D" w:rsidRPr="005661ED">
        <w:rPr>
          <w:rFonts w:ascii="Verdana" w:eastAsia="Verdana" w:hAnsi="Verdana" w:cs="Verdana"/>
        </w:rPr>
        <w:t xml:space="preserve"> </w:t>
      </w:r>
      <w:r w:rsidRPr="005661ED">
        <w:rPr>
          <w:rFonts w:ascii="Verdana" w:eastAsia="Verdana" w:hAnsi="Verdana" w:cs="Verdana"/>
        </w:rPr>
        <w:t>digital</w:t>
      </w:r>
      <w:r w:rsidRPr="005661ED">
        <w:rPr>
          <w:rFonts w:ascii="Verdana" w:eastAsia="Verdana" w:hAnsi="Verdana" w:cs="Verdana"/>
          <w:vertAlign w:val="superscript"/>
        </w:rPr>
        <w:footnoteReference w:id="1"/>
      </w:r>
      <w:r w:rsidRPr="005661ED">
        <w:rPr>
          <w:rFonts w:ascii="Verdana" w:eastAsia="Verdana" w:hAnsi="Verdana" w:cs="Verdana"/>
        </w:rPr>
        <w:t>.</w:t>
      </w:r>
    </w:p>
    <w:p w14:paraId="74182CBC" w14:textId="77777777" w:rsidR="0050583D" w:rsidRPr="005661ED" w:rsidRDefault="0050583D" w:rsidP="00966506">
      <w:pPr>
        <w:pStyle w:val="LO-normal"/>
        <w:widowControl w:val="0"/>
        <w:jc w:val="both"/>
        <w:rPr>
          <w:rFonts w:ascii="Verdana" w:eastAsia="Verdana" w:hAnsi="Verdana" w:cs="Verdana"/>
        </w:rPr>
      </w:pPr>
    </w:p>
    <w:p w14:paraId="5E7920C8" w14:textId="77777777" w:rsidR="0050583D" w:rsidRPr="005661ED" w:rsidRDefault="0050583D" w:rsidP="00966506">
      <w:pPr>
        <w:pStyle w:val="LO-normal"/>
        <w:widowControl w:val="0"/>
        <w:jc w:val="both"/>
        <w:rPr>
          <w:rFonts w:ascii="Verdana" w:eastAsia="Verdana" w:hAnsi="Verdana" w:cs="Verdana"/>
        </w:rPr>
      </w:pPr>
    </w:p>
    <w:p w14:paraId="67EB757E" w14:textId="77777777" w:rsidR="0050583D" w:rsidRPr="005661ED" w:rsidRDefault="0050583D" w:rsidP="00966506">
      <w:pPr>
        <w:pStyle w:val="LO-normal"/>
        <w:widowControl w:val="0"/>
        <w:jc w:val="both"/>
        <w:rPr>
          <w:rFonts w:ascii="Verdana" w:eastAsia="Verdana" w:hAnsi="Verdana" w:cs="Verdana"/>
        </w:rPr>
      </w:pPr>
    </w:p>
    <w:p w14:paraId="4F073EA3" w14:textId="77777777" w:rsidR="0050583D" w:rsidRPr="005661ED" w:rsidRDefault="00994C47" w:rsidP="00966506">
      <w:pPr>
        <w:pStyle w:val="LO-normal"/>
        <w:widowControl w:val="0"/>
        <w:jc w:val="both"/>
        <w:rPr>
          <w:rFonts w:ascii="Verdana" w:hAnsi="Verdana"/>
        </w:rPr>
      </w:pPr>
      <w:r w:rsidRPr="005661ED">
        <w:rPr>
          <w:rFonts w:ascii="Verdana" w:eastAsia="Verdana" w:hAnsi="Verdana" w:cs="Verdana"/>
        </w:rPr>
        <w:t>_________________________________________________</w:t>
      </w:r>
    </w:p>
    <w:p w14:paraId="63FAC137"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Defensor</w:t>
      </w:r>
      <w:r w:rsidR="0016097D" w:rsidRPr="005661ED">
        <w:rPr>
          <w:rFonts w:ascii="Verdana" w:eastAsia="Verdana" w:hAnsi="Verdana" w:cs="Verdana"/>
        </w:rPr>
        <w:t xml:space="preserve"> </w:t>
      </w:r>
      <w:r w:rsidRPr="005661ED">
        <w:rPr>
          <w:rFonts w:ascii="Verdana" w:eastAsia="Verdana" w:hAnsi="Verdana" w:cs="Verdana"/>
        </w:rPr>
        <w:t>Público-Geral</w:t>
      </w:r>
    </w:p>
    <w:p w14:paraId="25D33831" w14:textId="77777777" w:rsidR="0050583D" w:rsidRPr="005661ED" w:rsidRDefault="0050583D" w:rsidP="00966506">
      <w:pPr>
        <w:pStyle w:val="LO-normal"/>
        <w:widowControl w:val="0"/>
        <w:jc w:val="both"/>
        <w:rPr>
          <w:rFonts w:ascii="Verdana" w:eastAsia="Verdana" w:hAnsi="Verdana" w:cs="Verdana"/>
        </w:rPr>
      </w:pPr>
    </w:p>
    <w:p w14:paraId="331F8824" w14:textId="77777777" w:rsidR="0050583D" w:rsidRPr="005661ED" w:rsidRDefault="0050583D" w:rsidP="00966506">
      <w:pPr>
        <w:pStyle w:val="LO-normal"/>
        <w:widowControl w:val="0"/>
        <w:jc w:val="both"/>
        <w:rPr>
          <w:rFonts w:ascii="Verdana" w:eastAsia="Verdana" w:hAnsi="Verdana" w:cs="Verdana"/>
        </w:rPr>
      </w:pPr>
    </w:p>
    <w:p w14:paraId="5BB6ACD6" w14:textId="77777777" w:rsidR="0050583D" w:rsidRPr="005661ED" w:rsidRDefault="00994C47" w:rsidP="00966506">
      <w:pPr>
        <w:pStyle w:val="LO-normal"/>
        <w:widowControl w:val="0"/>
        <w:jc w:val="both"/>
        <w:rPr>
          <w:rFonts w:ascii="Verdana" w:hAnsi="Verdana"/>
        </w:rPr>
      </w:pPr>
      <w:r w:rsidRPr="005661ED">
        <w:rPr>
          <w:rFonts w:ascii="Verdana" w:eastAsia="Verdana" w:hAnsi="Verdana" w:cs="Verdana"/>
        </w:rPr>
        <w:t>___________________________________________________</w:t>
      </w:r>
    </w:p>
    <w:p w14:paraId="0A116CD4"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da</w:t>
      </w:r>
      <w:r w:rsidR="0016097D" w:rsidRPr="005661ED">
        <w:rPr>
          <w:rFonts w:ascii="Verdana" w:eastAsia="Verdana" w:hAnsi="Verdana" w:cs="Verdana"/>
        </w:rPr>
        <w:t xml:space="preserve"> </w:t>
      </w:r>
      <w:r w:rsidRPr="005661ED">
        <w:rPr>
          <w:rFonts w:ascii="Verdana" w:eastAsia="Verdana" w:hAnsi="Verdana" w:cs="Verdana"/>
        </w:rPr>
        <w:t>empresa</w:t>
      </w:r>
    </w:p>
    <w:p w14:paraId="5988C7BF"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do</w:t>
      </w:r>
      <w:r w:rsidR="0016097D" w:rsidRPr="005661ED">
        <w:rPr>
          <w:rFonts w:ascii="Verdana" w:eastAsia="Verdana" w:hAnsi="Verdana" w:cs="Verdana"/>
        </w:rPr>
        <w:t xml:space="preserve"> </w:t>
      </w:r>
      <w:r w:rsidRPr="005661ED">
        <w:rPr>
          <w:rFonts w:ascii="Verdana" w:eastAsia="Verdana" w:hAnsi="Verdana" w:cs="Verdana"/>
        </w:rPr>
        <w:t>Representante</w:t>
      </w:r>
      <w:r w:rsidR="0016097D" w:rsidRPr="005661ED">
        <w:rPr>
          <w:rFonts w:ascii="Verdana" w:eastAsia="Verdana" w:hAnsi="Verdana" w:cs="Verdana"/>
        </w:rPr>
        <w:t xml:space="preserve"> </w:t>
      </w:r>
      <w:r w:rsidRPr="005661ED">
        <w:rPr>
          <w:rFonts w:ascii="Verdana" w:eastAsia="Verdana" w:hAnsi="Verdana" w:cs="Verdana"/>
        </w:rPr>
        <w:t>Legal</w:t>
      </w:r>
    </w:p>
    <w:p w14:paraId="6F63D635" w14:textId="77777777" w:rsidR="0050583D" w:rsidRPr="005661ED" w:rsidRDefault="0050583D" w:rsidP="00966506">
      <w:pPr>
        <w:pStyle w:val="LO-normal"/>
        <w:widowControl w:val="0"/>
        <w:spacing w:line="276" w:lineRule="auto"/>
        <w:jc w:val="both"/>
        <w:rPr>
          <w:rFonts w:ascii="Verdana" w:eastAsia="Verdana" w:hAnsi="Verdana" w:cs="Verdana"/>
        </w:rPr>
      </w:pPr>
    </w:p>
    <w:p w14:paraId="641D97B4" w14:textId="77777777" w:rsidR="0050583D" w:rsidRPr="005661ED" w:rsidRDefault="0050583D" w:rsidP="00966506">
      <w:pPr>
        <w:pStyle w:val="LO-normal"/>
        <w:widowControl w:val="0"/>
        <w:spacing w:line="276" w:lineRule="auto"/>
        <w:jc w:val="both"/>
        <w:rPr>
          <w:rFonts w:ascii="Verdana" w:eastAsia="Verdana" w:hAnsi="Verdana" w:cs="Verdana"/>
        </w:rPr>
      </w:pPr>
    </w:p>
    <w:p w14:paraId="5E51B652" w14:textId="77777777"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TESTEMUNHAS</w:t>
      </w:r>
    </w:p>
    <w:p w14:paraId="7FCC5122" w14:textId="11B78AE6" w:rsidR="0050583D" w:rsidRPr="005661ED" w:rsidRDefault="00994C47" w:rsidP="00966506">
      <w:pPr>
        <w:pStyle w:val="LO-normal"/>
        <w:widowControl w:val="0"/>
        <w:spacing w:line="276" w:lineRule="auto"/>
        <w:jc w:val="both"/>
        <w:rPr>
          <w:rFonts w:ascii="Verdana" w:hAnsi="Verdana"/>
        </w:rPr>
      </w:pPr>
      <w:r w:rsidRPr="005661ED">
        <w:rPr>
          <w:rFonts w:ascii="Verdana" w:eastAsia="Verdana" w:hAnsi="Verdana" w:cs="Verdana"/>
        </w:rPr>
        <w:t>Nome:</w:t>
      </w:r>
      <w:r w:rsidR="0016097D" w:rsidRPr="005661ED">
        <w:rPr>
          <w:rFonts w:ascii="Verdana" w:eastAsia="Verdana" w:hAnsi="Verdana" w:cs="Verdana"/>
        </w:rPr>
        <w:t xml:space="preserve">                                                         </w:t>
      </w:r>
      <w:r w:rsidRPr="005661ED">
        <w:rPr>
          <w:rFonts w:ascii="Verdana" w:eastAsia="Verdana" w:hAnsi="Verdana" w:cs="Verdana"/>
        </w:rPr>
        <w:t>Nome:</w:t>
      </w:r>
    </w:p>
    <w:p w14:paraId="5C519463" w14:textId="4AEBB366" w:rsidR="00786239" w:rsidRPr="005661ED" w:rsidRDefault="00994C47" w:rsidP="00966506">
      <w:pPr>
        <w:pStyle w:val="LO-normal"/>
        <w:widowControl w:val="0"/>
        <w:spacing w:line="276" w:lineRule="auto"/>
        <w:jc w:val="both"/>
        <w:rPr>
          <w:rFonts w:ascii="Verdana" w:eastAsia="Verdana" w:hAnsi="Verdana" w:cs="Verdana"/>
        </w:rPr>
      </w:pPr>
      <w:r w:rsidRPr="005661ED">
        <w:rPr>
          <w:rFonts w:ascii="Verdana" w:eastAsia="Verdana" w:hAnsi="Verdana" w:cs="Verdana"/>
        </w:rPr>
        <w:t>CPF:</w:t>
      </w:r>
      <w:r w:rsidR="0016097D" w:rsidRPr="005661ED">
        <w:rPr>
          <w:rFonts w:ascii="Verdana" w:eastAsia="Verdana" w:hAnsi="Verdana" w:cs="Verdana"/>
        </w:rPr>
        <w:t xml:space="preserve">                                                            </w:t>
      </w:r>
      <w:r w:rsidRPr="005661ED">
        <w:rPr>
          <w:rFonts w:ascii="Verdana" w:eastAsia="Verdana" w:hAnsi="Verdana" w:cs="Verdana"/>
        </w:rPr>
        <w:t>CPF:</w:t>
      </w:r>
    </w:p>
    <w:p w14:paraId="40B690BA" w14:textId="77777777" w:rsidR="00786239" w:rsidRPr="005661ED" w:rsidRDefault="00786239" w:rsidP="00966506">
      <w:pPr>
        <w:suppressAutoHyphens w:val="0"/>
        <w:rPr>
          <w:rFonts w:ascii="Verdana" w:eastAsia="Verdana" w:hAnsi="Verdana" w:cs="Verdana"/>
          <w:lang w:eastAsia="zh-CN"/>
        </w:rPr>
      </w:pPr>
      <w:r w:rsidRPr="005661ED">
        <w:rPr>
          <w:rFonts w:ascii="Verdana" w:eastAsia="Verdana" w:hAnsi="Verdana" w:cs="Verdana"/>
        </w:rPr>
        <w:br w:type="page"/>
      </w:r>
    </w:p>
    <w:p w14:paraId="36DB0597" w14:textId="77777777" w:rsidR="0050583D" w:rsidRPr="005661ED" w:rsidRDefault="00994C47" w:rsidP="00966506">
      <w:pPr>
        <w:pStyle w:val="LO-normal"/>
        <w:widowControl w:val="0"/>
        <w:spacing w:line="276" w:lineRule="auto"/>
        <w:jc w:val="center"/>
        <w:rPr>
          <w:rFonts w:ascii="Verdana" w:eastAsia="Verdana" w:hAnsi="Verdana" w:cs="Verdana"/>
          <w:b/>
        </w:rPr>
      </w:pPr>
      <w:r w:rsidRPr="005661ED">
        <w:rPr>
          <w:rFonts w:ascii="Verdana" w:eastAsia="Verdana" w:hAnsi="Verdana" w:cs="Verdana"/>
          <w:b/>
        </w:rPr>
        <w:lastRenderedPageBreak/>
        <w:t>ANEXO</w:t>
      </w:r>
      <w:r w:rsidR="0016097D" w:rsidRPr="005661ED">
        <w:rPr>
          <w:rFonts w:ascii="Verdana" w:eastAsia="Verdana" w:hAnsi="Verdana" w:cs="Verdana"/>
          <w:b/>
        </w:rPr>
        <w:t xml:space="preserve"> </w:t>
      </w:r>
      <w:r w:rsidRPr="005661ED">
        <w:rPr>
          <w:rFonts w:ascii="Verdana" w:eastAsia="Verdana" w:hAnsi="Verdana" w:cs="Verdana"/>
          <w:b/>
        </w:rPr>
        <w:t>X</w:t>
      </w:r>
      <w:r w:rsidR="0016097D" w:rsidRPr="005661ED">
        <w:rPr>
          <w:rFonts w:ascii="Verdana" w:eastAsia="Verdana" w:hAnsi="Verdana" w:cs="Verdana"/>
          <w:b/>
        </w:rPr>
        <w:t xml:space="preserve"> </w:t>
      </w:r>
      <w:r w:rsidRPr="005661ED">
        <w:rPr>
          <w:rFonts w:ascii="Verdana" w:eastAsia="Verdana" w:hAnsi="Verdana" w:cs="Verdana"/>
          <w:b/>
        </w:rPr>
        <w:t>–</w:t>
      </w:r>
      <w:r w:rsidR="0016097D" w:rsidRPr="005661ED">
        <w:rPr>
          <w:rFonts w:ascii="Verdana" w:eastAsia="Verdana" w:hAnsi="Verdana" w:cs="Verdana"/>
          <w:b/>
        </w:rPr>
        <w:t xml:space="preserve"> </w:t>
      </w:r>
      <w:r w:rsidRPr="005661ED">
        <w:rPr>
          <w:rFonts w:ascii="Verdana" w:eastAsia="Verdana" w:hAnsi="Verdana" w:cs="Verdana"/>
          <w:b/>
        </w:rPr>
        <w:t>MINUTA</w:t>
      </w:r>
      <w:r w:rsidR="0016097D" w:rsidRPr="005661ED">
        <w:rPr>
          <w:rFonts w:ascii="Verdana" w:eastAsia="Verdana" w:hAnsi="Verdana" w:cs="Verdana"/>
          <w:b/>
        </w:rPr>
        <w:t xml:space="preserve"> </w:t>
      </w:r>
      <w:r w:rsidRPr="005661ED">
        <w:rPr>
          <w:rFonts w:ascii="Verdana" w:eastAsia="Verdana" w:hAnsi="Verdana" w:cs="Verdana"/>
          <w:b/>
        </w:rPr>
        <w:t>DO</w:t>
      </w:r>
      <w:r w:rsidR="0016097D" w:rsidRPr="005661ED">
        <w:rPr>
          <w:rFonts w:ascii="Verdana" w:eastAsia="Verdana" w:hAnsi="Verdana" w:cs="Verdana"/>
          <w:b/>
        </w:rPr>
        <w:t xml:space="preserve"> </w:t>
      </w:r>
      <w:r w:rsidRPr="005661ED">
        <w:rPr>
          <w:rFonts w:ascii="Verdana" w:eastAsia="Verdana" w:hAnsi="Verdana" w:cs="Verdana"/>
          <w:b/>
        </w:rPr>
        <w:t>CONTRATO</w:t>
      </w:r>
    </w:p>
    <w:p w14:paraId="0B72396A" w14:textId="77777777" w:rsidR="0050583D" w:rsidRPr="005661ED" w:rsidRDefault="0050583D" w:rsidP="00966506">
      <w:pPr>
        <w:pStyle w:val="LO-normal"/>
        <w:widowControl w:val="0"/>
        <w:spacing w:line="276" w:lineRule="auto"/>
        <w:jc w:val="both"/>
        <w:rPr>
          <w:rFonts w:ascii="Verdana" w:eastAsia="Verdana" w:hAnsi="Verdana" w:cs="Verdana"/>
        </w:rPr>
      </w:pPr>
    </w:p>
    <w:p w14:paraId="38115CE4" w14:textId="77777777" w:rsidR="00786239" w:rsidRPr="005661ED" w:rsidRDefault="00786239" w:rsidP="00966506">
      <w:pPr>
        <w:widowControl w:val="0"/>
        <w:spacing w:line="276" w:lineRule="auto"/>
        <w:jc w:val="both"/>
        <w:rPr>
          <w:rFonts w:ascii="Verdana" w:hAnsi="Verdana" w:cs="Arial"/>
          <w:b/>
          <w:lang w:bidi="ar-SA"/>
        </w:rPr>
      </w:pPr>
      <w:r w:rsidRPr="005661ED">
        <w:rPr>
          <w:rFonts w:ascii="Verdana" w:hAnsi="Verdana" w:cs="Arial"/>
          <w:lang w:bidi="ar-SA"/>
        </w:rPr>
        <w:t xml:space="preserve">Protocolo n° </w:t>
      </w:r>
      <w:r w:rsidRPr="005661ED">
        <w:rPr>
          <w:rFonts w:ascii="Verdana" w:hAnsi="Verdana" w:cs="Arial"/>
          <w:highlight w:val="yellow"/>
          <w:lang w:bidi="ar-SA"/>
        </w:rPr>
        <w:t>__</w:t>
      </w:r>
      <w:r w:rsidRPr="005661ED">
        <w:rPr>
          <w:rFonts w:ascii="Verdana" w:hAnsi="Verdana" w:cs="Arial"/>
          <w:lang w:bidi="ar-SA"/>
        </w:rPr>
        <w:t>.</w:t>
      </w:r>
      <w:r w:rsidRPr="005661ED">
        <w:rPr>
          <w:rFonts w:ascii="Verdana" w:hAnsi="Verdana" w:cs="Arial"/>
          <w:i/>
          <w:iCs/>
          <w:highlight w:val="yellow"/>
          <w:lang w:bidi="ar-SA"/>
        </w:rPr>
        <w:t>___</w:t>
      </w:r>
      <w:r w:rsidRPr="005661ED">
        <w:rPr>
          <w:rFonts w:ascii="Verdana" w:hAnsi="Verdana" w:cs="Arial"/>
          <w:lang w:bidi="ar-SA"/>
        </w:rPr>
        <w:t>.</w:t>
      </w:r>
      <w:r w:rsidRPr="005661ED">
        <w:rPr>
          <w:rFonts w:ascii="Verdana" w:hAnsi="Verdana" w:cs="Arial"/>
          <w:highlight w:val="yellow"/>
          <w:lang w:bidi="ar-SA"/>
        </w:rPr>
        <w:t>___</w:t>
      </w:r>
      <w:r w:rsidRPr="005661ED">
        <w:rPr>
          <w:rFonts w:ascii="Verdana" w:hAnsi="Verdana" w:cs="Arial"/>
          <w:lang w:bidi="ar-SA"/>
        </w:rPr>
        <w:t>-</w:t>
      </w:r>
      <w:r w:rsidRPr="005661ED">
        <w:rPr>
          <w:rFonts w:ascii="Verdana" w:hAnsi="Verdana" w:cs="Arial"/>
          <w:highlight w:val="yellow"/>
          <w:lang w:bidi="ar-SA"/>
        </w:rPr>
        <w:t>__</w:t>
      </w:r>
    </w:p>
    <w:p w14:paraId="0D257850" w14:textId="77777777" w:rsidR="00786239" w:rsidRPr="005661ED" w:rsidRDefault="00786239" w:rsidP="00966506">
      <w:pPr>
        <w:widowControl w:val="0"/>
        <w:spacing w:line="276" w:lineRule="auto"/>
        <w:jc w:val="both"/>
        <w:rPr>
          <w:rFonts w:ascii="Verdana" w:hAnsi="Verdana" w:cs="Arial"/>
          <w:lang w:bidi="ar-SA"/>
        </w:rPr>
      </w:pPr>
    </w:p>
    <w:p w14:paraId="71855499" w14:textId="77777777" w:rsidR="00786239" w:rsidRPr="005661ED" w:rsidRDefault="00786239" w:rsidP="00966506">
      <w:pPr>
        <w:widowControl w:val="0"/>
        <w:spacing w:line="276" w:lineRule="auto"/>
        <w:jc w:val="both"/>
        <w:rPr>
          <w:rFonts w:ascii="Verdana" w:hAnsi="Verdana" w:cs="Arial"/>
          <w:lang w:bidi="ar-SA"/>
        </w:rPr>
      </w:pPr>
    </w:p>
    <w:p w14:paraId="230B72FC" w14:textId="77777777" w:rsidR="00786239" w:rsidRPr="005661ED" w:rsidRDefault="00786239" w:rsidP="00966506">
      <w:pPr>
        <w:widowControl w:val="0"/>
        <w:spacing w:line="276" w:lineRule="auto"/>
        <w:jc w:val="center"/>
        <w:rPr>
          <w:rFonts w:ascii="Verdana" w:hAnsi="Verdana" w:cs="Arial"/>
          <w:b/>
          <w:lang w:bidi="ar-SA"/>
        </w:rPr>
      </w:pPr>
      <w:r w:rsidRPr="005661ED">
        <w:rPr>
          <w:rFonts w:ascii="Verdana" w:hAnsi="Verdana" w:cs="Arial"/>
          <w:b/>
          <w:lang w:bidi="ar-SA"/>
        </w:rPr>
        <w:t xml:space="preserve">CONTRATO N° </w:t>
      </w:r>
      <w:r w:rsidRPr="005661ED">
        <w:rPr>
          <w:rFonts w:ascii="Verdana" w:hAnsi="Verdana" w:cs="Arial"/>
          <w:b/>
          <w:highlight w:val="yellow"/>
          <w:lang w:bidi="ar-SA"/>
        </w:rPr>
        <w:t>___</w:t>
      </w:r>
      <w:r w:rsidRPr="005661ED">
        <w:rPr>
          <w:rFonts w:ascii="Verdana" w:hAnsi="Verdana" w:cs="Arial"/>
          <w:b/>
          <w:lang w:bidi="ar-SA"/>
        </w:rPr>
        <w:t>/</w:t>
      </w:r>
      <w:r w:rsidRPr="005661ED">
        <w:rPr>
          <w:rFonts w:ascii="Verdana" w:hAnsi="Verdana" w:cs="Arial"/>
          <w:b/>
          <w:highlight w:val="yellow"/>
          <w:lang w:bidi="ar-SA"/>
        </w:rPr>
        <w:t>____</w:t>
      </w:r>
    </w:p>
    <w:p w14:paraId="0946FBB3" w14:textId="77777777" w:rsidR="00786239" w:rsidRPr="005661ED" w:rsidRDefault="00786239" w:rsidP="00966506">
      <w:pPr>
        <w:jc w:val="center"/>
        <w:rPr>
          <w:rFonts w:ascii="Verdana" w:hAnsi="Verdana"/>
          <w:color w:val="FF0000"/>
          <w:lang w:bidi="ar-SA"/>
        </w:rPr>
      </w:pPr>
      <w:r w:rsidRPr="005661ED">
        <w:rPr>
          <w:rFonts w:ascii="Verdana" w:hAnsi="Verdana"/>
          <w:color w:val="FF0000"/>
          <w:lang w:bidi="ar-SA"/>
        </w:rPr>
        <w:t>(autos 16.656.407-7 – v.1 de 11/10/2022)</w:t>
      </w:r>
    </w:p>
    <w:p w14:paraId="0332C6D1" w14:textId="77777777" w:rsidR="00786239" w:rsidRPr="005661ED" w:rsidRDefault="00786239" w:rsidP="00966506">
      <w:pPr>
        <w:jc w:val="center"/>
        <w:rPr>
          <w:rFonts w:ascii="Verdana" w:hAnsi="Verdana"/>
          <w:color w:val="FF0000"/>
          <w:lang w:bidi="ar-SA"/>
        </w:rPr>
      </w:pPr>
      <w:r w:rsidRPr="005661ED">
        <w:rPr>
          <w:rFonts w:ascii="Verdana" w:hAnsi="Verdana"/>
          <w:color w:val="FF0000"/>
          <w:lang w:bidi="ar-SA"/>
        </w:rPr>
        <w:t>(cláusulas básicas de 28/07/2022)</w:t>
      </w:r>
    </w:p>
    <w:p w14:paraId="4E01E9A9" w14:textId="77777777" w:rsidR="00786239" w:rsidRPr="005661ED" w:rsidRDefault="00786239" w:rsidP="00966506">
      <w:pPr>
        <w:widowControl w:val="0"/>
        <w:spacing w:line="276" w:lineRule="auto"/>
        <w:jc w:val="both"/>
        <w:rPr>
          <w:rFonts w:ascii="Verdana" w:hAnsi="Verdana" w:cs="Arial"/>
          <w:lang w:bidi="ar-SA"/>
        </w:rPr>
      </w:pPr>
    </w:p>
    <w:p w14:paraId="3A6DD8E8" w14:textId="77777777" w:rsidR="00786239" w:rsidRPr="005661ED" w:rsidRDefault="00786239" w:rsidP="00966506">
      <w:pPr>
        <w:widowControl w:val="0"/>
        <w:spacing w:line="276" w:lineRule="auto"/>
        <w:jc w:val="both"/>
        <w:rPr>
          <w:rFonts w:ascii="Verdana" w:hAnsi="Verdana" w:cs="Arial"/>
          <w:lang w:bidi="ar-SA"/>
        </w:rPr>
      </w:pPr>
    </w:p>
    <w:p w14:paraId="232704F7" w14:textId="77777777" w:rsidR="00786239" w:rsidRPr="005661ED" w:rsidRDefault="00786239" w:rsidP="00966506">
      <w:pPr>
        <w:widowControl w:val="0"/>
        <w:spacing w:line="276" w:lineRule="auto"/>
        <w:ind w:left="4536"/>
        <w:jc w:val="both"/>
        <w:rPr>
          <w:rFonts w:ascii="Verdana" w:hAnsi="Verdana" w:cs="Arial"/>
          <w:lang w:bidi="ar-SA"/>
        </w:rPr>
      </w:pPr>
      <w:r w:rsidRPr="005661ED">
        <w:rPr>
          <w:rFonts w:ascii="Verdana" w:hAnsi="Verdana" w:cs="Arial"/>
          <w:lang w:bidi="ar-SA"/>
        </w:rPr>
        <w:t xml:space="preserve">Termo de Contrato n° </w:t>
      </w:r>
      <w:r w:rsidRPr="005661ED">
        <w:rPr>
          <w:rFonts w:ascii="Verdana" w:hAnsi="Verdana" w:cs="Arial"/>
          <w:b/>
          <w:highlight w:val="yellow"/>
          <w:lang w:bidi="ar-SA"/>
        </w:rPr>
        <w:t>___</w:t>
      </w:r>
      <w:r w:rsidRPr="005661ED">
        <w:rPr>
          <w:rFonts w:ascii="Verdana" w:hAnsi="Verdana" w:cs="Arial"/>
          <w:b/>
          <w:lang w:bidi="ar-SA"/>
        </w:rPr>
        <w:t>/</w:t>
      </w:r>
      <w:r w:rsidRPr="005661ED">
        <w:rPr>
          <w:rFonts w:ascii="Verdana" w:hAnsi="Verdana" w:cs="Arial"/>
          <w:b/>
          <w:highlight w:val="yellow"/>
          <w:lang w:bidi="ar-SA"/>
        </w:rPr>
        <w:t>____</w:t>
      </w:r>
      <w:r w:rsidRPr="005661ED">
        <w:rPr>
          <w:rFonts w:ascii="Verdana" w:hAnsi="Verdana" w:cs="Arial"/>
          <w:b/>
          <w:lang w:bidi="ar-SA"/>
        </w:rPr>
        <w:t xml:space="preserve"> </w:t>
      </w:r>
      <w:r w:rsidRPr="005661ED">
        <w:rPr>
          <w:rFonts w:ascii="Verdana" w:hAnsi="Verdana" w:cs="Arial"/>
          <w:lang w:bidi="ar-SA"/>
        </w:rPr>
        <w:t xml:space="preserve">que fazem entre si a Defensoria Pública do Estado do Paraná e </w:t>
      </w:r>
      <w:r w:rsidRPr="005661ED">
        <w:rPr>
          <w:rFonts w:ascii="Verdana" w:hAnsi="Verdana" w:cs="Arial"/>
          <w:highlight w:val="yellow"/>
          <w:lang w:bidi="ar-SA"/>
        </w:rPr>
        <w:t>___</w:t>
      </w:r>
      <w:r w:rsidRPr="005661ED">
        <w:rPr>
          <w:rFonts w:ascii="Verdana" w:hAnsi="Verdana" w:cs="Arial"/>
          <w:lang w:bidi="ar-SA"/>
        </w:rPr>
        <w:t>.</w:t>
      </w:r>
    </w:p>
    <w:p w14:paraId="2AF6328D" w14:textId="77777777" w:rsidR="00786239" w:rsidRPr="005661ED" w:rsidRDefault="00786239" w:rsidP="00966506">
      <w:pPr>
        <w:widowControl w:val="0"/>
        <w:spacing w:line="276" w:lineRule="auto"/>
        <w:ind w:left="4536"/>
        <w:jc w:val="both"/>
        <w:rPr>
          <w:rFonts w:ascii="Verdana" w:hAnsi="Verdana" w:cs="Arial"/>
          <w:lang w:bidi="ar-SA"/>
        </w:rPr>
      </w:pPr>
    </w:p>
    <w:p w14:paraId="41FE1541" w14:textId="77777777" w:rsidR="00786239" w:rsidRPr="005661ED" w:rsidRDefault="00786239" w:rsidP="00966506">
      <w:pPr>
        <w:widowControl w:val="0"/>
        <w:spacing w:line="276" w:lineRule="auto"/>
        <w:ind w:left="4536"/>
        <w:jc w:val="both"/>
        <w:rPr>
          <w:rFonts w:ascii="Verdana" w:hAnsi="Verdana" w:cs="Arial"/>
          <w:lang w:bidi="ar-SA"/>
        </w:rPr>
      </w:pPr>
    </w:p>
    <w:p w14:paraId="4B8223C6" w14:textId="77777777" w:rsidR="00786239" w:rsidRPr="005661ED" w:rsidRDefault="00786239" w:rsidP="00966506">
      <w:pPr>
        <w:widowControl w:val="0"/>
        <w:spacing w:line="276" w:lineRule="auto"/>
        <w:jc w:val="both"/>
        <w:rPr>
          <w:rFonts w:ascii="Verdana" w:hAnsi="Verdana" w:cs="Arial"/>
          <w:lang w:bidi="ar-SA"/>
        </w:rPr>
      </w:pPr>
      <w:r w:rsidRPr="005661ED">
        <w:rPr>
          <w:rFonts w:ascii="Verdana" w:hAnsi="Verdana" w:cs="Arial"/>
          <w:lang w:bidi="ar-SA"/>
        </w:rPr>
        <w:t xml:space="preserve">A </w:t>
      </w:r>
      <w:r w:rsidRPr="005661ED">
        <w:rPr>
          <w:rFonts w:ascii="Verdana" w:hAnsi="Verdana" w:cs="Arial"/>
          <w:b/>
          <w:lang w:bidi="ar-SA"/>
        </w:rPr>
        <w:t>DEFENSORIA PÚBLICA DO ESTADO DO PARANÁ (DPE/PR)</w:t>
      </w:r>
      <w:r w:rsidRPr="005661ED">
        <w:rPr>
          <w:rFonts w:ascii="Verdana" w:hAnsi="Verdana" w:cs="Arial"/>
          <w:lang w:bidi="ar-SA"/>
        </w:rPr>
        <w:t xml:space="preserve">, órgão público estadual independente, inscrita no </w:t>
      </w:r>
      <w:bookmarkStart w:id="5" w:name="_Hlk109396795"/>
      <w:r w:rsidRPr="005661ED">
        <w:rPr>
          <w:rFonts w:ascii="Verdana" w:hAnsi="Verdana" w:cs="Arial"/>
          <w:lang w:bidi="ar-SA"/>
        </w:rPr>
        <w:t>CNPJ sob o n° 13.950.733/0001-39</w:t>
      </w:r>
      <w:bookmarkEnd w:id="5"/>
      <w:r w:rsidRPr="005661ED">
        <w:rPr>
          <w:rFonts w:ascii="Verdana" w:hAnsi="Verdana" w:cs="Arial"/>
          <w:lang w:bidi="ar-SA"/>
        </w:rPr>
        <w:t xml:space="preserve">, sediada na Rua Mateus Leme, n° 1908, Centro Cívico, Curitiba-PR, doravante denominada CONTRATANTE, neste ato representada pelo Defensor Público-Geral do Estado do Paraná, Dr. ANDRÉ RIBEIRO GIAMBERARDINO, inscrito no CPF/MF n° 045.885.439-54 e </w:t>
      </w:r>
      <w:bookmarkStart w:id="6" w:name="_Hlk30516902"/>
      <w:r w:rsidRPr="005661ED">
        <w:rPr>
          <w:rFonts w:ascii="Verdana" w:hAnsi="Verdana" w:cs="Arial"/>
          <w:b/>
          <w:bCs/>
          <w:highlight w:val="yellow"/>
          <w:lang w:bidi="ar-SA"/>
        </w:rPr>
        <w:t>[RAZÃO SOCIAL DA CONTRATADA]</w:t>
      </w:r>
      <w:r w:rsidRPr="005661ED">
        <w:rPr>
          <w:rFonts w:ascii="Verdana" w:hAnsi="Verdana" w:cs="Arial"/>
          <w:lang w:bidi="ar-SA"/>
        </w:rPr>
        <w:t xml:space="preserve">, </w:t>
      </w:r>
      <w:bookmarkEnd w:id="6"/>
      <w:r w:rsidRPr="005661ED">
        <w:rPr>
          <w:rFonts w:ascii="Verdana" w:hAnsi="Verdana" w:cs="Arial"/>
          <w:lang w:bidi="ar-SA"/>
        </w:rPr>
        <w:t xml:space="preserve">inscrita no CNPJ sob o n° </w:t>
      </w:r>
      <w:r w:rsidRPr="005661ED">
        <w:rPr>
          <w:rFonts w:ascii="Verdana" w:hAnsi="Verdana" w:cs="Arial"/>
          <w:highlight w:val="yellow"/>
          <w:lang w:bidi="ar-SA"/>
        </w:rPr>
        <w:t>[N° CNPJ]</w:t>
      </w:r>
      <w:r w:rsidRPr="005661ED">
        <w:rPr>
          <w:rFonts w:ascii="Verdana" w:hAnsi="Verdana" w:cs="Arial"/>
          <w:lang w:bidi="ar-SA"/>
        </w:rPr>
        <w:t xml:space="preserve">, com sede à </w:t>
      </w:r>
      <w:r w:rsidRPr="005661ED">
        <w:rPr>
          <w:rFonts w:ascii="Verdana" w:hAnsi="Verdana" w:cs="Arial"/>
          <w:highlight w:val="yellow"/>
          <w:lang w:bidi="ar-SA"/>
        </w:rPr>
        <w:t>[ENDEREÇO]</w:t>
      </w:r>
      <w:r w:rsidRPr="005661ED">
        <w:rPr>
          <w:rFonts w:ascii="Verdana" w:hAnsi="Verdana" w:cs="Arial"/>
          <w:lang w:bidi="ar-SA"/>
        </w:rPr>
        <w:t xml:space="preserve">, n° </w:t>
      </w:r>
      <w:r w:rsidRPr="005661ED">
        <w:rPr>
          <w:rFonts w:ascii="Verdana" w:hAnsi="Verdana" w:cs="Arial"/>
          <w:highlight w:val="yellow"/>
          <w:lang w:bidi="ar-SA"/>
        </w:rPr>
        <w:t>[N°]</w:t>
      </w:r>
      <w:r w:rsidRPr="005661ED">
        <w:rPr>
          <w:rFonts w:ascii="Verdana" w:hAnsi="Verdana" w:cs="Arial"/>
          <w:lang w:bidi="ar-SA"/>
        </w:rPr>
        <w:t>,</w:t>
      </w:r>
      <w:r w:rsidRPr="005661ED">
        <w:rPr>
          <w:rFonts w:ascii="Verdana" w:hAnsi="Verdana" w:cs="Arial"/>
          <w:noProof/>
          <w:lang w:bidi="ar-SA"/>
        </w:rPr>
        <w:t xml:space="preserve"> bairro </w:t>
      </w:r>
      <w:r w:rsidRPr="005661ED">
        <w:rPr>
          <w:rFonts w:ascii="Verdana" w:hAnsi="Verdana" w:cs="Arial"/>
          <w:noProof/>
          <w:highlight w:val="yellow"/>
          <w:lang w:bidi="ar-SA"/>
        </w:rPr>
        <w:t>[BAIRRO]</w:t>
      </w:r>
      <w:r w:rsidRPr="005661ED">
        <w:rPr>
          <w:rFonts w:ascii="Verdana" w:hAnsi="Verdana" w:cs="Arial"/>
          <w:noProof/>
          <w:lang w:bidi="ar-SA"/>
        </w:rPr>
        <w:t xml:space="preserve">, </w:t>
      </w:r>
      <w:r w:rsidRPr="005661ED">
        <w:rPr>
          <w:rFonts w:ascii="Verdana" w:hAnsi="Verdana" w:cs="Arial"/>
          <w:noProof/>
          <w:highlight w:val="yellow"/>
          <w:lang w:bidi="ar-SA"/>
        </w:rPr>
        <w:t>[CIDADE]/[ESTADO]</w:t>
      </w:r>
      <w:r w:rsidRPr="005661ED">
        <w:rPr>
          <w:rFonts w:ascii="Verdana" w:hAnsi="Verdana" w:cs="Arial"/>
          <w:lang w:bidi="ar-SA"/>
        </w:rPr>
        <w:t xml:space="preserve">, CEP </w:t>
      </w:r>
      <w:r w:rsidRPr="005661ED">
        <w:rPr>
          <w:rFonts w:ascii="Verdana" w:hAnsi="Verdana" w:cs="Arial"/>
          <w:highlight w:val="yellow"/>
          <w:lang w:bidi="ar-SA"/>
        </w:rPr>
        <w:t>[CEP]</w:t>
      </w:r>
      <w:r w:rsidRPr="005661ED">
        <w:rPr>
          <w:rFonts w:ascii="Verdana" w:hAnsi="Verdana" w:cs="Arial"/>
          <w:lang w:bidi="ar-SA"/>
        </w:rPr>
        <w:t xml:space="preserve">, doravante denominada CONTRATADA, neste ato representada por seu(a) </w:t>
      </w:r>
      <w:r w:rsidRPr="005661ED">
        <w:rPr>
          <w:rFonts w:ascii="Verdana" w:hAnsi="Verdana" w:cs="Arial"/>
          <w:highlight w:val="yellow"/>
          <w:lang w:bidi="ar-SA"/>
        </w:rPr>
        <w:t>[SÓCIO/REPRESENTANTE]</w:t>
      </w:r>
      <w:r w:rsidRPr="005661ED">
        <w:rPr>
          <w:rFonts w:ascii="Verdana" w:hAnsi="Verdana" w:cs="Arial"/>
          <w:lang w:bidi="ar-SA"/>
        </w:rPr>
        <w:t xml:space="preserve">, Sr(a). </w:t>
      </w:r>
      <w:r w:rsidRPr="005661ED">
        <w:rPr>
          <w:rFonts w:ascii="Verdana" w:hAnsi="Verdana" w:cs="Arial"/>
          <w:highlight w:val="yellow"/>
          <w:lang w:bidi="ar-SA"/>
        </w:rPr>
        <w:t>[NOME]</w:t>
      </w:r>
      <w:r w:rsidRPr="005661ED">
        <w:rPr>
          <w:rFonts w:ascii="Verdana" w:hAnsi="Verdana" w:cs="Arial"/>
          <w:lang w:bidi="ar-SA"/>
        </w:rPr>
        <w:t xml:space="preserve">, inscrito(a) no CPF/MF sob o n° </w:t>
      </w:r>
      <w:r w:rsidRPr="005661ED">
        <w:rPr>
          <w:rFonts w:ascii="Verdana" w:hAnsi="Verdana" w:cs="Arial"/>
          <w:highlight w:val="yellow"/>
          <w:lang w:bidi="ar-SA"/>
        </w:rPr>
        <w:t>[N° CPF]</w:t>
      </w:r>
      <w:r w:rsidRPr="005661ED">
        <w:rPr>
          <w:rFonts w:ascii="Verdana" w:hAnsi="Verdana" w:cs="Arial"/>
          <w:lang w:bidi="ar-SA"/>
        </w:rPr>
        <w:t>, resolvem celebrar o presente Termo de Contrato, em virtude d</w:t>
      </w:r>
      <w:r w:rsidRPr="005661ED">
        <w:rPr>
          <w:rFonts w:ascii="Verdana" w:hAnsi="Verdana" w:cs="Arial"/>
          <w:highlight w:val="yellow"/>
          <w:lang w:bidi="ar-SA"/>
        </w:rPr>
        <w:t>[O/A]</w:t>
      </w:r>
      <w:r w:rsidRPr="005661ED">
        <w:rPr>
          <w:rFonts w:ascii="Verdana" w:hAnsi="Verdana" w:cs="Arial"/>
          <w:lang w:bidi="ar-SA"/>
        </w:rPr>
        <w:t xml:space="preserve"> </w:t>
      </w:r>
      <w:r w:rsidRPr="005661ED">
        <w:rPr>
          <w:rFonts w:ascii="Verdana" w:hAnsi="Verdana" w:cs="Arial"/>
          <w:highlight w:val="yellow"/>
          <w:lang w:bidi="ar-SA"/>
        </w:rPr>
        <w:t>[MODALIDADE DE COMPRA]</w:t>
      </w:r>
      <w:r w:rsidRPr="005661ED">
        <w:rPr>
          <w:rFonts w:ascii="Verdana" w:hAnsi="Verdana" w:cs="Arial"/>
          <w:lang w:bidi="ar-SA"/>
        </w:rPr>
        <w:t xml:space="preserve"> n° </w:t>
      </w:r>
      <w:r w:rsidRPr="005661ED">
        <w:rPr>
          <w:rFonts w:ascii="Verdana" w:hAnsi="Verdana" w:cs="Arial"/>
          <w:b/>
          <w:highlight w:val="yellow"/>
          <w:lang w:bidi="ar-SA"/>
        </w:rPr>
        <w:t>___</w:t>
      </w:r>
      <w:r w:rsidRPr="005661ED">
        <w:rPr>
          <w:rFonts w:ascii="Verdana" w:hAnsi="Verdana" w:cs="Arial"/>
          <w:b/>
          <w:lang w:bidi="ar-SA"/>
        </w:rPr>
        <w:t>/</w:t>
      </w:r>
      <w:r w:rsidRPr="005661ED">
        <w:rPr>
          <w:rFonts w:ascii="Verdana" w:hAnsi="Verdana" w:cs="Arial"/>
          <w:b/>
          <w:highlight w:val="yellow"/>
          <w:lang w:bidi="ar-SA"/>
        </w:rPr>
        <w:t>____</w:t>
      </w:r>
      <w:r w:rsidRPr="005661ED">
        <w:rPr>
          <w:rFonts w:ascii="Verdana" w:hAnsi="Verdana" w:cs="Arial"/>
          <w:lang w:bidi="ar-SA"/>
        </w:rPr>
        <w:t xml:space="preserve"> (Protocolo n° </w:t>
      </w:r>
      <w:r w:rsidRPr="005661ED">
        <w:rPr>
          <w:rFonts w:ascii="Verdana" w:hAnsi="Verdana" w:cs="Arial"/>
          <w:highlight w:val="yellow"/>
          <w:lang w:bidi="ar-SA"/>
        </w:rPr>
        <w:t>[__</w:t>
      </w:r>
      <w:r w:rsidRPr="005661ED">
        <w:rPr>
          <w:rFonts w:ascii="Verdana" w:hAnsi="Verdana" w:cs="Arial"/>
          <w:lang w:bidi="ar-SA"/>
        </w:rPr>
        <w:t>.</w:t>
      </w:r>
      <w:r w:rsidRPr="005661ED">
        <w:rPr>
          <w:rFonts w:ascii="Verdana" w:hAnsi="Verdana" w:cs="Arial"/>
          <w:highlight w:val="yellow"/>
          <w:lang w:bidi="ar-SA"/>
        </w:rPr>
        <w:t>___</w:t>
      </w:r>
      <w:r w:rsidRPr="005661ED">
        <w:rPr>
          <w:rFonts w:ascii="Verdana" w:hAnsi="Verdana" w:cs="Arial"/>
          <w:lang w:bidi="ar-SA"/>
        </w:rPr>
        <w:t>.</w:t>
      </w:r>
      <w:r w:rsidRPr="005661ED">
        <w:rPr>
          <w:rFonts w:ascii="Verdana" w:hAnsi="Verdana" w:cs="Arial"/>
          <w:highlight w:val="yellow"/>
          <w:lang w:bidi="ar-SA"/>
        </w:rPr>
        <w:t>___</w:t>
      </w:r>
      <w:r w:rsidRPr="005661ED">
        <w:rPr>
          <w:rFonts w:ascii="Verdana" w:hAnsi="Verdana" w:cs="Arial"/>
          <w:lang w:bidi="ar-SA"/>
        </w:rPr>
        <w:t>-</w:t>
      </w:r>
      <w:r w:rsidRPr="005661ED">
        <w:rPr>
          <w:rFonts w:ascii="Verdana" w:hAnsi="Verdana" w:cs="Arial"/>
          <w:highlight w:val="yellow"/>
          <w:lang w:bidi="ar-SA"/>
        </w:rPr>
        <w:t>__]</w:t>
      </w:r>
      <w:r w:rsidRPr="005661ED">
        <w:rPr>
          <w:rFonts w:ascii="Verdana" w:hAnsi="Verdana" w:cs="Arial"/>
          <w:lang w:bidi="ar-SA"/>
        </w:rPr>
        <w:t xml:space="preserve">), cuja homologação foi realizada na data de </w:t>
      </w:r>
      <w:r w:rsidRPr="005661ED">
        <w:rPr>
          <w:rFonts w:ascii="Verdana" w:hAnsi="Verdana" w:cs="Arial"/>
          <w:highlight w:val="yellow"/>
          <w:lang w:bidi="ar-SA"/>
        </w:rPr>
        <w:t>__</w:t>
      </w:r>
      <w:r w:rsidRPr="005661ED">
        <w:rPr>
          <w:rFonts w:ascii="Verdana" w:hAnsi="Verdana" w:cs="Arial"/>
          <w:lang w:bidi="ar-SA"/>
        </w:rPr>
        <w:t>/</w:t>
      </w:r>
      <w:r w:rsidRPr="005661ED">
        <w:rPr>
          <w:rFonts w:ascii="Verdana" w:hAnsi="Verdana" w:cs="Arial"/>
          <w:highlight w:val="yellow"/>
          <w:lang w:bidi="ar-SA"/>
        </w:rPr>
        <w:t>__</w:t>
      </w:r>
      <w:r w:rsidRPr="005661ED">
        <w:rPr>
          <w:rFonts w:ascii="Verdana" w:hAnsi="Verdana" w:cs="Arial"/>
          <w:lang w:bidi="ar-SA"/>
        </w:rPr>
        <w:t>/</w:t>
      </w:r>
      <w:r w:rsidRPr="005661ED">
        <w:rPr>
          <w:rFonts w:ascii="Verdana" w:hAnsi="Verdana" w:cs="Arial"/>
          <w:highlight w:val="yellow"/>
          <w:lang w:bidi="ar-SA"/>
        </w:rPr>
        <w:t>____</w:t>
      </w:r>
      <w:r w:rsidRPr="005661ED">
        <w:rPr>
          <w:rFonts w:ascii="Verdana" w:hAnsi="Verdana" w:cs="Arial"/>
          <w:lang w:bidi="ar-SA"/>
        </w:rPr>
        <w:t xml:space="preserve"> e publicada no DIOE n° </w:t>
      </w:r>
      <w:r w:rsidRPr="005661ED">
        <w:rPr>
          <w:rFonts w:ascii="Verdana" w:hAnsi="Verdana" w:cs="Arial"/>
          <w:highlight w:val="yellow"/>
          <w:lang w:bidi="ar-SA"/>
        </w:rPr>
        <w:t>__</w:t>
      </w:r>
      <w:r w:rsidRPr="005661ED">
        <w:rPr>
          <w:rFonts w:ascii="Verdana" w:hAnsi="Verdana" w:cs="Arial"/>
          <w:lang w:bidi="ar-SA"/>
        </w:rPr>
        <w:t>.</w:t>
      </w:r>
      <w:r w:rsidRPr="005661ED">
        <w:rPr>
          <w:rFonts w:ascii="Verdana" w:hAnsi="Verdana" w:cs="Arial"/>
          <w:highlight w:val="yellow"/>
          <w:lang w:bidi="ar-SA"/>
        </w:rPr>
        <w:t>___</w:t>
      </w:r>
      <w:r w:rsidRPr="005661ED">
        <w:rPr>
          <w:rFonts w:ascii="Verdana" w:hAnsi="Verdana" w:cs="Arial"/>
          <w:lang w:bidi="ar-SA"/>
        </w:rPr>
        <w:t>, mediante as cláusulas e condições adiante expostas:</w:t>
      </w:r>
    </w:p>
    <w:p w14:paraId="5AA32F81" w14:textId="77777777" w:rsidR="00786239" w:rsidRPr="005661ED" w:rsidRDefault="00786239" w:rsidP="00966506">
      <w:pPr>
        <w:widowControl w:val="0"/>
        <w:spacing w:line="276" w:lineRule="auto"/>
        <w:jc w:val="both"/>
        <w:rPr>
          <w:rFonts w:ascii="Verdana" w:hAnsi="Verdana" w:cs="Arial"/>
          <w:lang w:bidi="ar-SA"/>
        </w:rPr>
      </w:pPr>
    </w:p>
    <w:p w14:paraId="41625A21"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CLÁUSULA PRIMEIRA – DO OBJETO</w:t>
      </w:r>
    </w:p>
    <w:p w14:paraId="75287DE6" w14:textId="77777777" w:rsidR="00786239" w:rsidRPr="005661ED" w:rsidRDefault="00786239" w:rsidP="00966506">
      <w:pPr>
        <w:suppressAutoHyphens w:val="0"/>
        <w:jc w:val="both"/>
        <w:rPr>
          <w:rFonts w:ascii="Verdana" w:eastAsia="Calibri" w:hAnsi="Verdana" w:cs="Arial"/>
          <w:bCs/>
          <w:lang w:eastAsia="en-US" w:bidi="ar-SA"/>
        </w:rPr>
      </w:pPr>
      <w:bookmarkStart w:id="7" w:name="_Hlk109388546"/>
      <w:r w:rsidRPr="005661ED">
        <w:rPr>
          <w:rFonts w:ascii="Verdana" w:hAnsi="Verdana"/>
          <w:i/>
          <w:iCs/>
          <w:lang w:bidi="ar-SA"/>
        </w:rPr>
        <w:t xml:space="preserve">O objeto do presente Termo de Contrato </w:t>
      </w:r>
      <w:bookmarkEnd w:id="7"/>
      <w:r w:rsidRPr="005661ED">
        <w:rPr>
          <w:rFonts w:ascii="Verdana" w:hAnsi="Verdana" w:cs="Arial"/>
          <w:i/>
          <w:iCs/>
          <w:lang w:bidi="ar-SA"/>
        </w:rPr>
        <w:t xml:space="preserve">é aquisição </w:t>
      </w:r>
      <w:r w:rsidRPr="005661ED">
        <w:rPr>
          <w:rFonts w:ascii="Verdana" w:eastAsia="Calibri" w:hAnsi="Verdana" w:cs="Arial"/>
          <w:bCs/>
          <w:lang w:eastAsia="en-US" w:bidi="ar-SA"/>
        </w:rPr>
        <w:t>de notebooks para a Defensoria Pública do Estado do Paraná (</w:t>
      </w:r>
      <w:r w:rsidRPr="005661ED">
        <w:rPr>
          <w:rFonts w:ascii="Verdana" w:hAnsi="Verdana" w:cs="Arial"/>
          <w:lang w:eastAsia="en-US" w:bidi="ar-SA"/>
        </w:rPr>
        <w:t>DPE/PR</w:t>
      </w:r>
      <w:r w:rsidRPr="005661ED">
        <w:rPr>
          <w:rFonts w:ascii="Verdana" w:eastAsia="Calibri" w:hAnsi="Verdana" w:cs="Arial"/>
          <w:bCs/>
          <w:lang w:eastAsia="en-US" w:bidi="ar-SA"/>
        </w:rPr>
        <w:t>).</w:t>
      </w:r>
    </w:p>
    <w:tbl>
      <w:tblPr>
        <w:tblStyle w:val="Tabelacomgrade1"/>
        <w:tblW w:w="5000" w:type="pct"/>
        <w:tblLook w:val="04A0" w:firstRow="1" w:lastRow="0" w:firstColumn="1" w:lastColumn="0" w:noHBand="0" w:noVBand="1"/>
      </w:tblPr>
      <w:tblGrid>
        <w:gridCol w:w="2018"/>
        <w:gridCol w:w="7213"/>
      </w:tblGrid>
      <w:tr w:rsidR="00786239" w:rsidRPr="005661ED" w14:paraId="6B5080D0" w14:textId="77777777" w:rsidTr="00717F1D">
        <w:tc>
          <w:tcPr>
            <w:tcW w:w="1093" w:type="pct"/>
            <w:shd w:val="clear" w:color="auto" w:fill="D9D9D9"/>
            <w:vAlign w:val="center"/>
          </w:tcPr>
          <w:p w14:paraId="2D72DF8F" w14:textId="77777777" w:rsidR="00786239" w:rsidRPr="005661ED" w:rsidRDefault="00786239" w:rsidP="00966506">
            <w:pPr>
              <w:widowControl w:val="0"/>
              <w:contextualSpacing/>
              <w:jc w:val="both"/>
              <w:rPr>
                <w:rFonts w:ascii="Verdana" w:hAnsi="Verdana" w:cs="Arial"/>
                <w:b/>
                <w:sz w:val="20"/>
                <w:szCs w:val="20"/>
                <w:lang w:bidi="ar-SA"/>
              </w:rPr>
            </w:pPr>
            <w:r w:rsidRPr="005661ED">
              <w:rPr>
                <w:rFonts w:ascii="Verdana" w:hAnsi="Verdana" w:cs="Arial"/>
                <w:b/>
                <w:sz w:val="20"/>
                <w:szCs w:val="20"/>
                <w:lang w:bidi="ar-SA"/>
              </w:rPr>
              <w:t>EMPRESA:</w:t>
            </w:r>
          </w:p>
        </w:tc>
        <w:tc>
          <w:tcPr>
            <w:tcW w:w="3907" w:type="pct"/>
            <w:vAlign w:val="center"/>
          </w:tcPr>
          <w:p w14:paraId="2AF7464B"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highlight w:val="yellow"/>
                <w:lang w:bidi="ar-SA"/>
              </w:rPr>
              <w:t>[RAZÃO SOCIAL DA CONTRATADA]</w:t>
            </w:r>
          </w:p>
        </w:tc>
      </w:tr>
      <w:tr w:rsidR="00786239" w:rsidRPr="005661ED" w14:paraId="53E00958" w14:textId="77777777" w:rsidTr="00717F1D">
        <w:tc>
          <w:tcPr>
            <w:tcW w:w="1093" w:type="pct"/>
            <w:shd w:val="clear" w:color="auto" w:fill="D9D9D9"/>
            <w:vAlign w:val="center"/>
          </w:tcPr>
          <w:p w14:paraId="0A6A960A" w14:textId="77777777" w:rsidR="00786239" w:rsidRPr="005661ED" w:rsidRDefault="00786239" w:rsidP="00966506">
            <w:pPr>
              <w:widowControl w:val="0"/>
              <w:jc w:val="both"/>
              <w:rPr>
                <w:rFonts w:ascii="Verdana" w:hAnsi="Verdana" w:cs="Arial"/>
                <w:b/>
                <w:sz w:val="20"/>
                <w:szCs w:val="20"/>
                <w:lang w:bidi="ar-SA"/>
              </w:rPr>
            </w:pPr>
            <w:r w:rsidRPr="005661ED">
              <w:rPr>
                <w:rFonts w:ascii="Verdana" w:hAnsi="Verdana" w:cs="Arial"/>
                <w:b/>
                <w:sz w:val="20"/>
                <w:szCs w:val="20"/>
                <w:lang w:bidi="ar-SA"/>
              </w:rPr>
              <w:t>CNPJ:</w:t>
            </w:r>
          </w:p>
        </w:tc>
        <w:tc>
          <w:tcPr>
            <w:tcW w:w="3907" w:type="pct"/>
            <w:vAlign w:val="center"/>
          </w:tcPr>
          <w:p w14:paraId="360AB575"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highlight w:val="yellow"/>
                <w:lang w:bidi="ar-SA"/>
              </w:rPr>
              <w:t>[CNPJ CONTRATAD A]</w:t>
            </w:r>
          </w:p>
        </w:tc>
      </w:tr>
      <w:tr w:rsidR="00786239" w:rsidRPr="005661ED" w14:paraId="5E41F5F5" w14:textId="77777777" w:rsidTr="00717F1D">
        <w:tc>
          <w:tcPr>
            <w:tcW w:w="1093" w:type="pct"/>
            <w:shd w:val="clear" w:color="auto" w:fill="D9D9D9"/>
            <w:vAlign w:val="center"/>
          </w:tcPr>
          <w:p w14:paraId="54D34584" w14:textId="77777777" w:rsidR="00786239" w:rsidRPr="005661ED" w:rsidRDefault="00786239" w:rsidP="00966506">
            <w:pPr>
              <w:widowControl w:val="0"/>
              <w:contextualSpacing/>
              <w:jc w:val="both"/>
              <w:rPr>
                <w:rFonts w:ascii="Verdana" w:hAnsi="Verdana" w:cs="Arial"/>
                <w:b/>
                <w:sz w:val="20"/>
                <w:szCs w:val="20"/>
                <w:lang w:bidi="ar-SA"/>
              </w:rPr>
            </w:pPr>
            <w:r w:rsidRPr="005661ED">
              <w:rPr>
                <w:rFonts w:ascii="Verdana" w:hAnsi="Verdana" w:cs="Arial"/>
                <w:b/>
                <w:sz w:val="20"/>
                <w:szCs w:val="20"/>
                <w:lang w:bidi="ar-SA"/>
              </w:rPr>
              <w:t>ENDEREÇO:</w:t>
            </w:r>
          </w:p>
        </w:tc>
        <w:tc>
          <w:tcPr>
            <w:tcW w:w="3907" w:type="pct"/>
            <w:vAlign w:val="center"/>
          </w:tcPr>
          <w:p w14:paraId="481EBCE8"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highlight w:val="yellow"/>
                <w:lang w:bidi="ar-SA"/>
              </w:rPr>
              <w:t>[ENDEREÇO CONTRATADA]</w:t>
            </w:r>
          </w:p>
        </w:tc>
      </w:tr>
      <w:tr w:rsidR="00786239" w:rsidRPr="005661ED" w14:paraId="2105863F" w14:textId="77777777" w:rsidTr="00717F1D">
        <w:tc>
          <w:tcPr>
            <w:tcW w:w="1093" w:type="pct"/>
            <w:shd w:val="clear" w:color="auto" w:fill="D9D9D9"/>
            <w:vAlign w:val="center"/>
          </w:tcPr>
          <w:p w14:paraId="2385A481" w14:textId="77777777" w:rsidR="00786239" w:rsidRPr="005661ED" w:rsidRDefault="00786239" w:rsidP="00966506">
            <w:pPr>
              <w:widowControl w:val="0"/>
              <w:contextualSpacing/>
              <w:jc w:val="both"/>
              <w:rPr>
                <w:rFonts w:ascii="Verdana" w:hAnsi="Verdana" w:cs="Arial"/>
                <w:b/>
                <w:sz w:val="20"/>
                <w:szCs w:val="20"/>
                <w:lang w:bidi="ar-SA"/>
              </w:rPr>
            </w:pPr>
            <w:r w:rsidRPr="005661ED">
              <w:rPr>
                <w:rFonts w:ascii="Verdana" w:hAnsi="Verdana" w:cs="Arial"/>
                <w:b/>
                <w:sz w:val="20"/>
                <w:szCs w:val="20"/>
                <w:lang w:bidi="ar-SA"/>
              </w:rPr>
              <w:t>E-MAIL:</w:t>
            </w:r>
          </w:p>
        </w:tc>
        <w:tc>
          <w:tcPr>
            <w:tcW w:w="3907" w:type="pct"/>
            <w:vAlign w:val="center"/>
          </w:tcPr>
          <w:p w14:paraId="59049CF0"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highlight w:val="yellow"/>
                <w:lang w:bidi="ar-SA"/>
              </w:rPr>
              <w:t>[E-MAIL CONTRATADA]</w:t>
            </w:r>
          </w:p>
        </w:tc>
      </w:tr>
      <w:tr w:rsidR="00786239" w:rsidRPr="005661ED" w14:paraId="3B65ADAD" w14:textId="77777777" w:rsidTr="00717F1D">
        <w:tc>
          <w:tcPr>
            <w:tcW w:w="1093" w:type="pct"/>
            <w:shd w:val="clear" w:color="auto" w:fill="D9D9D9"/>
            <w:vAlign w:val="center"/>
          </w:tcPr>
          <w:p w14:paraId="6BFBD74E" w14:textId="77777777" w:rsidR="00786239" w:rsidRPr="005661ED" w:rsidRDefault="00786239" w:rsidP="00966506">
            <w:pPr>
              <w:widowControl w:val="0"/>
              <w:contextualSpacing/>
              <w:jc w:val="both"/>
              <w:rPr>
                <w:rFonts w:ascii="Verdana" w:hAnsi="Verdana" w:cs="Arial"/>
                <w:b/>
                <w:sz w:val="20"/>
                <w:szCs w:val="20"/>
                <w:lang w:bidi="ar-SA"/>
              </w:rPr>
            </w:pPr>
            <w:r w:rsidRPr="005661ED">
              <w:rPr>
                <w:rFonts w:ascii="Verdana" w:hAnsi="Verdana" w:cs="Arial"/>
                <w:b/>
                <w:sz w:val="20"/>
                <w:szCs w:val="20"/>
                <w:lang w:bidi="ar-SA"/>
              </w:rPr>
              <w:t>TELEFONE:</w:t>
            </w:r>
          </w:p>
        </w:tc>
        <w:tc>
          <w:tcPr>
            <w:tcW w:w="3907" w:type="pct"/>
            <w:vAlign w:val="center"/>
          </w:tcPr>
          <w:p w14:paraId="377FC2EC"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highlight w:val="yellow"/>
                <w:lang w:bidi="ar-SA"/>
              </w:rPr>
              <w:t>[TELEFONE CONTRATADA]</w:t>
            </w:r>
          </w:p>
        </w:tc>
      </w:tr>
      <w:tr w:rsidR="00786239" w:rsidRPr="005661ED" w14:paraId="068D40EE" w14:textId="77777777" w:rsidTr="00717F1D">
        <w:tc>
          <w:tcPr>
            <w:tcW w:w="1093" w:type="pct"/>
            <w:shd w:val="clear" w:color="auto" w:fill="D9D9D9"/>
            <w:vAlign w:val="center"/>
          </w:tcPr>
          <w:p w14:paraId="46C4ACCD" w14:textId="77777777" w:rsidR="00786239" w:rsidRPr="005661ED" w:rsidRDefault="00786239" w:rsidP="00966506">
            <w:pPr>
              <w:widowControl w:val="0"/>
              <w:contextualSpacing/>
              <w:jc w:val="both"/>
              <w:rPr>
                <w:rFonts w:ascii="Verdana" w:hAnsi="Verdana" w:cs="Arial"/>
                <w:b/>
                <w:sz w:val="20"/>
                <w:szCs w:val="20"/>
                <w:lang w:bidi="ar-SA"/>
              </w:rPr>
            </w:pPr>
            <w:r w:rsidRPr="005661ED">
              <w:rPr>
                <w:rFonts w:ascii="Verdana" w:hAnsi="Verdana" w:cs="Arial"/>
                <w:b/>
                <w:sz w:val="20"/>
                <w:szCs w:val="20"/>
                <w:lang w:bidi="ar-SA"/>
              </w:rPr>
              <w:t>RESPONSÁVEL:</w:t>
            </w:r>
          </w:p>
        </w:tc>
        <w:tc>
          <w:tcPr>
            <w:tcW w:w="3907" w:type="pct"/>
            <w:vAlign w:val="center"/>
          </w:tcPr>
          <w:p w14:paraId="0225FDFB"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highlight w:val="yellow"/>
                <w:lang w:bidi="ar-SA"/>
              </w:rPr>
              <w:t>[NOME RESPONSÁVEL CONTRATADA]</w:t>
            </w:r>
            <w:r w:rsidRPr="005661ED">
              <w:rPr>
                <w:rFonts w:ascii="Verdana" w:hAnsi="Verdana" w:cs="Arial"/>
                <w:sz w:val="20"/>
                <w:szCs w:val="20"/>
                <w:lang w:bidi="ar-SA"/>
              </w:rPr>
              <w:t xml:space="preserve"> (CPF </w:t>
            </w:r>
            <w:r w:rsidRPr="005661ED">
              <w:rPr>
                <w:rFonts w:ascii="Verdana" w:hAnsi="Verdana" w:cs="Arial"/>
                <w:sz w:val="20"/>
                <w:szCs w:val="20"/>
                <w:highlight w:val="yellow"/>
                <w:lang w:bidi="ar-SA"/>
              </w:rPr>
              <w:t>[N° CPF RESPONSÁVEL CONTRATADA]</w:t>
            </w:r>
            <w:r w:rsidRPr="005661ED">
              <w:rPr>
                <w:rFonts w:ascii="Verdana" w:hAnsi="Verdana" w:cs="Arial"/>
                <w:sz w:val="20"/>
                <w:szCs w:val="20"/>
                <w:lang w:bidi="ar-SA"/>
              </w:rPr>
              <w:t>)</w:t>
            </w:r>
          </w:p>
        </w:tc>
      </w:tr>
    </w:tbl>
    <w:p w14:paraId="7400AD85" w14:textId="77777777" w:rsidR="00786239" w:rsidRPr="005661ED" w:rsidRDefault="00786239" w:rsidP="00966506">
      <w:pPr>
        <w:widowControl w:val="0"/>
        <w:spacing w:line="276" w:lineRule="auto"/>
        <w:jc w:val="both"/>
        <w:rPr>
          <w:rFonts w:ascii="Verdana" w:hAnsi="Verdana" w:cs="Arial"/>
          <w:b/>
          <w:lang w:bidi="ar-SA"/>
        </w:rPr>
      </w:pPr>
    </w:p>
    <w:p w14:paraId="590DCDF4"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CLÁUSULA SEGUNDA – DO DETALHAMENTO DO OBJETO</w:t>
      </w:r>
    </w:p>
    <w:p w14:paraId="01A2E3EF" w14:textId="77777777" w:rsidR="00786239" w:rsidRPr="005661ED" w:rsidRDefault="00786239" w:rsidP="00717F1D">
      <w:pPr>
        <w:suppressAutoHyphens w:val="0"/>
        <w:spacing w:line="276" w:lineRule="auto"/>
        <w:jc w:val="both"/>
        <w:outlineLvl w:val="1"/>
        <w:rPr>
          <w:rFonts w:ascii="Verdana" w:hAnsi="Verdana" w:cs="Arial"/>
          <w:lang w:bidi="ar-SA"/>
        </w:rPr>
      </w:pPr>
      <w:r w:rsidRPr="005661ED">
        <w:rPr>
          <w:rFonts w:ascii="Verdana" w:hAnsi="Verdana" w:cs="Arial"/>
          <w:lang w:bidi="ar-SA"/>
        </w:rPr>
        <w:t>2.1.</w:t>
      </w:r>
      <w:r w:rsidRPr="005661ED">
        <w:rPr>
          <w:rFonts w:ascii="Verdana" w:hAnsi="Verdana" w:cs="Arial"/>
          <w:lang w:bidi="ar-SA"/>
        </w:rPr>
        <w:tab/>
        <w:t xml:space="preserve">O objeto do presente Termo de Contrato é aquisição </w:t>
      </w:r>
      <w:r w:rsidRPr="005661ED">
        <w:rPr>
          <w:rFonts w:ascii="Verdana" w:eastAsia="Calibri" w:hAnsi="Verdana" w:cs="Arial"/>
          <w:bCs/>
          <w:lang w:eastAsia="en-US" w:bidi="ar-SA"/>
        </w:rPr>
        <w:t xml:space="preserve">de notebooks com garantia </w:t>
      </w:r>
      <w:r w:rsidRPr="005661ED">
        <w:rPr>
          <w:rFonts w:ascii="Verdana" w:eastAsia="Calibri" w:hAnsi="Verdana" w:cs="Arial"/>
          <w:bCs/>
          <w:i/>
          <w:lang w:eastAsia="en-US" w:bidi="ar-SA"/>
        </w:rPr>
        <w:t>on site</w:t>
      </w:r>
      <w:r w:rsidRPr="005661ED">
        <w:rPr>
          <w:rFonts w:ascii="Verdana" w:eastAsia="Calibri" w:hAnsi="Verdana" w:cs="Arial"/>
          <w:bCs/>
          <w:lang w:eastAsia="en-US" w:bidi="ar-SA"/>
        </w:rPr>
        <w:t xml:space="preserve"> de 36 (trinta e seis) meses, para a Defensoria Pública do Estado do Paraná (DPE/PR), conforme quantitativo estimado e especificações </w:t>
      </w:r>
      <w:r w:rsidRPr="005661ED">
        <w:rPr>
          <w:rFonts w:ascii="Verdana" w:hAnsi="Verdana" w:cs="Arial"/>
          <w:lang w:bidi="ar-SA"/>
        </w:rPr>
        <w:t xml:space="preserve">estabelecidas no Termo de Referência. </w:t>
      </w:r>
    </w:p>
    <w:p w14:paraId="610EF694" w14:textId="77777777" w:rsidR="00786239" w:rsidRPr="005661ED" w:rsidRDefault="00786239" w:rsidP="00966506">
      <w:pPr>
        <w:suppressAutoHyphens w:val="0"/>
        <w:spacing w:line="276" w:lineRule="auto"/>
        <w:jc w:val="both"/>
        <w:outlineLvl w:val="1"/>
        <w:rPr>
          <w:rFonts w:ascii="Verdana" w:hAnsi="Verdana" w:cs="Arial"/>
          <w:u w:val="single"/>
          <w:lang w:bidi="ar-SA"/>
        </w:rPr>
      </w:pPr>
      <w:r w:rsidRPr="005661ED">
        <w:rPr>
          <w:rFonts w:ascii="Verdana" w:hAnsi="Verdana" w:cs="Arial"/>
          <w:lang w:bidi="ar-SA"/>
        </w:rPr>
        <w:t>2.2.</w:t>
      </w:r>
      <w:r w:rsidRPr="005661ED">
        <w:rPr>
          <w:rFonts w:ascii="Verdana" w:hAnsi="Verdana" w:cs="Arial"/>
          <w:lang w:bidi="ar-SA"/>
        </w:rPr>
        <w:tab/>
      </w:r>
      <w:r w:rsidRPr="005661ED">
        <w:rPr>
          <w:rFonts w:ascii="Verdana" w:hAnsi="Verdana" w:cs="Arial"/>
          <w:u w:val="single"/>
          <w:lang w:bidi="ar-SA"/>
        </w:rPr>
        <w:t>Aplicam-se todas as disposições contidas no procedimento da contratação indicado em epígrafe, independentemente de transcrição, em especial com relação ao Termo de Referência, Projetos, demais anexos e à Proposta de Preços apresentada pela CONTRATADA.</w:t>
      </w:r>
    </w:p>
    <w:p w14:paraId="161672CC" w14:textId="77777777" w:rsidR="00786239" w:rsidRPr="005661ED" w:rsidRDefault="00786239" w:rsidP="00966506">
      <w:pPr>
        <w:widowControl w:val="0"/>
        <w:jc w:val="both"/>
        <w:rPr>
          <w:rFonts w:ascii="Verdana" w:hAnsi="Verdana" w:cs="Arial"/>
          <w:lang w:bidi="ar-SA"/>
        </w:rPr>
      </w:pPr>
    </w:p>
    <w:p w14:paraId="763EB1AE"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CLÁUSULA TERCEIRA – DAS CONDIÇÕES GERAIS DA PRESTAÇÃO DOS SERVIÇOS</w:t>
      </w:r>
    </w:p>
    <w:p w14:paraId="5E335B8B"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3.1.</w:t>
      </w:r>
      <w:r w:rsidRPr="005661ED">
        <w:rPr>
          <w:rFonts w:ascii="Verdana" w:hAnsi="Verdana" w:cs="Arial"/>
          <w:lang w:bidi="ar-SA"/>
        </w:rPr>
        <w:tab/>
        <w:t xml:space="preserve">Os serviços deverão ser prestados de acordo com as condições estabelecidas no procedimento da contratação elencado no preâmbulo, seu respectivo Termo de Referência, </w:t>
      </w:r>
      <w:r w:rsidRPr="005661ED">
        <w:rPr>
          <w:rFonts w:ascii="Verdana" w:hAnsi="Verdana" w:cs="Arial"/>
          <w:lang w:bidi="ar-SA"/>
        </w:rPr>
        <w:lastRenderedPageBreak/>
        <w:t>Projetos, demais anexos, bem como na proposta comercial apresentada pela CONTRATADA, os quais integram e vinculam este instrumento, independente de transcrição.</w:t>
      </w:r>
    </w:p>
    <w:p w14:paraId="734BBCBC" w14:textId="77777777" w:rsidR="00786239" w:rsidRPr="005661ED" w:rsidRDefault="00786239" w:rsidP="00966506">
      <w:pPr>
        <w:widowControl w:val="0"/>
        <w:spacing w:line="276" w:lineRule="auto"/>
        <w:jc w:val="both"/>
        <w:rPr>
          <w:rFonts w:ascii="Verdana" w:hAnsi="Verdana" w:cs="Arial"/>
          <w:lang w:bidi="ar-SA"/>
        </w:rPr>
      </w:pPr>
    </w:p>
    <w:p w14:paraId="3B945EF3" w14:textId="77777777" w:rsidR="00786239" w:rsidRPr="005661ED" w:rsidRDefault="00786239" w:rsidP="00966506">
      <w:pPr>
        <w:widowControl w:val="0"/>
        <w:spacing w:line="276" w:lineRule="auto"/>
        <w:jc w:val="both"/>
        <w:outlineLvl w:val="0"/>
        <w:rPr>
          <w:rFonts w:ascii="Verdana" w:hAnsi="Verdana" w:cs="Arial"/>
          <w:b/>
          <w:lang w:bidi="ar-SA"/>
        </w:rPr>
      </w:pPr>
      <w:bookmarkStart w:id="8" w:name="_Hlk109398046"/>
      <w:r w:rsidRPr="005661ED">
        <w:rPr>
          <w:rFonts w:ascii="Verdana" w:hAnsi="Verdana" w:cs="Arial"/>
          <w:b/>
          <w:lang w:bidi="ar-SA"/>
        </w:rPr>
        <w:t>CLÁUSULA QUARTA - DO PRAZO DE VIGÊNCIA</w:t>
      </w:r>
    </w:p>
    <w:p w14:paraId="460B646C"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4.1.</w:t>
      </w:r>
      <w:r w:rsidRPr="005661ED">
        <w:rPr>
          <w:rFonts w:ascii="Verdana" w:hAnsi="Verdana" w:cs="Arial"/>
          <w:lang w:bidi="ar-SA"/>
        </w:rPr>
        <w:tab/>
        <w:t>O prazo de vigência da contratação será de 36 (trinta e seis) meses, excluído o dia do termo final, contados a partir da data da emissão do “Recebimento Definitivo” dos equipamentos, prorrogável na forma do artigo 103 inciso II, da Lei Estadual n° 15.608/2007.</w:t>
      </w:r>
    </w:p>
    <w:p w14:paraId="3E185C66" w14:textId="77777777" w:rsidR="00786239" w:rsidRPr="005661ED" w:rsidRDefault="00786239" w:rsidP="00966506">
      <w:pPr>
        <w:jc w:val="both"/>
        <w:rPr>
          <w:rFonts w:ascii="Verdana" w:hAnsi="Verdana"/>
          <w:lang w:bidi="ar-SA"/>
        </w:rPr>
      </w:pPr>
    </w:p>
    <w:bookmarkEnd w:id="8"/>
    <w:p w14:paraId="479D94BD"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 xml:space="preserve">CLÁUSULA </w:t>
      </w:r>
      <w:r w:rsidRPr="005661ED">
        <w:rPr>
          <w:rFonts w:ascii="Verdana" w:hAnsi="Verdana" w:cs="Arial"/>
          <w:b/>
          <w:lang w:bidi="ar-SA"/>
        </w:rPr>
        <w:tab/>
        <w:t>QUINTA – DO PREÇO</w:t>
      </w:r>
    </w:p>
    <w:p w14:paraId="035FEEC8" w14:textId="77777777" w:rsidR="00786239" w:rsidRPr="005661ED" w:rsidRDefault="00786239" w:rsidP="00966506">
      <w:pPr>
        <w:widowControl w:val="0"/>
        <w:spacing w:line="276" w:lineRule="auto"/>
        <w:jc w:val="both"/>
        <w:outlineLvl w:val="1"/>
        <w:rPr>
          <w:rFonts w:ascii="Verdana" w:hAnsi="Verdana" w:cs="Arial"/>
          <w:lang w:bidi="ar-SA"/>
        </w:rPr>
      </w:pPr>
      <w:r w:rsidRPr="005661ED">
        <w:rPr>
          <w:rFonts w:ascii="Verdana" w:hAnsi="Verdana" w:cs="Arial"/>
          <w:lang w:bidi="ar-SA"/>
        </w:rPr>
        <w:t>5.1.</w:t>
      </w:r>
      <w:r w:rsidRPr="005661ED">
        <w:rPr>
          <w:rFonts w:ascii="Verdana" w:hAnsi="Verdana" w:cs="Arial"/>
          <w:lang w:bidi="ar-SA"/>
        </w:rPr>
        <w:tab/>
        <w:t xml:space="preserve">O valor global do presente Termo de Contrato é de R$ </w:t>
      </w:r>
      <w:r w:rsidRPr="005661ED">
        <w:rPr>
          <w:rFonts w:ascii="Verdana" w:hAnsi="Verdana" w:cs="Arial"/>
          <w:highlight w:val="yellow"/>
          <w:lang w:bidi="ar-SA"/>
        </w:rPr>
        <w:t>__</w:t>
      </w:r>
      <w:r w:rsidRPr="005661ED">
        <w:rPr>
          <w:rFonts w:ascii="Verdana" w:hAnsi="Verdana" w:cs="Arial"/>
          <w:lang w:bidi="ar-SA"/>
        </w:rPr>
        <w:t>.</w:t>
      </w:r>
      <w:r w:rsidRPr="005661ED">
        <w:rPr>
          <w:rFonts w:ascii="Verdana" w:hAnsi="Verdana" w:cs="Arial"/>
          <w:highlight w:val="yellow"/>
          <w:lang w:bidi="ar-SA"/>
        </w:rPr>
        <w:t>___</w:t>
      </w:r>
      <w:r w:rsidRPr="005661ED">
        <w:rPr>
          <w:rFonts w:ascii="Verdana" w:hAnsi="Verdana" w:cs="Arial"/>
          <w:lang w:bidi="ar-SA"/>
        </w:rPr>
        <w:t>,</w:t>
      </w:r>
      <w:r w:rsidRPr="005661ED">
        <w:rPr>
          <w:rFonts w:ascii="Verdana" w:hAnsi="Verdana" w:cs="Arial"/>
          <w:highlight w:val="yellow"/>
          <w:lang w:bidi="ar-SA"/>
        </w:rPr>
        <w:t>__</w:t>
      </w:r>
      <w:r w:rsidRPr="005661ED">
        <w:rPr>
          <w:rFonts w:ascii="Verdana" w:hAnsi="Verdana" w:cs="Arial"/>
          <w:lang w:bidi="ar-SA"/>
        </w:rPr>
        <w:t xml:space="preserve"> (</w:t>
      </w:r>
      <w:r w:rsidRPr="005661ED">
        <w:rPr>
          <w:rFonts w:ascii="Verdana" w:hAnsi="Verdana" w:cs="Arial"/>
          <w:highlight w:val="yellow"/>
          <w:lang w:bidi="ar-SA"/>
        </w:rPr>
        <w:t>[VALOR POR EXTENSO]</w:t>
      </w:r>
      <w:r w:rsidRPr="005661ED">
        <w:rPr>
          <w:rFonts w:ascii="Verdana" w:hAnsi="Verdana" w:cs="Arial"/>
          <w:lang w:bidi="ar-SA"/>
        </w:rPr>
        <w:t>).</w:t>
      </w:r>
    </w:p>
    <w:p w14:paraId="12581326" w14:textId="77777777" w:rsidR="00786239" w:rsidRPr="005661ED" w:rsidRDefault="00786239" w:rsidP="00966506">
      <w:pPr>
        <w:widowControl w:val="0"/>
        <w:spacing w:line="276" w:lineRule="auto"/>
        <w:jc w:val="both"/>
        <w:outlineLvl w:val="1"/>
        <w:rPr>
          <w:rFonts w:ascii="Verdana" w:hAnsi="Verdana" w:cs="Arial"/>
          <w:lang w:bidi="ar-SA"/>
        </w:rPr>
      </w:pPr>
      <w:r w:rsidRPr="005661ED">
        <w:rPr>
          <w:rFonts w:ascii="Verdana" w:hAnsi="Verdana" w:cs="Arial"/>
          <w:lang w:bidi="ar-SA"/>
        </w:rPr>
        <w:t>5.2.</w:t>
      </w:r>
      <w:r w:rsidRPr="005661ED">
        <w:rPr>
          <w:rFonts w:ascii="Verdana" w:hAnsi="Verdana" w:cs="Arial"/>
          <w:lang w:bidi="ar-SA"/>
        </w:rPr>
        <w:tab/>
        <w:t>No preço estão incluídos todos os impostos, taxas, emolumentos, contribuições fiscais e parafiscais, despesas com transporte, seguros, peças, materiais, equipamentos, mão de obra,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57E35DE3" w14:textId="77777777" w:rsidR="00786239" w:rsidRPr="005661ED" w:rsidRDefault="00786239" w:rsidP="00966506">
      <w:pPr>
        <w:widowControl w:val="0"/>
        <w:jc w:val="both"/>
        <w:rPr>
          <w:rFonts w:ascii="Verdana" w:hAnsi="Verdana" w:cs="Arial"/>
          <w:lang w:bidi="ar-SA"/>
        </w:rPr>
      </w:pPr>
    </w:p>
    <w:p w14:paraId="4895B970"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CLÁUSULA SEXTA – DO RECEBIMENTO</w:t>
      </w:r>
    </w:p>
    <w:p w14:paraId="32F7CDB6"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6.1.</w:t>
      </w:r>
      <w:r w:rsidRPr="005661ED">
        <w:rPr>
          <w:rFonts w:ascii="Verdana" w:hAnsi="Verdana" w:cs="Arial"/>
          <w:lang w:bidi="ar-SA"/>
        </w:rPr>
        <w:tab/>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679B98A8"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6.1.1.</w:t>
      </w:r>
      <w:r w:rsidRPr="005661ED">
        <w:rPr>
          <w:rFonts w:ascii="Verdana" w:hAnsi="Verdana" w:cs="Arial"/>
          <w:lang w:bidi="ar-SA"/>
        </w:rPr>
        <w:tab/>
        <w:t xml:space="preserve">Em se tratando de compras ou de locação de equipamentos, será recebido provisoriamente </w:t>
      </w:r>
      <w:bookmarkStart w:id="9" w:name="_Hlk116383556"/>
      <w:r w:rsidRPr="005661ED">
        <w:rPr>
          <w:rFonts w:ascii="Verdana" w:hAnsi="Verdana" w:cs="Arial"/>
          <w:lang w:bidi="ar-SA"/>
        </w:rPr>
        <w:t xml:space="preserve">em até </w:t>
      </w:r>
      <w:r w:rsidRPr="005661ED">
        <w:rPr>
          <w:rFonts w:ascii="Verdana" w:hAnsi="Verdana" w:cs="Arial"/>
          <w:highlight w:val="yellow"/>
          <w:lang w:bidi="ar-SA"/>
        </w:rPr>
        <w:t>__ (____) dias</w:t>
      </w:r>
      <w:bookmarkEnd w:id="9"/>
      <w:r w:rsidRPr="005661ED">
        <w:rPr>
          <w:rFonts w:ascii="Verdana" w:hAnsi="Verdana" w:cs="Arial"/>
          <w:lang w:bidi="ar-SA"/>
        </w:rPr>
        <w:t>, para efeito de posterior verificação da conformidade do material com a especificação.</w:t>
      </w:r>
    </w:p>
    <w:p w14:paraId="573C4131"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6.1.2.</w:t>
      </w:r>
      <w:r w:rsidRPr="005661ED">
        <w:rPr>
          <w:rFonts w:ascii="Verdana" w:hAnsi="Verdana" w:cs="Arial"/>
          <w:lang w:bidi="ar-SA"/>
        </w:rPr>
        <w:tab/>
        <w:t>O recebimento provisório poderá ser dispensado nos casos previstos taxativamente no artigo 74, incisos I, II e III da Lei 8.666/1993, sendo neste caso realizado mediante recibo, conforme parágrafo único do citado dispositivo.</w:t>
      </w:r>
    </w:p>
    <w:p w14:paraId="3D9DDEAD"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6.2.</w:t>
      </w:r>
      <w:r w:rsidRPr="005661ED">
        <w:rPr>
          <w:rFonts w:ascii="Verdana" w:hAnsi="Verdana" w:cs="Arial"/>
          <w:lang w:bidi="ar-SA"/>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6C745F92"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6.2.1.</w:t>
      </w:r>
      <w:r w:rsidRPr="005661ED">
        <w:rPr>
          <w:rFonts w:ascii="Verdana" w:hAnsi="Verdana" w:cs="Arial"/>
          <w:lang w:bidi="ar-SA"/>
        </w:rPr>
        <w:tab/>
        <w:t>Fiscais de Débitos das receitas nos âmbitos municipal, estadual e federal;</w:t>
      </w:r>
    </w:p>
    <w:p w14:paraId="4783643E"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6.2.2.</w:t>
      </w:r>
      <w:r w:rsidRPr="005661ED">
        <w:rPr>
          <w:rFonts w:ascii="Verdana" w:hAnsi="Verdana" w:cs="Arial"/>
          <w:lang w:bidi="ar-SA"/>
        </w:rPr>
        <w:tab/>
        <w:t>Certidão de Débitos Trabalhistas, emitida pelo Tribunal Superior do Trabalho;</w:t>
      </w:r>
    </w:p>
    <w:p w14:paraId="16A97046"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6.2.3.</w:t>
      </w:r>
      <w:r w:rsidRPr="005661ED">
        <w:rPr>
          <w:rFonts w:ascii="Verdana" w:hAnsi="Verdana" w:cs="Arial"/>
          <w:lang w:bidi="ar-SA"/>
        </w:rPr>
        <w:tab/>
        <w:t>Certificado de Regularidade do FGTS – CRF.</w:t>
      </w:r>
    </w:p>
    <w:p w14:paraId="7D44E76C"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6.2.4.</w:t>
      </w:r>
      <w:r w:rsidRPr="005661ED">
        <w:rPr>
          <w:rFonts w:ascii="Verdana" w:hAnsi="Verdana" w:cs="Arial"/>
          <w:lang w:bidi="ar-SA"/>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576F0AB3"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6.2.5.</w:t>
      </w:r>
      <w:r w:rsidRPr="005661ED">
        <w:rPr>
          <w:rFonts w:ascii="Verdana" w:hAnsi="Verdana" w:cs="Arial"/>
          <w:lang w:bidi="ar-SA"/>
        </w:rPr>
        <w:tab/>
        <w:t xml:space="preserve">Na ocorrência da hipótese mencionada no item anterior, ou quando se verificar alguma inconsistência nos documentos enviados pela CONTRATADA, o prazo de </w:t>
      </w:r>
      <w:r w:rsidRPr="005661ED">
        <w:rPr>
          <w:rFonts w:ascii="Verdana" w:hAnsi="Verdana" w:cs="Arial"/>
          <w:lang w:bidi="ar-SA"/>
        </w:rPr>
        <w:lastRenderedPageBreak/>
        <w:t>recebimento será interrompido e recomeçará a contar do zero a partir da regularização da pendência.</w:t>
      </w:r>
    </w:p>
    <w:p w14:paraId="59FA6797"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6.3.</w:t>
      </w:r>
      <w:r w:rsidRPr="005661ED">
        <w:rPr>
          <w:rFonts w:ascii="Verdana" w:hAnsi="Verdana" w:cs="Arial"/>
          <w:lang w:bidi="ar-SA"/>
        </w:rPr>
        <w:tab/>
        <w:t xml:space="preserve">O recebimento definitivo será realizado em até </w:t>
      </w:r>
      <w:r w:rsidRPr="005661ED">
        <w:rPr>
          <w:rFonts w:ascii="Verdana" w:hAnsi="Verdana" w:cs="Arial"/>
          <w:highlight w:val="yellow"/>
          <w:lang w:bidi="ar-SA"/>
        </w:rPr>
        <w:t>__ (____) dias</w:t>
      </w:r>
      <w:r w:rsidRPr="005661ED">
        <w:rPr>
          <w:rFonts w:ascii="Verdana" w:hAnsi="Verdana" w:cs="Arial"/>
          <w:lang w:bidi="ar-SA"/>
        </w:rPr>
        <w:t>, após o decurso do prazo de observação ou vistoria que comprove a adequação do objeto ao contratado, salvo quando houver previsão expressa e justificada.</w:t>
      </w:r>
    </w:p>
    <w:p w14:paraId="766501A4"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6.4.</w:t>
      </w:r>
      <w:r w:rsidRPr="005661ED">
        <w:rPr>
          <w:rFonts w:ascii="Verdana" w:hAnsi="Verdana" w:cs="Arial"/>
          <w:lang w:bidi="ar-SA"/>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1BFCDF1A"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6.5.</w:t>
      </w:r>
      <w:r w:rsidRPr="005661ED">
        <w:rPr>
          <w:rFonts w:ascii="Verdana" w:hAnsi="Verdana" w:cs="Arial"/>
          <w:lang w:bidi="ar-SA"/>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 da Lei 8.666/1993.</w:t>
      </w:r>
    </w:p>
    <w:p w14:paraId="4F0798EC"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6.6.</w:t>
      </w:r>
      <w:r w:rsidRPr="005661ED">
        <w:rPr>
          <w:rFonts w:ascii="Verdana" w:hAnsi="Verdana" w:cs="Arial"/>
          <w:lang w:bidi="ar-SA"/>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71828394"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6.7.</w:t>
      </w:r>
      <w:r w:rsidRPr="005661ED">
        <w:rPr>
          <w:rFonts w:ascii="Verdana" w:hAnsi="Verdana" w:cs="Arial"/>
          <w:lang w:bidi="ar-SA"/>
        </w:rPr>
        <w:tab/>
        <w:t>O objeto prestado será recusado caso apresente especificações técnicas diferentes das contidas no Termo de Referência, salvo se de especificações semelhantes ou superiores, a exclusivo critério da CONTRATANTE, mediante devido procedimento interno, nos limites da discricionariedade administrativa.</w:t>
      </w:r>
    </w:p>
    <w:p w14:paraId="36FEA98C"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6.8.</w:t>
      </w:r>
      <w:r w:rsidRPr="005661ED">
        <w:rPr>
          <w:rFonts w:ascii="Verdana" w:hAnsi="Verdana" w:cs="Arial"/>
          <w:lang w:bidi="ar-SA"/>
        </w:rPr>
        <w:tab/>
        <w:t>A CONTRATADA deverá corrigir, refazer ou substituir o objeto que apresentar quaisquer divergências com as especificações fornecidas, bem como realizar possíveis adequações necessárias, sem ônus para a CONTRATANTE.</w:t>
      </w:r>
    </w:p>
    <w:p w14:paraId="62BB1F2C"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6.9.</w:t>
      </w:r>
      <w:r w:rsidRPr="005661ED">
        <w:rPr>
          <w:rFonts w:ascii="Verdana" w:hAnsi="Verdana" w:cs="Arial"/>
          <w:lang w:bidi="ar-SA"/>
        </w:rPr>
        <w:tab/>
        <w:t>O recebimento definitivo do objeto fica condicionado à demonstração de cumprimento pela contratada de todas as suas obrigações assumidas, dentre as quais se incluem a apresentação dos documentos pertinentes, conforme descrito no item 6.2, e demais documentos complementares.</w:t>
      </w:r>
    </w:p>
    <w:p w14:paraId="3FA7C77B"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6.10.</w:t>
      </w:r>
      <w:r w:rsidRPr="005661ED">
        <w:rPr>
          <w:rFonts w:ascii="Verdana" w:hAnsi="Verdana" w:cs="Arial"/>
          <w:lang w:bidi="ar-SA"/>
        </w:rPr>
        <w:tab/>
        <w:t>Os recebimentos provisório ou definitivo do objeto não excluem a responsabilidade da contratada pelos prejuízos resultantes da incorreta execução/prestação do objeto.</w:t>
      </w:r>
    </w:p>
    <w:p w14:paraId="229C9420"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6.11.</w:t>
      </w:r>
      <w:r w:rsidRPr="005661ED">
        <w:rPr>
          <w:rFonts w:ascii="Verdana" w:hAnsi="Verdana" w:cs="Arial"/>
          <w:lang w:bidi="ar-SA"/>
        </w:rPr>
        <w:tab/>
        <w:t>Os recebimentos provisório e definitivo ficam condicionados à prestação da totalidade do objeto indicado na ordem de fornecimento/serviço, sendo vedados recebimentos fracionados decorrentes de um mesmo pedido.</w:t>
      </w:r>
    </w:p>
    <w:p w14:paraId="6BEB4C51"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6.11.1.</w:t>
      </w:r>
      <w:r w:rsidRPr="005661ED">
        <w:rPr>
          <w:rFonts w:ascii="Verdana" w:hAnsi="Verdana" w:cs="Arial"/>
          <w:lang w:bidi="ar-SA"/>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3CDB9E36" w14:textId="77777777" w:rsidR="00786239" w:rsidRPr="005661ED" w:rsidRDefault="00786239" w:rsidP="00966506">
      <w:pPr>
        <w:widowControl w:val="0"/>
        <w:jc w:val="both"/>
        <w:rPr>
          <w:rFonts w:ascii="Verdana" w:hAnsi="Verdana" w:cs="Arial"/>
          <w:lang w:bidi="ar-SA"/>
        </w:rPr>
      </w:pPr>
    </w:p>
    <w:p w14:paraId="50514EEA"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CLÁUSULA SÉTIMA – DAS CONDIÇÕES DE PAGAMENTO</w:t>
      </w:r>
    </w:p>
    <w:p w14:paraId="5A4D43EB"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7.1.</w:t>
      </w:r>
      <w:r w:rsidRPr="005661ED">
        <w:rPr>
          <w:rFonts w:ascii="Verdana" w:hAnsi="Verdana" w:cs="Arial"/>
          <w:lang w:bidi="ar-SA"/>
        </w:rPr>
        <w:tab/>
        <w:t>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61337133"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7.2.</w:t>
      </w:r>
      <w:r w:rsidRPr="005661ED">
        <w:rPr>
          <w:rFonts w:ascii="Verdana" w:hAnsi="Verdana" w:cs="Arial"/>
          <w:lang w:bidi="ar-SA"/>
        </w:rPr>
        <w:tab/>
        <w:t>Para a liberação do pagamento, o responsável pelo acompanhamento encaminhará o documento de cobrança emitido com o CNPJ da Contratante sob o n° 13.950.733/0001-39 e documentação complementar ao Departamento Financeiro que então providenciará a liquidação da obrigação.</w:t>
      </w:r>
    </w:p>
    <w:p w14:paraId="0D8AA1C6"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lastRenderedPageBreak/>
        <w:t>7.3.</w:t>
      </w:r>
      <w:r w:rsidRPr="005661ED">
        <w:rPr>
          <w:rFonts w:ascii="Verdana" w:hAnsi="Verdana" w:cs="Arial"/>
          <w:lang w:bidi="ar-SA"/>
        </w:rPr>
        <w:tab/>
        <w:t>A pendência de liquidação de obrigação financeira imposta em virtude de penalidade ou inadimplência poderá gerar a retenção e/ou o desconto dos pagamentos devidos a CONTRATADA, sem que isso gere direito a acréscimos de qualquer natureza.</w:t>
      </w:r>
    </w:p>
    <w:p w14:paraId="1A6CE028"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7.3.1.</w:t>
      </w:r>
      <w:r w:rsidRPr="005661ED">
        <w:rPr>
          <w:rFonts w:ascii="Verdana" w:hAnsi="Verdana" w:cs="Arial"/>
          <w:lang w:bidi="ar-SA"/>
        </w:rPr>
        <w:tab/>
        <w:t>Eventuais retenções e/ou descontos dos pagamentos serão apreciados em procedimento específico para apuração do eventual inadimplemento.</w:t>
      </w:r>
    </w:p>
    <w:p w14:paraId="5DE00CFC"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7.4.</w:t>
      </w:r>
      <w:r w:rsidRPr="005661ED">
        <w:rPr>
          <w:rFonts w:ascii="Verdana" w:hAnsi="Verdana" w:cs="Arial"/>
          <w:lang w:bidi="ar-SA"/>
        </w:rPr>
        <w:tab/>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775F110F"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7.5.</w:t>
      </w:r>
      <w:r w:rsidRPr="005661ED">
        <w:rPr>
          <w:rFonts w:ascii="Verdana" w:hAnsi="Verdana" w:cs="Arial"/>
          <w:lang w:bidi="ar-SA"/>
        </w:rPr>
        <w:tab/>
        <w:t>A DPE/PR fará as retenções de acordo com a legislação vigente e/ou exigirá a comprovação dos recolhimentos exigidos em lei.</w:t>
      </w:r>
    </w:p>
    <w:p w14:paraId="151E73C6"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7.5.1.</w:t>
      </w:r>
      <w:r w:rsidRPr="005661ED">
        <w:rPr>
          <w:rFonts w:ascii="Verdana" w:hAnsi="Verdana" w:cs="Arial"/>
          <w:lang w:bidi="ar-SA"/>
        </w:rPr>
        <w:tab/>
        <w:t>Eventuais encargos decorrentes de atrasos nas retenções de responsabilidade da DPE/PR serão imputáveis exclusivamente à fornecedora quando esta deixar de apresentar os documentos necessários em tempo hábil.</w:t>
      </w:r>
    </w:p>
    <w:p w14:paraId="4C4C2834" w14:textId="77777777" w:rsidR="00786239" w:rsidRPr="005661ED" w:rsidRDefault="00786239" w:rsidP="00966506">
      <w:pPr>
        <w:widowControl w:val="0"/>
        <w:spacing w:line="276" w:lineRule="auto"/>
        <w:jc w:val="both"/>
        <w:outlineLvl w:val="2"/>
        <w:rPr>
          <w:rFonts w:ascii="Verdana" w:hAnsi="Verdana" w:cs="Arial"/>
          <w:lang w:bidi="ar-SA"/>
        </w:rPr>
      </w:pPr>
    </w:p>
    <w:p w14:paraId="20AF325A"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CLÁUSULA OITAVA – DAS CONDIÇÕES DE REVISÃO E REAJUSTE</w:t>
      </w:r>
    </w:p>
    <w:p w14:paraId="7C2B69E7"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8.1.</w:t>
      </w:r>
      <w:r w:rsidRPr="005661ED">
        <w:rPr>
          <w:rFonts w:ascii="Verdana" w:hAnsi="Verdana" w:cs="Arial"/>
          <w:lang w:bidi="ar-SA"/>
        </w:rPr>
        <w:tab/>
        <w:t>O preço contratado é suscetível de reajuste e/ou revisão, observadas, em qualquer caso, as disposições legais aplicáveis.</w:t>
      </w:r>
    </w:p>
    <w:p w14:paraId="288AC080" w14:textId="77777777" w:rsidR="00786239" w:rsidRPr="005661ED" w:rsidRDefault="00786239" w:rsidP="00966506">
      <w:pPr>
        <w:suppressAutoHyphens w:val="0"/>
        <w:spacing w:line="276" w:lineRule="auto"/>
        <w:jc w:val="both"/>
        <w:outlineLvl w:val="1"/>
        <w:rPr>
          <w:rFonts w:ascii="Verdana" w:hAnsi="Verdana" w:cs="Arial"/>
          <w:highlight w:val="green"/>
          <w:lang w:bidi="ar-SA"/>
        </w:rPr>
      </w:pPr>
      <w:r w:rsidRPr="005661ED">
        <w:rPr>
          <w:rFonts w:ascii="Verdana" w:hAnsi="Verdana" w:cs="Arial"/>
          <w:lang w:bidi="ar-SA"/>
        </w:rPr>
        <w:t>8.2.</w:t>
      </w:r>
      <w:r w:rsidRPr="005661ED">
        <w:rPr>
          <w:rFonts w:ascii="Verdana" w:hAnsi="Verdana" w:cs="Arial"/>
          <w:lang w:bidi="ar-SA"/>
        </w:rPr>
        <w:tab/>
        <w:t xml:space="preserve">O reajuste será realizado anualmente em relação aos custos sujeitos à variação de mercado, depois de decorridos 12 (doze) meses da data de apresentação da proposta </w:t>
      </w:r>
      <w:r w:rsidRPr="005661ED">
        <w:rPr>
          <w:rFonts w:ascii="Verdana" w:hAnsi="Verdana" w:cs="Arial"/>
          <w:highlight w:val="yellow"/>
          <w:lang w:bidi="ar-SA"/>
        </w:rPr>
        <w:t>(XX/XX/XXXX</w:t>
      </w:r>
      <w:r w:rsidRPr="005661ED">
        <w:rPr>
          <w:rFonts w:ascii="Verdana" w:hAnsi="Verdana" w:cs="Arial"/>
          <w:lang w:bidi="ar-SA"/>
        </w:rPr>
        <w:t>), devendo ser utilizado índices específicos ou setoriais mais adequados à natureza da obra, compra ou serviço, sempre que existentes, nos termos dos artigos 113 e 114 da Lei n° 15.608/2007.</w:t>
      </w:r>
    </w:p>
    <w:p w14:paraId="6E07B275"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8.3.</w:t>
      </w:r>
      <w:r w:rsidRPr="005661ED">
        <w:rPr>
          <w:rFonts w:ascii="Verdana" w:hAnsi="Verdana" w:cs="Arial"/>
          <w:lang w:bidi="ar-SA"/>
        </w:rPr>
        <w:tab/>
        <w:t>Na ausência dos índices oficiais específicos ou setoriais, previstos no item anterior, adotar-se-á o índice geral de preços mais vantajoso para a Administração, dentre os seguintes:</w:t>
      </w:r>
    </w:p>
    <w:p w14:paraId="3856290B" w14:textId="77777777" w:rsidR="00786239" w:rsidRPr="005661ED" w:rsidRDefault="00786239" w:rsidP="00966506">
      <w:pPr>
        <w:suppressAutoHyphens w:val="0"/>
        <w:spacing w:line="276" w:lineRule="auto"/>
        <w:ind w:left="709"/>
        <w:jc w:val="both"/>
        <w:outlineLvl w:val="1"/>
        <w:rPr>
          <w:rFonts w:ascii="Verdana" w:hAnsi="Verdana" w:cs="Arial"/>
          <w:lang w:bidi="ar-SA"/>
        </w:rPr>
      </w:pPr>
      <w:r w:rsidRPr="005661ED">
        <w:rPr>
          <w:rFonts w:ascii="Verdana" w:hAnsi="Verdana" w:cs="Arial"/>
          <w:lang w:bidi="ar-SA"/>
        </w:rPr>
        <w:t>8.3.1.</w:t>
      </w:r>
      <w:r w:rsidRPr="005661ED">
        <w:rPr>
          <w:rFonts w:ascii="Verdana" w:hAnsi="Verdana" w:cs="Arial"/>
          <w:lang w:bidi="ar-SA"/>
        </w:rPr>
        <w:tab/>
        <w:t>Índice de Preços ao Consumidor Amplo – IPCA;</w:t>
      </w:r>
    </w:p>
    <w:p w14:paraId="5C714C42" w14:textId="77777777" w:rsidR="00786239" w:rsidRPr="005661ED" w:rsidRDefault="00786239" w:rsidP="00966506">
      <w:pPr>
        <w:suppressAutoHyphens w:val="0"/>
        <w:spacing w:line="276" w:lineRule="auto"/>
        <w:ind w:left="709"/>
        <w:jc w:val="both"/>
        <w:outlineLvl w:val="1"/>
        <w:rPr>
          <w:rFonts w:ascii="Verdana" w:hAnsi="Verdana" w:cs="Arial"/>
          <w:lang w:bidi="ar-SA"/>
        </w:rPr>
      </w:pPr>
      <w:r w:rsidRPr="005661ED">
        <w:rPr>
          <w:rFonts w:ascii="Verdana" w:hAnsi="Verdana" w:cs="Arial"/>
          <w:lang w:bidi="ar-SA"/>
        </w:rPr>
        <w:t>8.3.2.</w:t>
      </w:r>
      <w:r w:rsidRPr="005661ED">
        <w:rPr>
          <w:rFonts w:ascii="Verdana" w:hAnsi="Verdana" w:cs="Arial"/>
          <w:lang w:bidi="ar-SA"/>
        </w:rPr>
        <w:tab/>
        <w:t>Índice Nacional de Preços ao Consumidor – INPC;</w:t>
      </w:r>
    </w:p>
    <w:p w14:paraId="018761D6" w14:textId="77777777" w:rsidR="00786239" w:rsidRPr="005661ED" w:rsidRDefault="00786239" w:rsidP="00966506">
      <w:pPr>
        <w:suppressAutoHyphens w:val="0"/>
        <w:spacing w:line="276" w:lineRule="auto"/>
        <w:ind w:left="709"/>
        <w:jc w:val="both"/>
        <w:outlineLvl w:val="1"/>
        <w:rPr>
          <w:rFonts w:ascii="Verdana" w:hAnsi="Verdana" w:cs="Arial"/>
          <w:lang w:bidi="ar-SA"/>
        </w:rPr>
      </w:pPr>
      <w:r w:rsidRPr="005661ED">
        <w:rPr>
          <w:rFonts w:ascii="Verdana" w:hAnsi="Verdana" w:cs="Arial"/>
          <w:lang w:bidi="ar-SA"/>
        </w:rPr>
        <w:t>8.3.3.</w:t>
      </w:r>
      <w:r w:rsidRPr="005661ED">
        <w:rPr>
          <w:rFonts w:ascii="Verdana" w:hAnsi="Verdana" w:cs="Arial"/>
          <w:lang w:bidi="ar-SA"/>
        </w:rPr>
        <w:tab/>
        <w:t>Índice Geral de Preços do Mercado – IGP-M; ou</w:t>
      </w:r>
    </w:p>
    <w:p w14:paraId="41C10AC3" w14:textId="77777777" w:rsidR="00786239" w:rsidRPr="005661ED" w:rsidRDefault="00786239" w:rsidP="00966506">
      <w:pPr>
        <w:suppressAutoHyphens w:val="0"/>
        <w:spacing w:line="276" w:lineRule="auto"/>
        <w:ind w:left="709"/>
        <w:jc w:val="both"/>
        <w:outlineLvl w:val="1"/>
        <w:rPr>
          <w:rFonts w:ascii="Verdana" w:hAnsi="Verdana" w:cs="Arial"/>
          <w:lang w:bidi="ar-SA"/>
        </w:rPr>
      </w:pPr>
      <w:r w:rsidRPr="005661ED">
        <w:rPr>
          <w:rFonts w:ascii="Verdana" w:hAnsi="Verdana" w:cs="Arial"/>
          <w:lang w:bidi="ar-SA"/>
        </w:rPr>
        <w:t>8.3.4.</w:t>
      </w:r>
      <w:r w:rsidRPr="005661ED">
        <w:rPr>
          <w:rFonts w:ascii="Verdana" w:hAnsi="Verdana" w:cs="Arial"/>
          <w:lang w:bidi="ar-SA"/>
        </w:rPr>
        <w:tab/>
        <w:t>Índice Geral de Preços – Disponibilidade Interna – a IGP-DI.</w:t>
      </w:r>
    </w:p>
    <w:p w14:paraId="25C6A147"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8.4</w:t>
      </w:r>
      <w:r w:rsidRPr="005661ED">
        <w:rPr>
          <w:rFonts w:ascii="Verdana" w:hAnsi="Verdana" w:cs="Arial"/>
          <w:lang w:bidi="ar-SA"/>
        </w:rPr>
        <w:tab/>
        <w:t>Na hipótese de não ter sido divulgado o índice relativo ao último mês do período da apuração, deverá ser adotada a variação dos 12 (doze) meses imediatamente antecedentes a esse mês;</w:t>
      </w:r>
    </w:p>
    <w:p w14:paraId="5025D5D7"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8.5.</w:t>
      </w:r>
      <w:r w:rsidRPr="005661ED">
        <w:rPr>
          <w:rFonts w:ascii="Verdana" w:hAnsi="Verdana" w:cs="Arial"/>
          <w:lang w:bidi="ar-SA"/>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56898A05"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8.6.</w:t>
      </w:r>
      <w:r w:rsidRPr="005661ED">
        <w:rPr>
          <w:rFonts w:ascii="Verdana" w:hAnsi="Verdana" w:cs="Arial"/>
          <w:lang w:bidi="ar-SA"/>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7580D7C0"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8.7.</w:t>
      </w:r>
      <w:r w:rsidRPr="005661ED">
        <w:rPr>
          <w:rFonts w:ascii="Verdana" w:hAnsi="Verdana" w:cs="Arial"/>
          <w:lang w:bidi="ar-SA"/>
        </w:rPr>
        <w:tab/>
        <w:t>Caso a CONTRATADA não solicite o reajuste tempestivamente, dentro do prazo acima fixado, ocorrerá a preclusão do direito ao reajuste;</w:t>
      </w:r>
    </w:p>
    <w:p w14:paraId="6AE1DD34"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8.8.</w:t>
      </w:r>
      <w:r w:rsidRPr="005661ED">
        <w:rPr>
          <w:rFonts w:ascii="Verdana" w:hAnsi="Verdana" w:cs="Arial"/>
          <w:lang w:bidi="ar-SA"/>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75F008DA"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lastRenderedPageBreak/>
        <w:t>8.9.</w:t>
      </w:r>
      <w:r w:rsidRPr="005661ED">
        <w:rPr>
          <w:rFonts w:ascii="Verdana" w:hAnsi="Verdana" w:cs="Arial"/>
          <w:lang w:bidi="ar-SA"/>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149081DE"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8.10.</w:t>
      </w:r>
      <w:r w:rsidRPr="005661ED">
        <w:rPr>
          <w:rFonts w:ascii="Verdana" w:hAnsi="Verdana" w:cs="Arial"/>
          <w:lang w:bidi="ar-SA"/>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06D2E011"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8.11.</w:t>
      </w:r>
      <w:r w:rsidRPr="005661ED">
        <w:rPr>
          <w:rFonts w:ascii="Verdana" w:hAnsi="Verdana" w:cs="Arial"/>
          <w:lang w:bidi="ar-SA"/>
        </w:rPr>
        <w:tab/>
        <w:t>Quando, antes da data do reajuste, já tiver ocorrido a revisão do contrato para manutenção do seu equilíbrio econômico financeiro, será a revisão considerada à ocasião do reajuste, para evitar acumulação injustificada.</w:t>
      </w:r>
    </w:p>
    <w:p w14:paraId="62EAAB6A"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8.12.</w:t>
      </w:r>
      <w:r w:rsidRPr="005661ED">
        <w:rPr>
          <w:rFonts w:ascii="Verdana" w:hAnsi="Verdana" w:cs="Arial"/>
          <w:lang w:bidi="ar-SA"/>
        </w:rPr>
        <w:tab/>
        <w:t>Os valores resultantes de reajuste terão sempre, no máximo, quatro casas decimais.</w:t>
      </w:r>
    </w:p>
    <w:p w14:paraId="5FBEE709" w14:textId="77777777" w:rsidR="00786239" w:rsidRPr="005661ED" w:rsidRDefault="00786239" w:rsidP="00966506">
      <w:pPr>
        <w:suppressAutoHyphens w:val="0"/>
        <w:spacing w:line="276" w:lineRule="auto"/>
        <w:jc w:val="both"/>
        <w:outlineLvl w:val="2"/>
        <w:rPr>
          <w:rFonts w:ascii="Verdana" w:hAnsi="Verdana" w:cs="Arial"/>
          <w:lang w:bidi="ar-SA"/>
        </w:rPr>
      </w:pPr>
      <w:r w:rsidRPr="005661ED">
        <w:rPr>
          <w:rFonts w:ascii="Verdana" w:hAnsi="Verdana" w:cs="Arial"/>
          <w:lang w:bidi="ar-SA"/>
        </w:rPr>
        <w:t>8.13.</w:t>
      </w:r>
      <w:r w:rsidRPr="005661ED">
        <w:rPr>
          <w:rFonts w:ascii="Verdana" w:hAnsi="Verdana" w:cs="Arial"/>
          <w:lang w:bidi="ar-SA"/>
        </w:rPr>
        <w:tab/>
        <w:t>A revisão será realizada única e tão somente com relação às hipóteses previstas em lei, em especial aquelas constantes do artigo 112, § 3°, incisos II e III, da Lei Estadual n° 15.608/2007, observando todas as disposições pertinentes.</w:t>
      </w:r>
    </w:p>
    <w:p w14:paraId="39B222D4"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8.13.1.</w:t>
      </w:r>
      <w:r w:rsidRPr="005661ED">
        <w:rPr>
          <w:rFonts w:ascii="Verdana" w:hAnsi="Verdana" w:cs="Arial"/>
          <w:lang w:bidi="ar-SA"/>
        </w:rPr>
        <w:tab/>
        <w:t>A revisão do preço original do contrato dependerá da efetiva comprovação do desequilíbrio, das necessárias justificativas, dos pronunciamentos dos setores técnico e jurídico, além da aprovação da autoridade competente.</w:t>
      </w:r>
    </w:p>
    <w:p w14:paraId="01EF01B3" w14:textId="77777777" w:rsidR="00786239" w:rsidRPr="005661ED" w:rsidRDefault="00786239" w:rsidP="00966506">
      <w:pPr>
        <w:suppressAutoHyphens w:val="0"/>
        <w:spacing w:line="276" w:lineRule="auto"/>
        <w:jc w:val="both"/>
        <w:outlineLvl w:val="2"/>
        <w:rPr>
          <w:rFonts w:ascii="Verdana" w:hAnsi="Verdana" w:cs="Arial"/>
          <w:lang w:bidi="ar-SA"/>
        </w:rPr>
      </w:pPr>
    </w:p>
    <w:p w14:paraId="4920EBF8" w14:textId="77777777" w:rsidR="00786239" w:rsidRPr="005661ED" w:rsidRDefault="00786239" w:rsidP="00966506">
      <w:pPr>
        <w:widowControl w:val="0"/>
        <w:spacing w:line="276" w:lineRule="auto"/>
        <w:jc w:val="both"/>
        <w:rPr>
          <w:rFonts w:ascii="Verdana" w:hAnsi="Verdana" w:cs="Arial"/>
          <w:b/>
          <w:lang w:bidi="ar-SA"/>
        </w:rPr>
      </w:pPr>
      <w:r w:rsidRPr="005661ED">
        <w:rPr>
          <w:rFonts w:ascii="Verdana" w:hAnsi="Verdana" w:cs="Arial"/>
          <w:b/>
          <w:lang w:bidi="ar-SA"/>
        </w:rPr>
        <w:t>CLÁUSULA NONA – DA FISCALIZAÇÃO</w:t>
      </w:r>
    </w:p>
    <w:p w14:paraId="0F096EED"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9.1.</w:t>
      </w:r>
      <w:r w:rsidRPr="005661ED">
        <w:rPr>
          <w:rFonts w:ascii="Verdana" w:hAnsi="Verdana" w:cs="Arial"/>
          <w:lang w:bidi="ar-SA"/>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77F13ECE"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9.2.</w:t>
      </w:r>
      <w:r w:rsidRPr="005661ED">
        <w:rPr>
          <w:rFonts w:ascii="Verdana" w:hAnsi="Verdana" w:cs="Arial"/>
          <w:lang w:bidi="ar-SA"/>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7D035453"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9.2.1.</w:t>
      </w:r>
      <w:r w:rsidRPr="005661ED">
        <w:rPr>
          <w:rFonts w:ascii="Verdana" w:hAnsi="Verdana" w:cs="Arial"/>
          <w:lang w:bidi="ar-SA"/>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03C6FF26"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9.3.</w:t>
      </w:r>
      <w:r w:rsidRPr="005661ED">
        <w:rPr>
          <w:rFonts w:ascii="Verdana" w:hAnsi="Verdana" w:cs="Arial"/>
          <w:lang w:bidi="ar-SA"/>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04370630" w14:textId="77777777" w:rsidR="00786239" w:rsidRPr="005661ED" w:rsidRDefault="00786239" w:rsidP="00966506">
      <w:pPr>
        <w:widowControl w:val="0"/>
        <w:jc w:val="both"/>
        <w:rPr>
          <w:rFonts w:ascii="Verdana" w:hAnsi="Verdana" w:cs="Arial"/>
          <w:lang w:bidi="ar-SA"/>
        </w:rPr>
      </w:pPr>
    </w:p>
    <w:p w14:paraId="4DF50773"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CLÁUSULA DÉCIMA – DA DOTAÇÃO ORÇAMENTÁRIA</w:t>
      </w:r>
    </w:p>
    <w:p w14:paraId="4C2BA077"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10.1.</w:t>
      </w:r>
      <w:r w:rsidRPr="005661ED">
        <w:rPr>
          <w:rFonts w:ascii="Verdana" w:hAnsi="Verdana" w:cs="Arial"/>
          <w:lang w:bidi="ar-SA"/>
        </w:rPr>
        <w:tab/>
        <w:t xml:space="preserve">Indica-se a disponibilidade de recursos na seguinte dotação orçamentária: </w:t>
      </w:r>
      <w:r w:rsidRPr="005661ED">
        <w:rPr>
          <w:rFonts w:ascii="Verdana" w:hAnsi="Verdana" w:cs="Arial"/>
          <w:highlight w:val="yellow"/>
          <w:lang w:bidi="ar-SA"/>
        </w:rPr>
        <w:t>_</w:t>
      </w:r>
      <w:r w:rsidRPr="005661ED">
        <w:rPr>
          <w:rFonts w:ascii="Verdana" w:hAnsi="Verdana" w:cs="Arial"/>
          <w:lang w:bidi="ar-SA"/>
        </w:rPr>
        <w:t xml:space="preserve">, detalhamento </w:t>
      </w:r>
      <w:r w:rsidRPr="005661ED">
        <w:rPr>
          <w:rFonts w:ascii="Verdana" w:hAnsi="Verdana" w:cs="Arial"/>
          <w:highlight w:val="yellow"/>
          <w:lang w:bidi="ar-SA"/>
        </w:rPr>
        <w:t>_</w:t>
      </w:r>
      <w:r w:rsidRPr="005661ED">
        <w:rPr>
          <w:rFonts w:ascii="Verdana" w:hAnsi="Verdana" w:cs="Arial"/>
          <w:lang w:bidi="ar-SA"/>
        </w:rPr>
        <w:t>.</w:t>
      </w:r>
    </w:p>
    <w:p w14:paraId="40B7DF54" w14:textId="77777777" w:rsidR="00786239" w:rsidRPr="005661ED" w:rsidRDefault="00786239" w:rsidP="00966506">
      <w:pPr>
        <w:widowControl w:val="0"/>
        <w:jc w:val="both"/>
        <w:rPr>
          <w:rFonts w:ascii="Verdana" w:hAnsi="Verdana" w:cs="Arial"/>
          <w:lang w:bidi="ar-SA"/>
        </w:rPr>
      </w:pPr>
    </w:p>
    <w:p w14:paraId="68FF7B25" w14:textId="77777777" w:rsidR="00786239" w:rsidRPr="005661ED" w:rsidRDefault="00786239" w:rsidP="00966506">
      <w:pPr>
        <w:widowControl w:val="0"/>
        <w:spacing w:line="276" w:lineRule="auto"/>
        <w:jc w:val="both"/>
        <w:outlineLvl w:val="0"/>
        <w:rPr>
          <w:rFonts w:ascii="Verdana" w:hAnsi="Verdana" w:cs="Arial"/>
          <w:b/>
          <w:lang w:bidi="ar-SA"/>
        </w:rPr>
      </w:pPr>
      <w:r w:rsidRPr="005661ED">
        <w:rPr>
          <w:rFonts w:ascii="Verdana" w:hAnsi="Verdana" w:cs="Arial"/>
          <w:b/>
          <w:lang w:bidi="ar-SA"/>
        </w:rPr>
        <w:t>CLÁUSULA DÉCIMA PRIMEIRA – DOS DIREITOS DAS PARTES</w:t>
      </w:r>
    </w:p>
    <w:p w14:paraId="2C242E48"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11.1.</w:t>
      </w:r>
      <w:r w:rsidRPr="005661ED">
        <w:rPr>
          <w:rFonts w:ascii="Verdana" w:hAnsi="Verdana" w:cs="Arial"/>
          <w:lang w:bidi="ar-SA"/>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031052F5" w14:textId="77777777" w:rsidR="00786239" w:rsidRPr="005661ED" w:rsidRDefault="00786239" w:rsidP="00966506">
      <w:pPr>
        <w:suppressAutoHyphens w:val="0"/>
        <w:spacing w:line="276" w:lineRule="auto"/>
        <w:jc w:val="both"/>
        <w:outlineLvl w:val="1"/>
        <w:rPr>
          <w:rFonts w:ascii="Verdana" w:hAnsi="Verdana" w:cs="Arial"/>
          <w:lang w:bidi="ar-SA"/>
        </w:rPr>
      </w:pPr>
      <w:r w:rsidRPr="005661ED">
        <w:rPr>
          <w:rFonts w:ascii="Verdana" w:hAnsi="Verdana" w:cs="Arial"/>
          <w:lang w:bidi="ar-SA"/>
        </w:rPr>
        <w:t>11.2.</w:t>
      </w:r>
      <w:r w:rsidRPr="005661ED">
        <w:rPr>
          <w:rFonts w:ascii="Verdana" w:hAnsi="Verdana" w:cs="Arial"/>
          <w:lang w:bidi="ar-SA"/>
        </w:rPr>
        <w:tab/>
        <w:t xml:space="preserve">O objeto da contratação pode ser alterado pela Defensoria Pública do Estado do Paraná, mediante as devidas justificativas, se for necessário acréscimo ou supressão do </w:t>
      </w:r>
      <w:r w:rsidRPr="005661ED">
        <w:rPr>
          <w:rFonts w:ascii="Verdana" w:hAnsi="Verdana" w:cs="Arial"/>
          <w:lang w:bidi="ar-SA"/>
        </w:rPr>
        <w:lastRenderedPageBreak/>
        <w:t>objeto até o limite máximo de 25% (vinte e cinco por cento) do valor inicial atualizado do contrato.</w:t>
      </w:r>
    </w:p>
    <w:p w14:paraId="244B2978" w14:textId="77777777" w:rsidR="00786239" w:rsidRPr="005661ED" w:rsidRDefault="00786239" w:rsidP="00966506">
      <w:pPr>
        <w:suppressAutoHyphens w:val="0"/>
        <w:spacing w:line="276" w:lineRule="auto"/>
        <w:ind w:left="709"/>
        <w:jc w:val="both"/>
        <w:outlineLvl w:val="2"/>
        <w:rPr>
          <w:rFonts w:ascii="Verdana" w:hAnsi="Verdana" w:cs="Arial"/>
          <w:lang w:bidi="ar-SA"/>
        </w:rPr>
      </w:pPr>
      <w:r w:rsidRPr="005661ED">
        <w:rPr>
          <w:rFonts w:ascii="Verdana" w:hAnsi="Verdana" w:cs="Arial"/>
          <w:lang w:bidi="ar-SA"/>
        </w:rPr>
        <w:t>11.2.1.</w:t>
      </w:r>
      <w:r w:rsidRPr="005661ED">
        <w:rPr>
          <w:rFonts w:ascii="Verdana" w:hAnsi="Verdana" w:cs="Arial"/>
          <w:lang w:bidi="ar-SA"/>
        </w:rPr>
        <w:tab/>
        <w:t>Eventuais supressões que superem o limite acima referido poderão ser celebradas mediante acordo entre os contratantes;</w:t>
      </w:r>
    </w:p>
    <w:p w14:paraId="7282975E"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11.3.</w:t>
      </w:r>
      <w:r w:rsidRPr="005661ED">
        <w:rPr>
          <w:rFonts w:ascii="Verdana" w:hAnsi="Verdana" w:cs="Arial"/>
          <w:lang w:bidi="ar-SA"/>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6F5D987" w14:textId="77777777" w:rsidR="00786239" w:rsidRPr="005661ED" w:rsidRDefault="00786239" w:rsidP="00966506">
      <w:pPr>
        <w:widowControl w:val="0"/>
        <w:spacing w:line="276" w:lineRule="auto"/>
        <w:jc w:val="both"/>
        <w:rPr>
          <w:rFonts w:ascii="Verdana" w:hAnsi="Verdana" w:cs="Arial"/>
          <w:lang w:bidi="ar-SA"/>
        </w:rPr>
      </w:pPr>
    </w:p>
    <w:p w14:paraId="70A6C491" w14:textId="77777777" w:rsidR="00786239" w:rsidRPr="005661ED" w:rsidRDefault="00786239" w:rsidP="00772EC5">
      <w:pPr>
        <w:widowControl w:val="0"/>
        <w:spacing w:line="276" w:lineRule="auto"/>
        <w:jc w:val="both"/>
        <w:outlineLvl w:val="0"/>
        <w:rPr>
          <w:rFonts w:ascii="Verdana" w:hAnsi="Verdana" w:cs="Arial"/>
          <w:b/>
          <w:lang w:bidi="ar-SA"/>
        </w:rPr>
      </w:pPr>
      <w:r w:rsidRPr="005661ED">
        <w:rPr>
          <w:rFonts w:ascii="Verdana" w:hAnsi="Verdana" w:cs="Arial"/>
          <w:b/>
          <w:lang w:bidi="ar-SA"/>
        </w:rPr>
        <w:t>CLÁUSULA DÉCIMA SEGUNDA – DAS OBRIGAÇÕES DA CONTRATADA</w:t>
      </w:r>
    </w:p>
    <w:p w14:paraId="48CFD52D"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12.1.</w:t>
      </w:r>
      <w:r w:rsidRPr="005661ED">
        <w:rPr>
          <w:rFonts w:ascii="Verdana" w:hAnsi="Verdana" w:cs="Arial"/>
          <w:lang w:bidi="ar-SA"/>
        </w:rPr>
        <w:tab/>
        <w:t xml:space="preserve">Executar os serviços objeto da contratação com perfeição, conforme especificações, prazo e local constantes no procedimento da contratação indicado em epígrafe, respectivo Termo de Referência e anexos, na proposta e demais documentos pertinentes à contratação, </w:t>
      </w:r>
      <w:r w:rsidRPr="005661ED">
        <w:rPr>
          <w:rFonts w:ascii="Verdana" w:hAnsi="Verdana" w:cs="Arial"/>
          <w:bCs/>
          <w:color w:val="000000"/>
          <w:lang w:eastAsia="pt-BR" w:bidi="ar-SA"/>
        </w:rPr>
        <w:t>apresentando, quando de sua conclusão, o respectivo documento de cobrança e os documentos relacionados à sua categoria empresarial que permitam à Contratante prestar as informações necessárias perante o fisco, nos termos da legislação pertinente</w:t>
      </w:r>
      <w:r w:rsidRPr="005661ED">
        <w:rPr>
          <w:rFonts w:ascii="Verdana" w:hAnsi="Verdana" w:cs="Arial"/>
          <w:lang w:bidi="ar-SA"/>
        </w:rPr>
        <w:t>, nos quais constarão as indicações necessárias, prazos de garantia, entre outras informações, conforme o caso;</w:t>
      </w:r>
    </w:p>
    <w:p w14:paraId="68320BC4"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12.2.</w:t>
      </w:r>
      <w:r w:rsidRPr="005661ED">
        <w:rPr>
          <w:rFonts w:ascii="Verdana" w:hAnsi="Verdana" w:cs="Arial"/>
          <w:lang w:bidi="ar-SA"/>
        </w:rPr>
        <w:tab/>
        <w:t>Responsabilizar-se pelos vícios e danos decorrentes dos serviços, de acordo com os artigos 14, 17 e 20 a 27, do Código de Defesa do Consumidor (Lei n° 8.078, de 1990);</w:t>
      </w:r>
    </w:p>
    <w:p w14:paraId="62FA5809"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12.3.</w:t>
      </w:r>
      <w:r w:rsidRPr="005661ED">
        <w:rPr>
          <w:rFonts w:ascii="Verdana" w:hAnsi="Verdana" w:cs="Arial"/>
          <w:lang w:bidi="ar-SA"/>
        </w:rPr>
        <w:tab/>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14:paraId="39103872"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12.4.</w:t>
      </w:r>
      <w:r w:rsidRPr="005661ED">
        <w:rPr>
          <w:rFonts w:ascii="Verdana" w:hAnsi="Verdana" w:cs="Arial"/>
          <w:lang w:bidi="ar-SA"/>
        </w:rPr>
        <w:tab/>
        <w:t>Comunicar à Contratante, no prazo máximo de 24 (vinte e quatro) horas que antecede a data do início e da conclusão dos serviços, os motivos que impossibilitem o cumprimento do prazo previsto, com a devida comprovação;</w:t>
      </w:r>
    </w:p>
    <w:p w14:paraId="3E524BD3"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12.5.</w:t>
      </w:r>
      <w:r w:rsidRPr="005661ED">
        <w:rPr>
          <w:rFonts w:ascii="Verdana" w:hAnsi="Verdana" w:cs="Arial"/>
          <w:lang w:bidi="ar-SA"/>
        </w:rPr>
        <w:tab/>
        <w:t>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w:t>
      </w:r>
    </w:p>
    <w:p w14:paraId="7633B265"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12.6.</w:t>
      </w:r>
      <w:r w:rsidRPr="005661ED">
        <w:rPr>
          <w:rFonts w:ascii="Verdana" w:hAnsi="Verdana" w:cs="Arial"/>
          <w:lang w:bidi="ar-SA"/>
        </w:rPr>
        <w:tab/>
        <w:t>Indicar, em ofício apartado, por ocasião da assinatura deste Termo de Contrato, preposto para representá-la, comunicando, ainda, pelo mesmo meio, qualquer alteração quanto ao responsável pela sua representação durante a execução contratual;</w:t>
      </w:r>
    </w:p>
    <w:p w14:paraId="384FB73E"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12.7.</w:t>
      </w:r>
      <w:r w:rsidRPr="005661ED">
        <w:rPr>
          <w:rFonts w:ascii="Verdana" w:hAnsi="Verdana" w:cs="Arial"/>
          <w:lang w:bidi="ar-SA"/>
        </w:rPr>
        <w:tab/>
        <w:t>Apresentar, como condição de recebimento definitivo e de pagamento, quaisquer das certidões referenciadas na cláusula das condições de recebimento e/ou pagamento que tenham seu prazo de validade expirado durante a execução contratual;</w:t>
      </w:r>
    </w:p>
    <w:p w14:paraId="65358463"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12.8.</w:t>
      </w:r>
      <w:r w:rsidRPr="005661ED">
        <w:rPr>
          <w:rFonts w:ascii="Verdana" w:hAnsi="Verdana" w:cs="Arial"/>
          <w:lang w:bidi="ar-SA"/>
        </w:rPr>
        <w:tab/>
        <w:t>Não será admitida subcontratação do objeto licitatório.</w:t>
      </w:r>
    </w:p>
    <w:p w14:paraId="5124B303"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12.9.</w:t>
      </w:r>
      <w:r w:rsidRPr="005661ED">
        <w:rPr>
          <w:rFonts w:ascii="Verdana" w:hAnsi="Verdana" w:cs="Arial"/>
          <w:lang w:bidi="ar-SA"/>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07F46D42"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12.10.</w:t>
      </w:r>
      <w:r w:rsidRPr="005661ED">
        <w:rPr>
          <w:rFonts w:ascii="Verdana" w:hAnsi="Verdana" w:cs="Arial"/>
          <w:lang w:bidi="ar-SA"/>
        </w:rPr>
        <w:tab/>
        <w:t>As demais obrigações da CONTRATADA encontram-se dispostas no Termo de Referência do procedimento da contratação indicado em epígrafe, seus anexos e na proposta comercial apresentada pela Contratada.</w:t>
      </w:r>
    </w:p>
    <w:p w14:paraId="4710376C" w14:textId="77777777" w:rsidR="00786239" w:rsidRPr="005661ED" w:rsidRDefault="00786239" w:rsidP="00966506">
      <w:pPr>
        <w:widowControl w:val="0"/>
        <w:spacing w:line="276" w:lineRule="auto"/>
        <w:jc w:val="both"/>
        <w:rPr>
          <w:rFonts w:ascii="Verdana" w:hAnsi="Verdana" w:cs="Arial"/>
          <w:lang w:bidi="ar-SA"/>
        </w:rPr>
      </w:pPr>
    </w:p>
    <w:p w14:paraId="542AF7C9" w14:textId="77777777" w:rsidR="00786239" w:rsidRPr="005661ED" w:rsidRDefault="00786239" w:rsidP="00772EC5">
      <w:pPr>
        <w:widowControl w:val="0"/>
        <w:spacing w:line="276" w:lineRule="auto"/>
        <w:jc w:val="both"/>
        <w:outlineLvl w:val="0"/>
        <w:rPr>
          <w:rFonts w:ascii="Verdana" w:hAnsi="Verdana" w:cs="Arial"/>
          <w:b/>
          <w:lang w:bidi="ar-SA"/>
        </w:rPr>
      </w:pPr>
      <w:r w:rsidRPr="005661ED">
        <w:rPr>
          <w:rFonts w:ascii="Verdana" w:hAnsi="Verdana" w:cs="Arial"/>
          <w:b/>
          <w:lang w:bidi="ar-SA"/>
        </w:rPr>
        <w:t>CLÁUSULA DÉCIMA TERCEIRA – DAS OBRIGAÇÕES DA CONTRATANTE</w:t>
      </w:r>
    </w:p>
    <w:p w14:paraId="0F70B3C9"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lastRenderedPageBreak/>
        <w:t>13.1.</w:t>
      </w:r>
      <w:r w:rsidRPr="005661ED">
        <w:rPr>
          <w:rFonts w:ascii="Verdana" w:hAnsi="Verdana" w:cs="Arial"/>
          <w:lang w:bidi="ar-SA"/>
        </w:rPr>
        <w:tab/>
        <w:t>Receber o objeto no prazo e condições estabelecidas no contrato, no procedimento da contratação indicado em epígrafe, respectivo Termo de Referência e anexos, na proposta e demais documentos pertinentes à contratação;</w:t>
      </w:r>
    </w:p>
    <w:p w14:paraId="71ADF0B8"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13.2.</w:t>
      </w:r>
      <w:r w:rsidRPr="005661ED">
        <w:rPr>
          <w:rFonts w:ascii="Verdana" w:hAnsi="Verdana" w:cs="Arial"/>
          <w:lang w:bidi="ar-SA"/>
        </w:rPr>
        <w:tab/>
        <w:t>Verificar minuciosamente, no prazo fixado, a conformidade dos serviços recebidos provisoriamente com as especificações constantes do procedimento da contratação indicado em epígrafe, respectivo Termo de Referência e anexos, na proposta e demais documentos pertinentes à contratação, para fins de aceitação e recebimento definitivo;</w:t>
      </w:r>
    </w:p>
    <w:p w14:paraId="38F8C6B8"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13.3.</w:t>
      </w:r>
      <w:r w:rsidRPr="005661ED">
        <w:rPr>
          <w:rFonts w:ascii="Verdana" w:hAnsi="Verdana" w:cs="Arial"/>
          <w:lang w:bidi="ar-SA"/>
        </w:rPr>
        <w:tab/>
        <w:t>Comunicar à Contratada, por escrito, sobre imperfeições, falhas ou irregularidades verificadas nos serviços prestados, para que sejam refeitos ou corrigidos;</w:t>
      </w:r>
    </w:p>
    <w:p w14:paraId="3AEC4EB2"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13.4.</w:t>
      </w:r>
      <w:r w:rsidRPr="005661ED">
        <w:rPr>
          <w:rFonts w:ascii="Verdana" w:hAnsi="Verdana" w:cs="Arial"/>
          <w:lang w:bidi="ar-SA"/>
        </w:rPr>
        <w:tab/>
        <w:t>Acompanhar e fiscalizar o cumprimento das obrigações da Contratada, através de comissão/servidor especialmente designado;</w:t>
      </w:r>
    </w:p>
    <w:p w14:paraId="1693D1F1"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13.5.</w:t>
      </w:r>
      <w:r w:rsidRPr="005661ED">
        <w:rPr>
          <w:rFonts w:ascii="Verdana" w:hAnsi="Verdana" w:cs="Arial"/>
          <w:lang w:bidi="ar-SA"/>
        </w:rPr>
        <w:tab/>
        <w:t>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14:paraId="3FE9C4C5"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13.6.</w:t>
      </w:r>
      <w:r w:rsidRPr="005661ED">
        <w:rPr>
          <w:rFonts w:ascii="Verdana" w:hAnsi="Verdana" w:cs="Arial"/>
          <w:lang w:bidi="ar-SA"/>
        </w:rPr>
        <w:tab/>
        <w:t>As demais obrigações da contratante encontram-se dispostas no respectivo no procedimento da contratação indicado em epígrafe, respectivo Termo de Referência e anexos, na proposta e demais documentos pertinentes à contratação.</w:t>
      </w:r>
    </w:p>
    <w:p w14:paraId="062E9894" w14:textId="77777777" w:rsidR="00786239" w:rsidRPr="005661ED" w:rsidRDefault="00786239" w:rsidP="00772EC5">
      <w:pPr>
        <w:widowControl w:val="0"/>
        <w:spacing w:line="276" w:lineRule="auto"/>
        <w:jc w:val="both"/>
        <w:outlineLvl w:val="0"/>
        <w:rPr>
          <w:rFonts w:ascii="Verdana" w:hAnsi="Verdana" w:cs="Arial"/>
          <w:b/>
          <w:lang w:bidi="ar-SA"/>
        </w:rPr>
      </w:pPr>
    </w:p>
    <w:p w14:paraId="44A02588" w14:textId="77777777" w:rsidR="00786239" w:rsidRPr="005661ED" w:rsidRDefault="00786239" w:rsidP="00772EC5">
      <w:pPr>
        <w:widowControl w:val="0"/>
        <w:spacing w:line="276" w:lineRule="auto"/>
        <w:jc w:val="both"/>
        <w:outlineLvl w:val="0"/>
        <w:rPr>
          <w:rFonts w:ascii="Verdana" w:hAnsi="Verdana" w:cs="Arial"/>
          <w:b/>
          <w:lang w:bidi="ar-SA"/>
        </w:rPr>
      </w:pPr>
      <w:r w:rsidRPr="005661ED">
        <w:rPr>
          <w:rFonts w:ascii="Verdana" w:hAnsi="Verdana" w:cs="Arial"/>
          <w:b/>
          <w:lang w:bidi="ar-SA"/>
        </w:rPr>
        <w:t>CLÁUSULA DÉCIMA QUARTA – DAS SANÇÕES ADMINISTRATIVAS</w:t>
      </w:r>
    </w:p>
    <w:p w14:paraId="4ECC9BFC" w14:textId="77777777" w:rsidR="00786239" w:rsidRPr="005661ED" w:rsidRDefault="00786239" w:rsidP="00772EC5">
      <w:pPr>
        <w:suppressAutoHyphens w:val="0"/>
        <w:spacing w:line="276" w:lineRule="auto"/>
        <w:jc w:val="both"/>
        <w:outlineLvl w:val="1"/>
        <w:rPr>
          <w:rFonts w:ascii="Verdana" w:hAnsi="Verdana" w:cs="Arial"/>
          <w:lang w:eastAsia="pt-BR" w:bidi="ar-SA"/>
        </w:rPr>
      </w:pPr>
      <w:r w:rsidRPr="005661ED">
        <w:rPr>
          <w:rFonts w:ascii="Verdana" w:hAnsi="Verdana" w:cs="Arial"/>
          <w:lang w:bidi="ar-SA"/>
        </w:rPr>
        <w:t>14.1.</w:t>
      </w:r>
      <w:r w:rsidRPr="005661ED">
        <w:rPr>
          <w:rFonts w:ascii="Verdana" w:hAnsi="Verdana" w:cs="Arial"/>
          <w:lang w:bidi="ar-SA"/>
        </w:rPr>
        <w:tab/>
      </w:r>
      <w:r w:rsidRPr="005661ED">
        <w:rPr>
          <w:rFonts w:ascii="Verdana" w:hAnsi="Verdana" w:cs="Arial"/>
          <w:lang w:eastAsia="pt-BR" w:bidi="ar-SA"/>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1A88FAA0" w14:textId="77777777" w:rsidR="00786239" w:rsidRPr="005661ED" w:rsidRDefault="00786239" w:rsidP="00966506">
      <w:pPr>
        <w:widowControl w:val="0"/>
        <w:spacing w:line="276" w:lineRule="auto"/>
        <w:ind w:left="709"/>
        <w:contextualSpacing/>
        <w:jc w:val="both"/>
        <w:outlineLvl w:val="2"/>
        <w:rPr>
          <w:rFonts w:ascii="Verdana" w:hAnsi="Verdana" w:cs="Arial"/>
          <w:lang w:eastAsia="pt-BR" w:bidi="ar-SA"/>
        </w:rPr>
      </w:pPr>
      <w:r w:rsidRPr="005661ED">
        <w:rPr>
          <w:rFonts w:ascii="Verdana" w:hAnsi="Verdana" w:cs="Arial"/>
          <w:lang w:eastAsia="pt-BR" w:bidi="ar-SA"/>
        </w:rPr>
        <w:t>I -</w:t>
      </w:r>
      <w:r w:rsidRPr="005661ED">
        <w:rPr>
          <w:rFonts w:ascii="Verdana" w:hAnsi="Verdana" w:cs="Arial"/>
          <w:lang w:eastAsia="pt-BR" w:bidi="ar-SA"/>
        </w:rPr>
        <w:tab/>
        <w:t>Advertência, em caso de conduta que prejudique o andamento do procedimento licitatório ou da contratação;</w:t>
      </w:r>
    </w:p>
    <w:p w14:paraId="14038B11" w14:textId="77777777" w:rsidR="00786239" w:rsidRPr="005661ED" w:rsidRDefault="00786239" w:rsidP="00966506">
      <w:pPr>
        <w:widowControl w:val="0"/>
        <w:spacing w:line="276" w:lineRule="auto"/>
        <w:ind w:left="709"/>
        <w:contextualSpacing/>
        <w:jc w:val="both"/>
        <w:outlineLvl w:val="2"/>
        <w:rPr>
          <w:rFonts w:ascii="Verdana" w:hAnsi="Verdana" w:cs="Arial"/>
          <w:lang w:eastAsia="pt-BR" w:bidi="ar-SA"/>
        </w:rPr>
      </w:pPr>
      <w:r w:rsidRPr="005661ED">
        <w:rPr>
          <w:rFonts w:ascii="Verdana" w:hAnsi="Verdana" w:cs="Arial"/>
          <w:lang w:eastAsia="pt-BR" w:bidi="ar-SA"/>
        </w:rPr>
        <w:t>II -</w:t>
      </w:r>
      <w:r w:rsidRPr="005661ED">
        <w:rPr>
          <w:rFonts w:ascii="Verdana" w:hAnsi="Verdana" w:cs="Arial"/>
          <w:lang w:eastAsia="pt-BR" w:bidi="ar-SA"/>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66FAD4D4" w14:textId="77777777" w:rsidR="00786239" w:rsidRPr="005661ED" w:rsidRDefault="00786239" w:rsidP="00966506">
      <w:pPr>
        <w:widowControl w:val="0"/>
        <w:spacing w:line="276" w:lineRule="auto"/>
        <w:ind w:left="709"/>
        <w:contextualSpacing/>
        <w:jc w:val="both"/>
        <w:outlineLvl w:val="2"/>
        <w:rPr>
          <w:rFonts w:ascii="Verdana" w:hAnsi="Verdana" w:cs="Arial"/>
          <w:lang w:eastAsia="pt-BR" w:bidi="ar-SA"/>
        </w:rPr>
      </w:pPr>
      <w:r w:rsidRPr="005661ED">
        <w:rPr>
          <w:rFonts w:ascii="Verdana" w:hAnsi="Verdana" w:cs="Arial"/>
          <w:lang w:eastAsia="pt-BR" w:bidi="ar-SA"/>
        </w:rPr>
        <w:t>III -</w:t>
      </w:r>
      <w:r w:rsidRPr="005661ED">
        <w:rPr>
          <w:rFonts w:ascii="Verdana" w:hAnsi="Verdana" w:cs="Arial"/>
          <w:lang w:eastAsia="pt-BR" w:bidi="ar-SA"/>
        </w:rPr>
        <w:tab/>
        <w:t>Multa de até 20% (vinte por cento) sobre o valor total do contrato, nas seguintes hipóteses, dentre outras:</w:t>
      </w:r>
    </w:p>
    <w:p w14:paraId="3FC3B80F"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a)</w:t>
      </w:r>
      <w:r w:rsidRPr="005661ED">
        <w:rPr>
          <w:rFonts w:ascii="Verdana" w:hAnsi="Verdana" w:cs="Arial"/>
          <w:lang w:bidi="ar-SA"/>
        </w:rPr>
        <w:tab/>
        <w:t>não manutenção da proposta;</w:t>
      </w:r>
    </w:p>
    <w:p w14:paraId="5278F8A1"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b)</w:t>
      </w:r>
      <w:r w:rsidRPr="005661ED">
        <w:rPr>
          <w:rFonts w:ascii="Verdana" w:hAnsi="Verdana" w:cs="Arial"/>
          <w:lang w:bidi="ar-SA"/>
        </w:rPr>
        <w:tab/>
        <w:t>apresentação de declaração falsa;</w:t>
      </w:r>
    </w:p>
    <w:p w14:paraId="05E728E2"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c)</w:t>
      </w:r>
      <w:r w:rsidRPr="005661ED">
        <w:rPr>
          <w:rFonts w:ascii="Verdana" w:hAnsi="Verdana" w:cs="Arial"/>
          <w:lang w:bidi="ar-SA"/>
        </w:rPr>
        <w:tab/>
        <w:t>não apresentação de documento na fase de saneamento;</w:t>
      </w:r>
    </w:p>
    <w:p w14:paraId="10182B43"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d)</w:t>
      </w:r>
      <w:r w:rsidRPr="005661ED">
        <w:rPr>
          <w:rFonts w:ascii="Verdana" w:hAnsi="Verdana" w:cs="Arial"/>
          <w:lang w:bidi="ar-SA"/>
        </w:rPr>
        <w:tab/>
        <w:t>inexecução contratual;</w:t>
      </w:r>
    </w:p>
    <w:p w14:paraId="0A4075EC"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e)</w:t>
      </w:r>
      <w:r w:rsidRPr="005661ED">
        <w:rPr>
          <w:rFonts w:ascii="Verdana" w:hAnsi="Verdana" w:cs="Arial"/>
          <w:lang w:bidi="ar-SA"/>
        </w:rPr>
        <w:tab/>
        <w:t>recusa injustificada, após ser considerado adjudicatário, a assinar o contrato, aceitar ou retirar o instrumento equivalente, dentro do prazo estabelecido pela Administração;</w:t>
      </w:r>
    </w:p>
    <w:p w14:paraId="65F88445"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f)</w:t>
      </w:r>
      <w:r w:rsidRPr="005661ED">
        <w:rPr>
          <w:rFonts w:ascii="Verdana" w:hAnsi="Verdana" w:cs="Arial"/>
          <w:lang w:bidi="ar-SA"/>
        </w:rPr>
        <w:tab/>
        <w:t>abandono da execução contratual;</w:t>
      </w:r>
    </w:p>
    <w:p w14:paraId="09F74B59"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g)</w:t>
      </w:r>
      <w:r w:rsidRPr="005661ED">
        <w:rPr>
          <w:rFonts w:ascii="Verdana" w:hAnsi="Verdana" w:cs="Arial"/>
          <w:lang w:bidi="ar-SA"/>
        </w:rPr>
        <w:tab/>
        <w:t>apresentação de documento falso;</w:t>
      </w:r>
    </w:p>
    <w:p w14:paraId="6F12479B"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h)</w:t>
      </w:r>
      <w:r w:rsidRPr="005661ED">
        <w:rPr>
          <w:rFonts w:ascii="Verdana" w:hAnsi="Verdana" w:cs="Arial"/>
          <w:lang w:bidi="ar-SA"/>
        </w:rPr>
        <w:tab/>
        <w:t>fraude ou frustração do procedimento mediante ajuste, combinação ou qualquer outro expediente;</w:t>
      </w:r>
    </w:p>
    <w:p w14:paraId="2B5200F1"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i)</w:t>
      </w:r>
      <w:r w:rsidRPr="005661ED">
        <w:rPr>
          <w:rFonts w:ascii="Verdana" w:hAnsi="Verdana" w:cs="Arial"/>
          <w:lang w:bidi="ar-SA"/>
        </w:rPr>
        <w:tab/>
        <w:t>afastamento ou tentativa de afastamento de outra licitante por meio de violência, grave ameaça, fraude ou oferecimento de vantagem de qualquer tipo;</w:t>
      </w:r>
    </w:p>
    <w:p w14:paraId="03FAEC4E"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j)</w:t>
      </w:r>
      <w:r w:rsidRPr="005661ED">
        <w:rPr>
          <w:rFonts w:ascii="Verdana" w:hAnsi="Verdana" w:cs="Arial"/>
          <w:lang w:bidi="ar-SA"/>
        </w:rPr>
        <w:tab/>
        <w:t>atuação de má-fé na relação contratual, comprovada em procedimento específico;</w:t>
      </w:r>
    </w:p>
    <w:p w14:paraId="4C481C24"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lastRenderedPageBreak/>
        <w:t>k)</w:t>
      </w:r>
      <w:r w:rsidRPr="005661ED">
        <w:rPr>
          <w:rFonts w:ascii="Verdana" w:hAnsi="Verdana" w:cs="Arial"/>
          <w:lang w:bidi="ar-SA"/>
        </w:rPr>
        <w:tab/>
        <w:t>recebimento de condenação judicial definitiva por praticar, por meios dolosos, fraude fiscal no recolhimento de quaisquer tributos;</w:t>
      </w:r>
    </w:p>
    <w:p w14:paraId="056C6693"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l)</w:t>
      </w:r>
      <w:r w:rsidRPr="005661ED">
        <w:rPr>
          <w:rFonts w:ascii="Verdana" w:hAnsi="Verdana" w:cs="Arial"/>
          <w:lang w:bidi="ar-SA"/>
        </w:rPr>
        <w:tab/>
        <w:t>demonstração de não possuir idoneidade para contratar com a Administração, em virtude de atos ilícitos praticados, em especial infrações à ordem econômica definidos na Lei Federal n° 8.158/91;</w:t>
      </w:r>
    </w:p>
    <w:p w14:paraId="2AA7D28C" w14:textId="77777777" w:rsidR="00786239" w:rsidRPr="005661ED" w:rsidRDefault="00786239" w:rsidP="00966506">
      <w:pPr>
        <w:tabs>
          <w:tab w:val="left" w:pos="1701"/>
          <w:tab w:val="left" w:pos="1843"/>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m)</w:t>
      </w:r>
      <w:r w:rsidRPr="005661ED">
        <w:rPr>
          <w:rFonts w:ascii="Verdana" w:hAnsi="Verdana" w:cs="Arial"/>
          <w:lang w:bidi="ar-SA"/>
        </w:rPr>
        <w:tab/>
        <w:t>recebimento de condenação definitiva por ato de improbidade administrativa, na forma da lei.</w:t>
      </w:r>
    </w:p>
    <w:p w14:paraId="034500BB" w14:textId="77777777" w:rsidR="00786239" w:rsidRPr="005661ED" w:rsidRDefault="00786239" w:rsidP="00966506">
      <w:pPr>
        <w:widowControl w:val="0"/>
        <w:spacing w:line="276" w:lineRule="auto"/>
        <w:ind w:left="709"/>
        <w:contextualSpacing/>
        <w:jc w:val="both"/>
        <w:outlineLvl w:val="2"/>
        <w:rPr>
          <w:rFonts w:ascii="Verdana" w:hAnsi="Verdana" w:cs="Arial"/>
          <w:lang w:eastAsia="pt-BR" w:bidi="ar-SA"/>
        </w:rPr>
      </w:pPr>
      <w:r w:rsidRPr="005661ED">
        <w:rPr>
          <w:rFonts w:ascii="Verdana" w:hAnsi="Verdana" w:cs="Arial"/>
          <w:lang w:eastAsia="pt-BR" w:bidi="ar-SA"/>
        </w:rPr>
        <w:t>IV -</w:t>
      </w:r>
      <w:r w:rsidRPr="005661ED">
        <w:rPr>
          <w:rFonts w:ascii="Verdana" w:hAnsi="Verdana" w:cs="Arial"/>
          <w:lang w:eastAsia="pt-BR" w:bidi="ar-SA"/>
        </w:rPr>
        <w:tab/>
        <w:t>Suspensão temporária de participação em licitação e impedimento de licitar e contratar com a DPE/PR pelo prazo de até 2 (dois) anos, nas seguintes hipóteses:</w:t>
      </w:r>
    </w:p>
    <w:p w14:paraId="0939BE6F"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a)</w:t>
      </w:r>
      <w:r w:rsidRPr="005661ED">
        <w:rPr>
          <w:rFonts w:ascii="Verdana" w:hAnsi="Verdana" w:cs="Arial"/>
          <w:lang w:bidi="ar-SA"/>
        </w:rPr>
        <w:tab/>
        <w:t>recusa injustificada, após ser considerado adjudicatário, a assinar o contrato, aceitar ou retirar o instrumento equivalente, dentro do prazo estabelecido pela Administração;</w:t>
      </w:r>
    </w:p>
    <w:p w14:paraId="074B5A28"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b)</w:t>
      </w:r>
      <w:r w:rsidRPr="005661ED">
        <w:rPr>
          <w:rFonts w:ascii="Verdana" w:hAnsi="Verdana" w:cs="Arial"/>
          <w:lang w:bidi="ar-SA"/>
        </w:rPr>
        <w:tab/>
        <w:t>não manutenção da proposta;</w:t>
      </w:r>
    </w:p>
    <w:p w14:paraId="70CE72FB"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c)</w:t>
      </w:r>
      <w:r w:rsidRPr="005661ED">
        <w:rPr>
          <w:rFonts w:ascii="Verdana" w:hAnsi="Verdana" w:cs="Arial"/>
          <w:lang w:bidi="ar-SA"/>
        </w:rPr>
        <w:tab/>
        <w:t>abandono da execução contratual;</w:t>
      </w:r>
    </w:p>
    <w:p w14:paraId="3B1DFC8D"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d)</w:t>
      </w:r>
      <w:r w:rsidRPr="005661ED">
        <w:rPr>
          <w:rFonts w:ascii="Verdana" w:hAnsi="Verdana" w:cs="Arial"/>
          <w:lang w:bidi="ar-SA"/>
        </w:rPr>
        <w:tab/>
        <w:t>inexecução contratual.</w:t>
      </w:r>
    </w:p>
    <w:p w14:paraId="086E796E" w14:textId="77777777" w:rsidR="00786239" w:rsidRPr="005661ED" w:rsidRDefault="00786239" w:rsidP="00966506">
      <w:pPr>
        <w:widowControl w:val="0"/>
        <w:tabs>
          <w:tab w:val="left" w:pos="1418"/>
        </w:tabs>
        <w:spacing w:line="276" w:lineRule="auto"/>
        <w:ind w:left="709"/>
        <w:contextualSpacing/>
        <w:jc w:val="both"/>
        <w:outlineLvl w:val="2"/>
        <w:rPr>
          <w:rFonts w:ascii="Verdana" w:hAnsi="Verdana" w:cs="Arial"/>
          <w:lang w:eastAsia="pt-BR" w:bidi="ar-SA"/>
        </w:rPr>
      </w:pPr>
      <w:r w:rsidRPr="005661ED">
        <w:rPr>
          <w:rFonts w:ascii="Verdana" w:hAnsi="Verdana" w:cs="Arial"/>
          <w:lang w:eastAsia="pt-BR" w:bidi="ar-SA"/>
        </w:rPr>
        <w:t>V -</w:t>
      </w:r>
      <w:r w:rsidRPr="005661ED">
        <w:rPr>
          <w:rFonts w:ascii="Verdana" w:hAnsi="Verdana" w:cs="Arial"/>
          <w:lang w:eastAsia="pt-BR" w:bidi="ar-SA"/>
        </w:rPr>
        <w:tab/>
        <w:t>Declaração de inidoneidade para licitar ou contratar com a Administração Pública, pelo prazo máximo de 05 (cinco) anos, aplicada à licitante que:</w:t>
      </w:r>
    </w:p>
    <w:p w14:paraId="11351A06"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a)</w:t>
      </w:r>
      <w:r w:rsidRPr="005661ED">
        <w:rPr>
          <w:rFonts w:ascii="Verdana" w:hAnsi="Verdana" w:cs="Arial"/>
          <w:lang w:bidi="ar-SA"/>
        </w:rPr>
        <w:tab/>
        <w:t>apresentação de declaração falsa na fase de habilitação;</w:t>
      </w:r>
    </w:p>
    <w:p w14:paraId="3D342056"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b)</w:t>
      </w:r>
      <w:r w:rsidRPr="005661ED">
        <w:rPr>
          <w:rFonts w:ascii="Verdana" w:hAnsi="Verdana" w:cs="Arial"/>
          <w:lang w:bidi="ar-SA"/>
        </w:rPr>
        <w:tab/>
        <w:t>apresentação de documento falso;</w:t>
      </w:r>
    </w:p>
    <w:p w14:paraId="13C95A03"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c)</w:t>
      </w:r>
      <w:r w:rsidRPr="005661ED">
        <w:rPr>
          <w:rFonts w:ascii="Verdana" w:hAnsi="Verdana" w:cs="Arial"/>
          <w:lang w:bidi="ar-SA"/>
        </w:rPr>
        <w:tab/>
        <w:t>fraude ou frustração do procedimento mediante ajuste, combinação ou qualquer outro expediente;</w:t>
      </w:r>
    </w:p>
    <w:p w14:paraId="2E8EE59B"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d)</w:t>
      </w:r>
      <w:r w:rsidRPr="005661ED">
        <w:rPr>
          <w:rFonts w:ascii="Verdana" w:hAnsi="Verdana" w:cs="Arial"/>
          <w:lang w:bidi="ar-SA"/>
        </w:rPr>
        <w:tab/>
        <w:t>afastamento ou tentativa de afastamento de outra licitante por meio de violência, grave ameaça, fraude ou oferecimento de vantagem de qualquer tipo;</w:t>
      </w:r>
    </w:p>
    <w:p w14:paraId="3B0B2DD8"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e)</w:t>
      </w:r>
      <w:r w:rsidRPr="005661ED">
        <w:rPr>
          <w:rFonts w:ascii="Verdana" w:hAnsi="Verdana" w:cs="Arial"/>
          <w:lang w:bidi="ar-SA"/>
        </w:rPr>
        <w:tab/>
        <w:t>atuação de má-fé na relação contratual, comprovada em procedimento específico;</w:t>
      </w:r>
    </w:p>
    <w:p w14:paraId="36EA9CB3"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f)</w:t>
      </w:r>
      <w:r w:rsidRPr="005661ED">
        <w:rPr>
          <w:rFonts w:ascii="Verdana" w:hAnsi="Verdana" w:cs="Arial"/>
          <w:lang w:bidi="ar-SA"/>
        </w:rPr>
        <w:tab/>
        <w:t>recebimento de condenação judicial definitiva por praticar, por meios dolosos, fraude fiscal no recolhimento de quaisquer tributos;</w:t>
      </w:r>
    </w:p>
    <w:p w14:paraId="618A41B6"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g)</w:t>
      </w:r>
      <w:r w:rsidRPr="005661ED">
        <w:rPr>
          <w:rFonts w:ascii="Verdana" w:hAnsi="Verdana" w:cs="Arial"/>
          <w:lang w:bidi="ar-SA"/>
        </w:rPr>
        <w:tab/>
        <w:t>demonstração de não possuir idoneidade para contratar com a Administração, em virtude de atos ilícitos praticados, em especial infrações à ordem econômica definidos na Lei Federal n° 8.158/91;</w:t>
      </w:r>
    </w:p>
    <w:p w14:paraId="1007D649" w14:textId="77777777" w:rsidR="00786239" w:rsidRPr="005661ED" w:rsidRDefault="00786239" w:rsidP="00966506">
      <w:pPr>
        <w:tabs>
          <w:tab w:val="left" w:pos="1701"/>
          <w:tab w:val="left" w:pos="2127"/>
          <w:tab w:val="left" w:pos="2410"/>
        </w:tabs>
        <w:suppressAutoHyphens w:val="0"/>
        <w:spacing w:line="276" w:lineRule="auto"/>
        <w:ind w:left="1418"/>
        <w:jc w:val="both"/>
        <w:outlineLvl w:val="3"/>
        <w:rPr>
          <w:rFonts w:ascii="Verdana" w:hAnsi="Verdana" w:cs="Arial"/>
          <w:lang w:bidi="ar-SA"/>
        </w:rPr>
      </w:pPr>
      <w:r w:rsidRPr="005661ED">
        <w:rPr>
          <w:rFonts w:ascii="Verdana" w:hAnsi="Verdana" w:cs="Arial"/>
          <w:lang w:bidi="ar-SA"/>
        </w:rPr>
        <w:t>h)</w:t>
      </w:r>
      <w:r w:rsidRPr="005661ED">
        <w:rPr>
          <w:rFonts w:ascii="Verdana" w:hAnsi="Verdana" w:cs="Arial"/>
          <w:lang w:bidi="ar-SA"/>
        </w:rPr>
        <w:tab/>
        <w:t>recebimento de condenação definitiva por ato de improbidade administrativa, na forma da lei.</w:t>
      </w:r>
    </w:p>
    <w:p w14:paraId="17B468F7" w14:textId="77777777" w:rsidR="00786239" w:rsidRPr="005661ED" w:rsidRDefault="00786239" w:rsidP="00966506">
      <w:pPr>
        <w:widowControl w:val="0"/>
        <w:spacing w:line="276" w:lineRule="auto"/>
        <w:contextualSpacing/>
        <w:jc w:val="both"/>
        <w:rPr>
          <w:rFonts w:ascii="Verdana" w:hAnsi="Verdana" w:cs="Arial"/>
          <w:lang w:bidi="ar-SA"/>
        </w:rPr>
      </w:pPr>
      <w:r w:rsidRPr="005661ED">
        <w:rPr>
          <w:rFonts w:ascii="Verdana" w:hAnsi="Verdana" w:cs="Arial"/>
          <w:lang w:bidi="ar-SA"/>
        </w:rPr>
        <w:t>14.2.</w:t>
      </w:r>
      <w:r w:rsidRPr="005661ED">
        <w:rPr>
          <w:rFonts w:ascii="Verdana" w:hAnsi="Verdana" w:cs="Arial"/>
          <w:lang w:bidi="ar-SA"/>
        </w:rPr>
        <w:tab/>
        <w:t>As sanções previstas acima poderão ser aplicadas cumulativamente.</w:t>
      </w:r>
    </w:p>
    <w:p w14:paraId="7F2B9947" w14:textId="77777777" w:rsidR="00786239" w:rsidRPr="005661ED" w:rsidRDefault="00786239" w:rsidP="00772EC5">
      <w:pPr>
        <w:widowControl w:val="0"/>
        <w:spacing w:line="276" w:lineRule="auto"/>
        <w:jc w:val="both"/>
        <w:outlineLvl w:val="0"/>
        <w:rPr>
          <w:rFonts w:ascii="Verdana" w:hAnsi="Verdana" w:cs="Arial"/>
          <w:b/>
          <w:lang w:bidi="ar-SA"/>
        </w:rPr>
      </w:pPr>
    </w:p>
    <w:p w14:paraId="46A438EC" w14:textId="77777777" w:rsidR="00786239" w:rsidRPr="005661ED" w:rsidRDefault="00786239" w:rsidP="00772EC5">
      <w:pPr>
        <w:widowControl w:val="0"/>
        <w:spacing w:line="276" w:lineRule="auto"/>
        <w:jc w:val="both"/>
        <w:outlineLvl w:val="0"/>
        <w:rPr>
          <w:rFonts w:ascii="Verdana" w:hAnsi="Verdana" w:cs="Arial"/>
          <w:b/>
          <w:lang w:bidi="ar-SA"/>
        </w:rPr>
      </w:pPr>
      <w:r w:rsidRPr="005661ED">
        <w:rPr>
          <w:rFonts w:ascii="Verdana" w:hAnsi="Verdana" w:cs="Arial"/>
          <w:b/>
          <w:lang w:bidi="ar-SA"/>
        </w:rPr>
        <w:t>CLÁUSULA DÉCIMA QUINTA – DAS HIPÓTESES DE RESCISÃO</w:t>
      </w:r>
    </w:p>
    <w:p w14:paraId="25288097"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15.1.</w:t>
      </w:r>
      <w:r w:rsidRPr="005661ED">
        <w:rPr>
          <w:rFonts w:ascii="Verdana" w:hAnsi="Verdana" w:cs="Arial"/>
          <w:lang w:bidi="ar-SA"/>
        </w:rPr>
        <w:tab/>
        <w:t>O presente Termo de Contrato poderá ser rescindido nas hipóteses previstas no artigo 129 da Lei Estadual n° 15.608/07, com as consequências indicadas no artigo 131 do referido diploma legal, sem prejuízo das sanções aplicáveis;</w:t>
      </w:r>
    </w:p>
    <w:p w14:paraId="1DD9E5F1"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15.2.</w:t>
      </w:r>
      <w:r w:rsidRPr="005661ED">
        <w:rPr>
          <w:rFonts w:ascii="Verdana" w:hAnsi="Verdana" w:cs="Arial"/>
          <w:lang w:bidi="ar-SA"/>
        </w:rPr>
        <w:tab/>
        <w:t>Os casos de rescisão contratual devem ser formalmente motivados nos autos do processo, assegurados à Contratada o contraditório e o direito de prévia e ampla defesa;</w:t>
      </w:r>
    </w:p>
    <w:p w14:paraId="4B571429"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15.3.</w:t>
      </w:r>
      <w:r w:rsidRPr="005661ED">
        <w:rPr>
          <w:rFonts w:ascii="Verdana" w:hAnsi="Verdana" w:cs="Arial"/>
          <w:lang w:bidi="ar-SA"/>
        </w:rPr>
        <w:tab/>
        <w:t>A rescisão do contrato poderá ser:</w:t>
      </w:r>
    </w:p>
    <w:p w14:paraId="66AD38EA" w14:textId="77777777" w:rsidR="00786239" w:rsidRPr="005661ED" w:rsidRDefault="00786239" w:rsidP="00772EC5">
      <w:pPr>
        <w:tabs>
          <w:tab w:val="left" w:pos="1701"/>
        </w:tabs>
        <w:suppressAutoHyphens w:val="0"/>
        <w:spacing w:line="276" w:lineRule="auto"/>
        <w:ind w:left="709"/>
        <w:jc w:val="both"/>
        <w:outlineLvl w:val="2"/>
        <w:rPr>
          <w:rFonts w:ascii="Verdana" w:hAnsi="Verdana" w:cs="Arial"/>
          <w:lang w:bidi="ar-SA"/>
        </w:rPr>
      </w:pPr>
      <w:r w:rsidRPr="005661ED">
        <w:rPr>
          <w:rFonts w:ascii="Verdana" w:hAnsi="Verdana" w:cs="Arial"/>
          <w:lang w:bidi="ar-SA"/>
        </w:rPr>
        <w:t>15.3.1.</w:t>
      </w:r>
      <w:r w:rsidRPr="005661ED">
        <w:rPr>
          <w:rFonts w:ascii="Verdana" w:hAnsi="Verdana" w:cs="Arial"/>
          <w:lang w:bidi="ar-SA"/>
        </w:rPr>
        <w:tab/>
        <w:t>Determinada por ato unilateral e escrito da Administração;</w:t>
      </w:r>
    </w:p>
    <w:p w14:paraId="1E6D68EA" w14:textId="77777777" w:rsidR="00786239" w:rsidRPr="005661ED" w:rsidRDefault="00786239" w:rsidP="00772EC5">
      <w:pPr>
        <w:tabs>
          <w:tab w:val="left" w:pos="1701"/>
        </w:tabs>
        <w:suppressAutoHyphens w:val="0"/>
        <w:spacing w:line="276" w:lineRule="auto"/>
        <w:ind w:left="709"/>
        <w:jc w:val="both"/>
        <w:outlineLvl w:val="2"/>
        <w:rPr>
          <w:rFonts w:ascii="Verdana" w:hAnsi="Verdana" w:cs="Arial"/>
          <w:lang w:bidi="ar-SA"/>
        </w:rPr>
      </w:pPr>
      <w:r w:rsidRPr="005661ED">
        <w:rPr>
          <w:rFonts w:ascii="Verdana" w:hAnsi="Verdana" w:cs="Arial"/>
          <w:lang w:bidi="ar-SA"/>
        </w:rPr>
        <w:t>15.3.2.</w:t>
      </w:r>
      <w:r w:rsidRPr="005661ED">
        <w:rPr>
          <w:rFonts w:ascii="Verdana" w:hAnsi="Verdana" w:cs="Arial"/>
          <w:lang w:bidi="ar-SA"/>
        </w:rPr>
        <w:tab/>
        <w:t>Amigável, por acordo entre as partes, reduzida a termo no processo da licitação, desde que haja conveniência para a Administração; ou</w:t>
      </w:r>
    </w:p>
    <w:p w14:paraId="665E8ECE" w14:textId="77777777" w:rsidR="00786239" w:rsidRPr="005661ED" w:rsidRDefault="00786239" w:rsidP="00772EC5">
      <w:pPr>
        <w:tabs>
          <w:tab w:val="left" w:pos="1701"/>
        </w:tabs>
        <w:suppressAutoHyphens w:val="0"/>
        <w:spacing w:line="276" w:lineRule="auto"/>
        <w:ind w:left="709"/>
        <w:jc w:val="both"/>
        <w:outlineLvl w:val="2"/>
        <w:rPr>
          <w:rFonts w:ascii="Verdana" w:hAnsi="Verdana" w:cs="Arial"/>
          <w:lang w:bidi="ar-SA"/>
        </w:rPr>
      </w:pPr>
      <w:r w:rsidRPr="005661ED">
        <w:rPr>
          <w:rFonts w:ascii="Verdana" w:hAnsi="Verdana" w:cs="Arial"/>
          <w:lang w:bidi="ar-SA"/>
        </w:rPr>
        <w:t>15.3.3.</w:t>
      </w:r>
      <w:r w:rsidRPr="005661ED">
        <w:rPr>
          <w:rFonts w:ascii="Verdana" w:hAnsi="Verdana" w:cs="Arial"/>
          <w:lang w:bidi="ar-SA"/>
        </w:rPr>
        <w:tab/>
        <w:t>Judicial, nos termos da legislação.</w:t>
      </w:r>
    </w:p>
    <w:p w14:paraId="54995EB5"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15.4.</w:t>
      </w:r>
      <w:r w:rsidRPr="005661ED">
        <w:rPr>
          <w:rFonts w:ascii="Verdana" w:hAnsi="Verdana" w:cs="Arial"/>
          <w:lang w:bidi="ar-SA"/>
        </w:rPr>
        <w:tab/>
        <w:t>A rescisão administrativa ou amigável deverá ser precedida de autorização escrita e fundamentada da autoridade competente;</w:t>
      </w:r>
    </w:p>
    <w:p w14:paraId="1AD338D9"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lastRenderedPageBreak/>
        <w:t>15.5.</w:t>
      </w:r>
      <w:r w:rsidRPr="005661ED">
        <w:rPr>
          <w:rFonts w:ascii="Verdana" w:hAnsi="Verdana" w:cs="Arial"/>
          <w:lang w:bidi="ar-SA"/>
        </w:rPr>
        <w:tab/>
        <w:t>A Contratada reconhece os direitos da Contratante em caso de rescisão administrativa por inexecução total ou parcial do contrato;</w:t>
      </w:r>
    </w:p>
    <w:p w14:paraId="3438904F"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15.6.</w:t>
      </w:r>
      <w:r w:rsidRPr="005661ED">
        <w:rPr>
          <w:rFonts w:ascii="Verdana" w:hAnsi="Verdana" w:cs="Arial"/>
          <w:lang w:bidi="ar-SA"/>
        </w:rPr>
        <w:tab/>
        <w:t>O termo de rescisão será precedido de relatório indicativo dos seguintes aspectos, conforme o caso:</w:t>
      </w:r>
    </w:p>
    <w:p w14:paraId="7904F85E" w14:textId="77777777" w:rsidR="00786239" w:rsidRPr="005661ED" w:rsidRDefault="00786239" w:rsidP="00772EC5">
      <w:pPr>
        <w:tabs>
          <w:tab w:val="left" w:pos="1701"/>
        </w:tabs>
        <w:suppressAutoHyphens w:val="0"/>
        <w:spacing w:line="276" w:lineRule="auto"/>
        <w:ind w:left="709"/>
        <w:jc w:val="both"/>
        <w:outlineLvl w:val="2"/>
        <w:rPr>
          <w:rFonts w:ascii="Verdana" w:hAnsi="Verdana" w:cs="Arial"/>
          <w:lang w:bidi="ar-SA"/>
        </w:rPr>
      </w:pPr>
      <w:r w:rsidRPr="005661ED">
        <w:rPr>
          <w:rFonts w:ascii="Verdana" w:hAnsi="Verdana" w:cs="Arial"/>
          <w:lang w:bidi="ar-SA"/>
        </w:rPr>
        <w:t>15.6.1.</w:t>
      </w:r>
      <w:r w:rsidRPr="005661ED">
        <w:rPr>
          <w:rFonts w:ascii="Verdana" w:hAnsi="Verdana" w:cs="Arial"/>
          <w:lang w:bidi="ar-SA"/>
        </w:rPr>
        <w:tab/>
        <w:t>Balanço dos eventos contratuais já cumpridos ou parcialmente cumpridos;</w:t>
      </w:r>
    </w:p>
    <w:p w14:paraId="4EB92DE7" w14:textId="77777777" w:rsidR="00786239" w:rsidRPr="005661ED" w:rsidRDefault="00786239" w:rsidP="00772EC5">
      <w:pPr>
        <w:tabs>
          <w:tab w:val="left" w:pos="1701"/>
        </w:tabs>
        <w:suppressAutoHyphens w:val="0"/>
        <w:spacing w:line="276" w:lineRule="auto"/>
        <w:ind w:left="709"/>
        <w:jc w:val="both"/>
        <w:outlineLvl w:val="2"/>
        <w:rPr>
          <w:rFonts w:ascii="Verdana" w:hAnsi="Verdana" w:cs="Arial"/>
          <w:lang w:bidi="ar-SA"/>
        </w:rPr>
      </w:pPr>
      <w:r w:rsidRPr="005661ED">
        <w:rPr>
          <w:rFonts w:ascii="Verdana" w:hAnsi="Verdana" w:cs="Arial"/>
          <w:lang w:bidi="ar-SA"/>
        </w:rPr>
        <w:t>15.6.2.</w:t>
      </w:r>
      <w:r w:rsidRPr="005661ED">
        <w:rPr>
          <w:rFonts w:ascii="Verdana" w:hAnsi="Verdana" w:cs="Arial"/>
          <w:lang w:bidi="ar-SA"/>
        </w:rPr>
        <w:tab/>
        <w:t>Relação dos pagamentos já efetuados e ainda devidos;</w:t>
      </w:r>
    </w:p>
    <w:p w14:paraId="3122C538" w14:textId="77777777" w:rsidR="00786239" w:rsidRPr="005661ED" w:rsidRDefault="00786239" w:rsidP="00772EC5">
      <w:pPr>
        <w:tabs>
          <w:tab w:val="left" w:pos="1701"/>
        </w:tabs>
        <w:suppressAutoHyphens w:val="0"/>
        <w:spacing w:line="276" w:lineRule="auto"/>
        <w:ind w:left="709"/>
        <w:jc w:val="both"/>
        <w:outlineLvl w:val="2"/>
        <w:rPr>
          <w:rFonts w:ascii="Verdana" w:hAnsi="Verdana" w:cs="Arial"/>
          <w:lang w:bidi="ar-SA"/>
        </w:rPr>
      </w:pPr>
      <w:r w:rsidRPr="005661ED">
        <w:rPr>
          <w:rFonts w:ascii="Verdana" w:hAnsi="Verdana" w:cs="Arial"/>
          <w:lang w:bidi="ar-SA"/>
        </w:rPr>
        <w:t>15.6.3.</w:t>
      </w:r>
      <w:r w:rsidRPr="005661ED">
        <w:rPr>
          <w:rFonts w:ascii="Verdana" w:hAnsi="Verdana" w:cs="Arial"/>
          <w:lang w:bidi="ar-SA"/>
        </w:rPr>
        <w:tab/>
        <w:t>Indenizações e multas.</w:t>
      </w:r>
    </w:p>
    <w:p w14:paraId="1DF4C811" w14:textId="77777777" w:rsidR="00786239" w:rsidRPr="005661ED" w:rsidRDefault="00786239" w:rsidP="00966506">
      <w:pPr>
        <w:widowControl w:val="0"/>
        <w:jc w:val="both"/>
        <w:rPr>
          <w:rFonts w:ascii="Verdana" w:hAnsi="Verdana" w:cs="Arial"/>
          <w:lang w:bidi="ar-SA"/>
        </w:rPr>
      </w:pPr>
    </w:p>
    <w:p w14:paraId="52ABFC08" w14:textId="77777777" w:rsidR="00786239" w:rsidRPr="005661ED" w:rsidRDefault="00786239" w:rsidP="00772EC5">
      <w:pPr>
        <w:widowControl w:val="0"/>
        <w:spacing w:line="276" w:lineRule="auto"/>
        <w:jc w:val="both"/>
        <w:outlineLvl w:val="0"/>
        <w:rPr>
          <w:rFonts w:ascii="Verdana" w:hAnsi="Verdana" w:cs="Arial"/>
          <w:b/>
          <w:lang w:bidi="ar-SA"/>
        </w:rPr>
      </w:pPr>
      <w:r w:rsidRPr="005661ED">
        <w:rPr>
          <w:rFonts w:ascii="Verdana" w:hAnsi="Verdana" w:cs="Arial"/>
          <w:b/>
          <w:lang w:bidi="ar-SA"/>
        </w:rPr>
        <w:t>CLÁUSULA DÉCIMA SEXTA – DA LEGISLAÇÃO APLICÁVEL</w:t>
      </w:r>
    </w:p>
    <w:p w14:paraId="2AF0A02A"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16.1.</w:t>
      </w:r>
      <w:r w:rsidRPr="005661ED">
        <w:rPr>
          <w:rFonts w:ascii="Verdana" w:hAnsi="Verdana" w:cs="Arial"/>
          <w:lang w:bidi="ar-SA"/>
        </w:rPr>
        <w:tab/>
        <w:t>Aplicam-se ao presente as disposições contidas na Lei Federal n° 10.520/2002, na Lei Complementar Federal n° 123/2006, na Lei Estadual n° 15.608/2007 e legislação complementar, aplicáveis subsidiariamente, no que couber, a Lei Federal n° 8.666/1993 e a Lei Federal n° 8.078/1990;</w:t>
      </w:r>
    </w:p>
    <w:p w14:paraId="6C3D3C41"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16.2.</w:t>
      </w:r>
      <w:r w:rsidRPr="005661ED">
        <w:rPr>
          <w:rFonts w:ascii="Verdana" w:hAnsi="Verdana" w:cs="Arial"/>
          <w:lang w:bidi="ar-SA"/>
        </w:rPr>
        <w:tab/>
        <w:t>Os diplomas legais acima indicados aplicam-se especialmente quanto aos casos omissos.</w:t>
      </w:r>
    </w:p>
    <w:p w14:paraId="043D7105" w14:textId="77777777" w:rsidR="00786239" w:rsidRPr="005661ED" w:rsidRDefault="00786239" w:rsidP="00966506">
      <w:pPr>
        <w:widowControl w:val="0"/>
        <w:spacing w:line="276" w:lineRule="auto"/>
        <w:jc w:val="both"/>
        <w:rPr>
          <w:rFonts w:ascii="Verdana" w:hAnsi="Verdana" w:cs="Arial"/>
          <w:lang w:bidi="ar-SA"/>
        </w:rPr>
      </w:pPr>
    </w:p>
    <w:p w14:paraId="44257368" w14:textId="77777777" w:rsidR="00786239" w:rsidRPr="005661ED" w:rsidRDefault="00786239" w:rsidP="00772EC5">
      <w:pPr>
        <w:widowControl w:val="0"/>
        <w:spacing w:line="276" w:lineRule="auto"/>
        <w:jc w:val="both"/>
        <w:outlineLvl w:val="0"/>
        <w:rPr>
          <w:rFonts w:ascii="Verdana" w:hAnsi="Verdana" w:cs="Arial"/>
          <w:b/>
          <w:lang w:bidi="ar-SA"/>
        </w:rPr>
      </w:pPr>
      <w:r w:rsidRPr="005661ED">
        <w:rPr>
          <w:rFonts w:ascii="Verdana" w:hAnsi="Verdana" w:cs="Arial"/>
          <w:b/>
          <w:lang w:bidi="ar-SA"/>
        </w:rPr>
        <w:t>CLÁUSULA DÉCIMA SÉTIMA – DO FORO</w:t>
      </w:r>
    </w:p>
    <w:p w14:paraId="6BC92529"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17.1.</w:t>
      </w:r>
      <w:r w:rsidRPr="005661ED">
        <w:rPr>
          <w:rFonts w:ascii="Verdana" w:hAnsi="Verdana" w:cs="Arial"/>
          <w:lang w:bidi="ar-SA"/>
        </w:rPr>
        <w:tab/>
        <w:t>Fica eleito o Foro Central da Comarca da Região Metropolitana de Curitiba-PR, para solucionar eventuais litígios, afastado qualquer outro, por mais privilegiado que seja.</w:t>
      </w:r>
    </w:p>
    <w:p w14:paraId="1EA38192" w14:textId="77777777" w:rsidR="00786239" w:rsidRPr="005661ED" w:rsidRDefault="00786239" w:rsidP="00966506">
      <w:pPr>
        <w:widowControl w:val="0"/>
        <w:spacing w:line="276" w:lineRule="auto"/>
        <w:jc w:val="both"/>
        <w:outlineLvl w:val="1"/>
        <w:rPr>
          <w:rFonts w:ascii="Verdana" w:hAnsi="Verdana" w:cs="Arial"/>
          <w:lang w:bidi="ar-SA"/>
        </w:rPr>
      </w:pPr>
    </w:p>
    <w:p w14:paraId="01AE7245"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E, por estarem, assim, justas e contratadas, assinam o presente em 03 (três) vias de igual teor e forma, para que se produzam os necessários efeitos legais.</w:t>
      </w:r>
    </w:p>
    <w:p w14:paraId="1C626556" w14:textId="77777777" w:rsidR="00786239" w:rsidRPr="005661ED" w:rsidRDefault="00786239" w:rsidP="00966506">
      <w:pPr>
        <w:widowControl w:val="0"/>
        <w:spacing w:line="276" w:lineRule="auto"/>
        <w:jc w:val="both"/>
        <w:rPr>
          <w:rFonts w:ascii="Verdana" w:hAnsi="Verdana" w:cs="Arial"/>
          <w:lang w:bidi="ar-SA"/>
        </w:rPr>
      </w:pPr>
    </w:p>
    <w:p w14:paraId="05D6446D" w14:textId="77777777" w:rsidR="00786239" w:rsidRPr="005661ED" w:rsidRDefault="00786239" w:rsidP="00772EC5">
      <w:pPr>
        <w:suppressAutoHyphens w:val="0"/>
        <w:spacing w:line="276" w:lineRule="auto"/>
        <w:jc w:val="both"/>
        <w:outlineLvl w:val="1"/>
        <w:rPr>
          <w:rFonts w:ascii="Verdana" w:hAnsi="Verdana" w:cs="Arial"/>
          <w:lang w:bidi="ar-SA"/>
        </w:rPr>
      </w:pPr>
      <w:r w:rsidRPr="005661ED">
        <w:rPr>
          <w:rFonts w:ascii="Verdana" w:hAnsi="Verdana" w:cs="Arial"/>
          <w:lang w:bidi="ar-SA"/>
        </w:rPr>
        <w:t>Curitiba, data da assinatura digital</w:t>
      </w:r>
      <w:r w:rsidRPr="005661ED">
        <w:rPr>
          <w:rFonts w:ascii="Verdana" w:hAnsi="Verdana" w:cs="Arial"/>
          <w:vertAlign w:val="superscript"/>
          <w:lang w:bidi="ar-SA"/>
        </w:rPr>
        <w:footnoteReference w:id="2"/>
      </w:r>
      <w:r w:rsidRPr="005661ED">
        <w:rPr>
          <w:rFonts w:ascii="Verdana" w:hAnsi="Verdana" w:cs="Arial"/>
          <w:lang w:bidi="ar-SA"/>
        </w:rPr>
        <w:t>.</w:t>
      </w:r>
    </w:p>
    <w:p w14:paraId="080BCC36" w14:textId="77777777" w:rsidR="00786239" w:rsidRPr="005661ED" w:rsidRDefault="00786239" w:rsidP="00966506">
      <w:pPr>
        <w:widowControl w:val="0"/>
        <w:spacing w:line="360" w:lineRule="auto"/>
        <w:jc w:val="both"/>
        <w:rPr>
          <w:rFonts w:ascii="Verdana" w:hAnsi="Verdana" w:cs="Arial"/>
          <w:lang w:bidi="ar-SA"/>
        </w:rPr>
      </w:pPr>
    </w:p>
    <w:p w14:paraId="47A5F973" w14:textId="77777777" w:rsidR="00786239" w:rsidRPr="005661ED" w:rsidRDefault="00786239" w:rsidP="00966506">
      <w:pPr>
        <w:widowControl w:val="0"/>
        <w:spacing w:line="360" w:lineRule="auto"/>
        <w:jc w:val="both"/>
        <w:rPr>
          <w:rFonts w:ascii="Verdana" w:hAnsi="Verdana" w:cs="Arial"/>
          <w:lang w:bidi="ar-SA"/>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86239" w:rsidRPr="005661ED" w14:paraId="7BD96E2B" w14:textId="77777777" w:rsidTr="002C0410">
        <w:tc>
          <w:tcPr>
            <w:tcW w:w="4530" w:type="dxa"/>
            <w:vAlign w:val="center"/>
          </w:tcPr>
          <w:p w14:paraId="455F95B5" w14:textId="77777777" w:rsidR="00786239" w:rsidRPr="005661ED" w:rsidRDefault="00786239" w:rsidP="00966506">
            <w:pPr>
              <w:widowControl w:val="0"/>
              <w:jc w:val="center"/>
              <w:rPr>
                <w:rFonts w:ascii="Verdana" w:hAnsi="Verdana" w:cs="Arial"/>
                <w:b/>
                <w:bCs/>
                <w:sz w:val="20"/>
                <w:szCs w:val="20"/>
                <w:lang w:bidi="ar-SA"/>
              </w:rPr>
            </w:pPr>
            <w:r w:rsidRPr="005661ED">
              <w:rPr>
                <w:rFonts w:ascii="Verdana" w:hAnsi="Verdana" w:cs="Arial"/>
                <w:b/>
                <w:bCs/>
                <w:sz w:val="20"/>
                <w:szCs w:val="20"/>
                <w:lang w:bidi="ar-SA"/>
              </w:rPr>
              <w:t>DEFENSORIA PÚBLICA DO ESTADO DO PARANÁ</w:t>
            </w:r>
          </w:p>
          <w:p w14:paraId="7EFF0DED" w14:textId="77777777" w:rsidR="00786239" w:rsidRPr="005661ED" w:rsidRDefault="00786239" w:rsidP="00966506">
            <w:pPr>
              <w:widowControl w:val="0"/>
              <w:jc w:val="center"/>
              <w:rPr>
                <w:rFonts w:ascii="Verdana" w:hAnsi="Verdana" w:cs="Arial"/>
                <w:b/>
                <w:bCs/>
                <w:sz w:val="20"/>
                <w:szCs w:val="20"/>
                <w:lang w:bidi="ar-SA"/>
              </w:rPr>
            </w:pPr>
            <w:r w:rsidRPr="005661ED">
              <w:rPr>
                <w:rFonts w:ascii="Verdana" w:hAnsi="Verdana" w:cs="Arial"/>
                <w:sz w:val="20"/>
                <w:szCs w:val="20"/>
                <w:lang w:bidi="ar-SA"/>
              </w:rPr>
              <w:t>ANDRÉ RIBEIRO GIAMBERARDINO</w:t>
            </w:r>
          </w:p>
        </w:tc>
        <w:tc>
          <w:tcPr>
            <w:tcW w:w="4531" w:type="dxa"/>
            <w:vAlign w:val="center"/>
          </w:tcPr>
          <w:p w14:paraId="19C640C0" w14:textId="77777777" w:rsidR="00786239" w:rsidRPr="005661ED" w:rsidRDefault="00786239" w:rsidP="00966506">
            <w:pPr>
              <w:widowControl w:val="0"/>
              <w:jc w:val="center"/>
              <w:rPr>
                <w:rFonts w:ascii="Verdana" w:hAnsi="Verdana" w:cs="Arial"/>
                <w:b/>
                <w:sz w:val="20"/>
                <w:szCs w:val="20"/>
                <w:highlight w:val="yellow"/>
                <w:lang w:bidi="ar-SA"/>
              </w:rPr>
            </w:pPr>
            <w:r w:rsidRPr="005661ED">
              <w:rPr>
                <w:rFonts w:ascii="Verdana" w:hAnsi="Verdana" w:cs="Arial"/>
                <w:b/>
                <w:sz w:val="20"/>
                <w:szCs w:val="20"/>
                <w:highlight w:val="yellow"/>
                <w:lang w:bidi="ar-SA"/>
              </w:rPr>
              <w:t>[CONTRATADA]</w:t>
            </w:r>
          </w:p>
          <w:p w14:paraId="65AEBEC5" w14:textId="77777777" w:rsidR="00786239" w:rsidRPr="005661ED" w:rsidRDefault="00786239" w:rsidP="00966506">
            <w:pPr>
              <w:widowControl w:val="0"/>
              <w:jc w:val="center"/>
              <w:rPr>
                <w:rFonts w:ascii="Verdana" w:hAnsi="Verdana" w:cs="Arial"/>
                <w:b/>
                <w:sz w:val="20"/>
                <w:szCs w:val="20"/>
                <w:lang w:bidi="ar-SA"/>
              </w:rPr>
            </w:pPr>
            <w:r w:rsidRPr="005661ED">
              <w:rPr>
                <w:rFonts w:ascii="Verdana" w:hAnsi="Verdana" w:cs="Arial"/>
                <w:bCs/>
                <w:sz w:val="20"/>
                <w:szCs w:val="20"/>
                <w:highlight w:val="yellow"/>
                <w:lang w:bidi="ar-SA"/>
              </w:rPr>
              <w:t>[NOME REPRESENTANTE CONTRATADA]</w:t>
            </w:r>
          </w:p>
        </w:tc>
      </w:tr>
    </w:tbl>
    <w:p w14:paraId="5F646952" w14:textId="77777777" w:rsidR="00786239" w:rsidRPr="005661ED" w:rsidRDefault="00786239" w:rsidP="00966506">
      <w:pPr>
        <w:widowControl w:val="0"/>
        <w:spacing w:line="276" w:lineRule="auto"/>
        <w:jc w:val="both"/>
        <w:rPr>
          <w:rFonts w:ascii="Verdana" w:hAnsi="Verdana" w:cs="Arial"/>
          <w:lang w:bidi="ar-SA"/>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86239" w:rsidRPr="005661ED" w14:paraId="2170E112" w14:textId="77777777" w:rsidTr="002C0410">
        <w:tc>
          <w:tcPr>
            <w:tcW w:w="4530" w:type="dxa"/>
            <w:vAlign w:val="bottom"/>
          </w:tcPr>
          <w:p w14:paraId="2A2958D0" w14:textId="77777777" w:rsidR="00786239" w:rsidRPr="005661ED" w:rsidRDefault="00786239" w:rsidP="00966506">
            <w:pPr>
              <w:widowControl w:val="0"/>
              <w:spacing w:line="360" w:lineRule="auto"/>
              <w:jc w:val="both"/>
              <w:rPr>
                <w:rFonts w:ascii="Verdana" w:hAnsi="Verdana" w:cs="Arial"/>
                <w:sz w:val="20"/>
                <w:szCs w:val="20"/>
                <w:lang w:bidi="ar-SA"/>
              </w:rPr>
            </w:pPr>
            <w:r w:rsidRPr="005661ED">
              <w:rPr>
                <w:rFonts w:ascii="Verdana" w:hAnsi="Verdana" w:cs="Arial"/>
                <w:sz w:val="20"/>
                <w:szCs w:val="20"/>
                <w:lang w:bidi="ar-SA"/>
              </w:rPr>
              <w:t>TESTEMUNHAS:</w:t>
            </w:r>
          </w:p>
          <w:p w14:paraId="0F40FE3B" w14:textId="77777777" w:rsidR="00786239" w:rsidRPr="005661ED" w:rsidRDefault="00786239" w:rsidP="00966506">
            <w:pPr>
              <w:widowControl w:val="0"/>
              <w:spacing w:line="360" w:lineRule="auto"/>
              <w:jc w:val="both"/>
              <w:rPr>
                <w:rFonts w:ascii="Verdana" w:hAnsi="Verdana" w:cs="Arial"/>
                <w:sz w:val="20"/>
                <w:szCs w:val="20"/>
                <w:lang w:bidi="ar-SA"/>
              </w:rPr>
            </w:pPr>
          </w:p>
          <w:p w14:paraId="4B65C8AB" w14:textId="77777777" w:rsidR="00786239" w:rsidRPr="005661ED" w:rsidRDefault="00786239" w:rsidP="00966506">
            <w:pPr>
              <w:widowControl w:val="0"/>
              <w:spacing w:line="360" w:lineRule="auto"/>
              <w:jc w:val="both"/>
              <w:rPr>
                <w:rFonts w:ascii="Verdana" w:hAnsi="Verdana" w:cs="Arial"/>
                <w:sz w:val="20"/>
                <w:szCs w:val="20"/>
                <w:lang w:bidi="ar-SA"/>
              </w:rPr>
            </w:pPr>
          </w:p>
          <w:p w14:paraId="1AD01A8B"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lang w:bidi="ar-SA"/>
              </w:rPr>
              <w:t>____________________________</w:t>
            </w:r>
          </w:p>
          <w:p w14:paraId="3C9718D8"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lang w:bidi="ar-SA"/>
              </w:rPr>
              <w:t>Nome:</w:t>
            </w:r>
          </w:p>
          <w:p w14:paraId="0BA0E1DA"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lang w:bidi="ar-SA"/>
              </w:rPr>
              <w:t>CPF:</w:t>
            </w:r>
          </w:p>
        </w:tc>
        <w:tc>
          <w:tcPr>
            <w:tcW w:w="4531" w:type="dxa"/>
            <w:vAlign w:val="bottom"/>
          </w:tcPr>
          <w:p w14:paraId="36051155" w14:textId="77777777" w:rsidR="00786239" w:rsidRPr="005661ED" w:rsidRDefault="00786239" w:rsidP="00966506">
            <w:pPr>
              <w:widowControl w:val="0"/>
              <w:spacing w:line="360" w:lineRule="auto"/>
              <w:jc w:val="both"/>
              <w:rPr>
                <w:rFonts w:ascii="Verdana" w:hAnsi="Verdana" w:cs="Arial"/>
                <w:sz w:val="20"/>
                <w:szCs w:val="20"/>
                <w:lang w:bidi="ar-SA"/>
              </w:rPr>
            </w:pPr>
          </w:p>
          <w:p w14:paraId="7B76B900"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lang w:bidi="ar-SA"/>
              </w:rPr>
              <w:t>___________________________</w:t>
            </w:r>
          </w:p>
          <w:p w14:paraId="14A42E03"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lang w:bidi="ar-SA"/>
              </w:rPr>
              <w:t>Nome:</w:t>
            </w:r>
          </w:p>
          <w:p w14:paraId="7985EA0D" w14:textId="77777777" w:rsidR="00786239" w:rsidRPr="005661ED" w:rsidRDefault="00786239" w:rsidP="00966506">
            <w:pPr>
              <w:widowControl w:val="0"/>
              <w:jc w:val="both"/>
              <w:rPr>
                <w:rFonts w:ascii="Verdana" w:hAnsi="Verdana" w:cs="Arial"/>
                <w:sz w:val="20"/>
                <w:szCs w:val="20"/>
                <w:lang w:bidi="ar-SA"/>
              </w:rPr>
            </w:pPr>
            <w:r w:rsidRPr="005661ED">
              <w:rPr>
                <w:rFonts w:ascii="Verdana" w:hAnsi="Verdana" w:cs="Arial"/>
                <w:sz w:val="20"/>
                <w:szCs w:val="20"/>
                <w:lang w:bidi="ar-SA"/>
              </w:rPr>
              <w:t>CPF:</w:t>
            </w:r>
          </w:p>
        </w:tc>
      </w:tr>
    </w:tbl>
    <w:p w14:paraId="02773C32" w14:textId="77777777" w:rsidR="00786239" w:rsidRPr="005661ED" w:rsidRDefault="00786239" w:rsidP="00966506">
      <w:pPr>
        <w:pStyle w:val="LO-normal"/>
        <w:widowControl w:val="0"/>
        <w:spacing w:line="276" w:lineRule="auto"/>
        <w:jc w:val="both"/>
        <w:rPr>
          <w:rFonts w:ascii="Verdana" w:eastAsia="Verdana" w:hAnsi="Verdana" w:cs="Verdana"/>
          <w:lang w:val="en-US"/>
        </w:rPr>
      </w:pPr>
    </w:p>
    <w:sectPr w:rsidR="00786239" w:rsidRPr="005661ED">
      <w:headerReference w:type="default" r:id="rId11"/>
      <w:footerReference w:type="default" r:id="rId12"/>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F1CB5" w14:textId="77777777" w:rsidR="004D2389" w:rsidRDefault="00994C47">
      <w:r>
        <w:separator/>
      </w:r>
    </w:p>
  </w:endnote>
  <w:endnote w:type="continuationSeparator" w:id="0">
    <w:p w14:paraId="6EF9852D" w14:textId="77777777" w:rsidR="004D2389" w:rsidRDefault="0099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7EF0F" w14:textId="77777777" w:rsidR="0050583D" w:rsidRDefault="0050583D">
    <w:pPr>
      <w:pStyle w:val="LO-normal"/>
      <w:tabs>
        <w:tab w:val="center" w:pos="4419"/>
        <w:tab w:val="right" w:pos="8838"/>
      </w:tabs>
    </w:pPr>
  </w:p>
  <w:p w14:paraId="755B022A" w14:textId="77777777" w:rsidR="0050583D" w:rsidRDefault="0050583D">
    <w:pPr>
      <w:pStyle w:val="LO-normal"/>
      <w:tabs>
        <w:tab w:val="center" w:pos="4419"/>
        <w:tab w:val="right" w:pos="8838"/>
      </w:tabs>
      <w:rPr>
        <w:rFonts w:eastAsia="Times New Roman" w:cs="Times New Roman"/>
        <w:color w:val="000000"/>
        <w:sz w:val="2"/>
        <w:szCs w:val="2"/>
      </w:rPr>
    </w:pPr>
  </w:p>
  <w:p w14:paraId="3F6EFECB" w14:textId="77777777" w:rsidR="0050583D" w:rsidRDefault="0050583D">
    <w:pPr>
      <w:pStyle w:val="LO-normal"/>
      <w:tabs>
        <w:tab w:val="center" w:pos="4419"/>
        <w:tab w:val="right" w:pos="8838"/>
      </w:tabs>
      <w:rPr>
        <w:rFonts w:eastAsia="Times New Roman" w:cs="Times New Roman"/>
        <w:color w:val="000000"/>
      </w:rPr>
    </w:pPr>
  </w:p>
  <w:p w14:paraId="20317D33" w14:textId="77777777" w:rsidR="0050583D" w:rsidRDefault="0050583D">
    <w:pPr>
      <w:pStyle w:val="LO-normal"/>
      <w:tabs>
        <w:tab w:val="center" w:pos="4419"/>
        <w:tab w:val="right" w:pos="8838"/>
      </w:tabs>
      <w:rPr>
        <w:rFonts w:eastAsia="Times New Roman" w:cs="Times New Roman"/>
        <w:color w:val="000000"/>
      </w:rPr>
    </w:pPr>
  </w:p>
  <w:p w14:paraId="259CE3FF" w14:textId="77777777" w:rsidR="0050583D" w:rsidRDefault="0050583D">
    <w:pPr>
      <w:pStyle w:val="LO-normal"/>
      <w:tabs>
        <w:tab w:val="center" w:pos="4419"/>
        <w:tab w:val="right" w:pos="8838"/>
      </w:tabs>
      <w:rPr>
        <w:rFonts w:eastAsia="Times New Roman" w:cs="Times New Roman"/>
        <w:color w:val="000000"/>
      </w:rPr>
    </w:pPr>
  </w:p>
  <w:p w14:paraId="0EE378A5" w14:textId="77777777" w:rsidR="0050583D" w:rsidRDefault="0050583D">
    <w:pPr>
      <w:pStyle w:val="LO-normal"/>
      <w:tabs>
        <w:tab w:val="center" w:pos="4419"/>
        <w:tab w:val="right" w:pos="8838"/>
      </w:tabs>
      <w:rPr>
        <w:rFonts w:eastAsia="Times New Roman" w:cs="Times New Roman"/>
        <w:color w:val="000000"/>
      </w:rPr>
    </w:pPr>
  </w:p>
  <w:p w14:paraId="4797FE99" w14:textId="25D97F2F" w:rsidR="0050583D" w:rsidRDefault="0050583D">
    <w:pPr>
      <w:pStyle w:val="LO-normal"/>
      <w:tabs>
        <w:tab w:val="center" w:pos="4419"/>
        <w:tab w:val="right" w:pos="88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CF6AC" w14:textId="77777777" w:rsidR="004D2389" w:rsidRDefault="00994C47">
      <w:r>
        <w:separator/>
      </w:r>
    </w:p>
  </w:footnote>
  <w:footnote w:type="continuationSeparator" w:id="0">
    <w:p w14:paraId="565165CF" w14:textId="77777777" w:rsidR="004D2389" w:rsidRDefault="00994C47">
      <w:r>
        <w:continuationSeparator/>
      </w:r>
    </w:p>
  </w:footnote>
  <w:footnote w:id="1">
    <w:p w14:paraId="6673C493" w14:textId="77777777" w:rsidR="0050583D" w:rsidRDefault="00994C47">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14:paraId="024931A5" w14:textId="77777777" w:rsidR="00786239" w:rsidRPr="00772EC5" w:rsidRDefault="00786239" w:rsidP="00786239">
      <w:pPr>
        <w:pStyle w:val="Textodenotaderodap"/>
        <w:rPr>
          <w:rFonts w:ascii="Verdana" w:hAnsi="Verdana"/>
        </w:rPr>
      </w:pPr>
      <w:r w:rsidRPr="00772EC5">
        <w:rPr>
          <w:rStyle w:val="Refdenotaderodap"/>
          <w:rFonts w:ascii="Verdana" w:hAnsi="Verdana"/>
        </w:rPr>
        <w:footnoteRef/>
      </w:r>
      <w:r w:rsidRPr="00772EC5">
        <w:rPr>
          <w:rFonts w:ascii="Verdana" w:hAnsi="Verdana"/>
        </w:rPr>
        <w:t>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9CEF" w14:textId="62506EF7" w:rsidR="0050583D" w:rsidRDefault="0050583D">
    <w:pPr>
      <w:pStyle w:val="LO-normal"/>
      <w:tabs>
        <w:tab w:val="center" w:pos="4419"/>
        <w:tab w:val="right" w:pos="8838"/>
      </w:tabs>
      <w:jc w:val="right"/>
      <w:rPr>
        <w:rFonts w:eastAsia="Times New Roman" w:cs="Times New Roman"/>
        <w:color w:val="000000"/>
      </w:rPr>
    </w:pPr>
  </w:p>
  <w:p w14:paraId="135464C1" w14:textId="6C83248C" w:rsidR="0050583D" w:rsidRDefault="00994C47">
    <w:pPr>
      <w:pStyle w:val="LO-normal"/>
      <w:tabs>
        <w:tab w:val="center" w:pos="4419"/>
        <w:tab w:val="right" w:pos="8838"/>
      </w:tabs>
      <w:jc w:val="right"/>
      <w:rPr>
        <w:rFonts w:ascii="Verdana" w:hAnsi="Verdana"/>
        <w:sz w:val="16"/>
        <w:szCs w:val="16"/>
      </w:rPr>
    </w:pPr>
    <w:r w:rsidRPr="00991404">
      <w:rPr>
        <w:rFonts w:ascii="Verdana" w:hAnsi="Verdana"/>
        <w:color w:val="000000"/>
        <w:sz w:val="16"/>
        <w:szCs w:val="16"/>
      </w:rPr>
      <w:t xml:space="preserve">Página </w:t>
    </w:r>
    <w:r w:rsidRPr="00991404">
      <w:rPr>
        <w:rFonts w:ascii="Verdana" w:hAnsi="Verdana"/>
        <w:sz w:val="16"/>
        <w:szCs w:val="16"/>
      </w:rPr>
      <w:fldChar w:fldCharType="begin"/>
    </w:r>
    <w:r w:rsidRPr="00991404">
      <w:rPr>
        <w:rFonts w:ascii="Verdana" w:hAnsi="Verdana"/>
        <w:sz w:val="16"/>
        <w:szCs w:val="16"/>
      </w:rPr>
      <w:instrText>PAGE</w:instrText>
    </w:r>
    <w:r w:rsidRPr="00991404">
      <w:rPr>
        <w:rFonts w:ascii="Verdana" w:hAnsi="Verdana"/>
        <w:sz w:val="16"/>
        <w:szCs w:val="16"/>
      </w:rPr>
      <w:fldChar w:fldCharType="separate"/>
    </w:r>
    <w:r w:rsidR="0020151E">
      <w:rPr>
        <w:rFonts w:ascii="Verdana" w:hAnsi="Verdana"/>
        <w:noProof/>
        <w:sz w:val="16"/>
        <w:szCs w:val="16"/>
      </w:rPr>
      <w:t>26</w:t>
    </w:r>
    <w:r w:rsidRPr="00991404">
      <w:rPr>
        <w:rFonts w:ascii="Verdana" w:hAnsi="Verdana"/>
        <w:sz w:val="16"/>
        <w:szCs w:val="16"/>
      </w:rPr>
      <w:fldChar w:fldCharType="end"/>
    </w:r>
    <w:r w:rsidRPr="00991404">
      <w:rPr>
        <w:rFonts w:ascii="Verdana" w:hAnsi="Verdana"/>
        <w:color w:val="000000"/>
        <w:sz w:val="16"/>
        <w:szCs w:val="16"/>
      </w:rPr>
      <w:t xml:space="preserve"> de </w:t>
    </w:r>
    <w:r w:rsidRPr="00991404">
      <w:rPr>
        <w:rFonts w:ascii="Verdana" w:hAnsi="Verdana"/>
        <w:sz w:val="16"/>
        <w:szCs w:val="16"/>
      </w:rPr>
      <w:fldChar w:fldCharType="begin"/>
    </w:r>
    <w:r w:rsidRPr="00991404">
      <w:rPr>
        <w:rFonts w:ascii="Verdana" w:hAnsi="Verdana"/>
        <w:sz w:val="16"/>
        <w:szCs w:val="16"/>
      </w:rPr>
      <w:instrText>NUMPAGES</w:instrText>
    </w:r>
    <w:r w:rsidRPr="00991404">
      <w:rPr>
        <w:rFonts w:ascii="Verdana" w:hAnsi="Verdana"/>
        <w:sz w:val="16"/>
        <w:szCs w:val="16"/>
      </w:rPr>
      <w:fldChar w:fldCharType="separate"/>
    </w:r>
    <w:r w:rsidR="0020151E">
      <w:rPr>
        <w:rFonts w:ascii="Verdana" w:hAnsi="Verdana"/>
        <w:noProof/>
        <w:sz w:val="16"/>
        <w:szCs w:val="16"/>
      </w:rPr>
      <w:t>34</w:t>
    </w:r>
    <w:r w:rsidRPr="00991404">
      <w:rPr>
        <w:rFonts w:ascii="Verdana" w:hAnsi="Verdana"/>
        <w:sz w:val="16"/>
        <w:szCs w:val="16"/>
      </w:rPr>
      <w:fldChar w:fldCharType="end"/>
    </w:r>
  </w:p>
  <w:p w14:paraId="704333E0" w14:textId="7E1DF835" w:rsidR="004E1B07" w:rsidRDefault="004E1B07">
    <w:pPr>
      <w:pStyle w:val="LO-normal"/>
      <w:tabs>
        <w:tab w:val="center" w:pos="4419"/>
        <w:tab w:val="right" w:pos="8838"/>
      </w:tabs>
      <w:jc w:val="right"/>
      <w:rPr>
        <w:rFonts w:ascii="Verdana" w:hAnsi="Verdana"/>
        <w:sz w:val="16"/>
        <w:szCs w:val="16"/>
      </w:rPr>
    </w:pPr>
    <w:r>
      <w:rPr>
        <w:noProof/>
        <w:lang w:eastAsia="pt-BR" w:bidi="ar-SA"/>
      </w:rPr>
      <w:drawing>
        <wp:anchor distT="0" distB="0" distL="114300" distR="114300" simplePos="0" relativeHeight="251658240" behindDoc="0" locked="0" layoutInCell="1" allowOverlap="1" wp14:anchorId="4F716C3D" wp14:editId="0DFB55DB">
          <wp:simplePos x="0" y="0"/>
          <wp:positionH relativeFrom="margin">
            <wp:posOffset>2053746</wp:posOffset>
          </wp:positionH>
          <wp:positionV relativeFrom="paragraph">
            <wp:posOffset>14461</wp:posOffset>
          </wp:positionV>
          <wp:extent cx="1819275" cy="753745"/>
          <wp:effectExtent l="0" t="0" r="9525" b="825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19275" cy="753745"/>
                  </a:xfrm>
                  <a:prstGeom prst="rect">
                    <a:avLst/>
                  </a:prstGeom>
                  <a:ln/>
                </pic:spPr>
              </pic:pic>
            </a:graphicData>
          </a:graphic>
        </wp:anchor>
      </w:drawing>
    </w:r>
  </w:p>
  <w:p w14:paraId="2AC80FB5" w14:textId="2FC0E7CB" w:rsidR="004E1B07" w:rsidRDefault="004E1B07">
    <w:pPr>
      <w:pStyle w:val="LO-normal"/>
      <w:tabs>
        <w:tab w:val="center" w:pos="4419"/>
        <w:tab w:val="right" w:pos="8838"/>
      </w:tabs>
      <w:jc w:val="right"/>
      <w:rPr>
        <w:rFonts w:ascii="Verdana" w:hAnsi="Verdana"/>
        <w:sz w:val="16"/>
        <w:szCs w:val="16"/>
      </w:rPr>
    </w:pPr>
  </w:p>
  <w:p w14:paraId="1689274C" w14:textId="77777777" w:rsidR="004E1B07" w:rsidRDefault="004E1B07">
    <w:pPr>
      <w:pStyle w:val="LO-normal"/>
      <w:tabs>
        <w:tab w:val="center" w:pos="4419"/>
        <w:tab w:val="right" w:pos="8838"/>
      </w:tabs>
      <w:jc w:val="right"/>
      <w:rPr>
        <w:rFonts w:ascii="Verdana" w:hAnsi="Verdana"/>
        <w:sz w:val="16"/>
        <w:szCs w:val="16"/>
      </w:rPr>
    </w:pPr>
  </w:p>
  <w:p w14:paraId="5ED20269" w14:textId="39B36EB4" w:rsidR="004E1B07" w:rsidRDefault="004E1B07">
    <w:pPr>
      <w:pStyle w:val="LO-normal"/>
      <w:tabs>
        <w:tab w:val="center" w:pos="4419"/>
        <w:tab w:val="right" w:pos="8838"/>
      </w:tabs>
      <w:jc w:val="right"/>
      <w:rPr>
        <w:rFonts w:ascii="Verdana" w:hAnsi="Verdana"/>
        <w:sz w:val="16"/>
        <w:szCs w:val="16"/>
      </w:rPr>
    </w:pPr>
  </w:p>
  <w:p w14:paraId="33AAD332" w14:textId="77777777" w:rsidR="004E1B07" w:rsidRPr="00991404" w:rsidRDefault="004E1B07">
    <w:pPr>
      <w:pStyle w:val="LO-normal"/>
      <w:tabs>
        <w:tab w:val="center" w:pos="4419"/>
        <w:tab w:val="right" w:pos="8838"/>
      </w:tabs>
      <w:jc w:val="right"/>
      <w:rPr>
        <w:rFonts w:ascii="Verdana" w:hAnsi="Verdana"/>
        <w:sz w:val="16"/>
        <w:szCs w:val="16"/>
      </w:rPr>
    </w:pPr>
  </w:p>
  <w:p w14:paraId="3D96BDAB" w14:textId="3CE90B40" w:rsidR="0050583D" w:rsidRDefault="0050583D">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5405A"/>
    <w:multiLevelType w:val="multilevel"/>
    <w:tmpl w:val="CA68B208"/>
    <w:lvl w:ilvl="0">
      <w:start w:val="1"/>
      <w:numFmt w:val="decimal"/>
      <w:pStyle w:val="Ttulo1"/>
      <w:lvlText w:val="%1."/>
      <w:lvlJc w:val="left"/>
      <w:pPr>
        <w:ind w:left="720" w:hanging="360"/>
      </w:pPr>
      <w:rPr>
        <w:rFonts w:hint="default"/>
        <w:b/>
      </w:rPr>
    </w:lvl>
    <w:lvl w:ilvl="1">
      <w:start w:val="1"/>
      <w:numFmt w:val="decimal"/>
      <w:pStyle w:val="Ttulo2"/>
      <w:isLgl/>
      <w:lvlText w:val="%1.%2."/>
      <w:lvlJc w:val="left"/>
      <w:pPr>
        <w:ind w:left="3054" w:hanging="360"/>
      </w:pPr>
      <w:rPr>
        <w:rFonts w:ascii="Verdana" w:hAnsi="Verdana" w:cs="Arial" w:hint="default"/>
        <w:b w:val="0"/>
      </w:rPr>
    </w:lvl>
    <w:lvl w:ilvl="2">
      <w:start w:val="1"/>
      <w:numFmt w:val="decimal"/>
      <w:pStyle w:val="Ttulo3"/>
      <w:isLgl/>
      <w:lvlText w:val="%1.%2.%3."/>
      <w:lvlJc w:val="left"/>
      <w:pPr>
        <w:ind w:left="128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663359E"/>
    <w:multiLevelType w:val="multilevel"/>
    <w:tmpl w:val="37066AB8"/>
    <w:lvl w:ilvl="0">
      <w:start w:val="1"/>
      <w:numFmt w:val="decimal"/>
      <w:lvlText w:val="%1."/>
      <w:lvlJc w:val="left"/>
      <w:pPr>
        <w:ind w:left="720" w:hanging="360"/>
      </w:pPr>
      <w:rPr>
        <w:b/>
      </w:rPr>
    </w:lvl>
    <w:lvl w:ilvl="1">
      <w:start w:val="1"/>
      <w:numFmt w:val="decimal"/>
      <w:lvlText w:val="%1.%2."/>
      <w:lvlJc w:val="left"/>
      <w:pPr>
        <w:ind w:left="720" w:hanging="360"/>
      </w:pPr>
      <w:rPr>
        <w:rFonts w:ascii="Times New Roman" w:eastAsia="Times New Roman" w:hAnsi="Times New Roman" w:cs="Times New Roman"/>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3D"/>
    <w:rsid w:val="00000713"/>
    <w:rsid w:val="0002061A"/>
    <w:rsid w:val="00047987"/>
    <w:rsid w:val="00067BF7"/>
    <w:rsid w:val="00075351"/>
    <w:rsid w:val="00095480"/>
    <w:rsid w:val="000E4090"/>
    <w:rsid w:val="00156788"/>
    <w:rsid w:val="00157D44"/>
    <w:rsid w:val="0016097D"/>
    <w:rsid w:val="001B6CA2"/>
    <w:rsid w:val="0020151E"/>
    <w:rsid w:val="00210169"/>
    <w:rsid w:val="0024713E"/>
    <w:rsid w:val="00277F2C"/>
    <w:rsid w:val="002A09F3"/>
    <w:rsid w:val="002B54B2"/>
    <w:rsid w:val="00324FD0"/>
    <w:rsid w:val="00363B68"/>
    <w:rsid w:val="00383099"/>
    <w:rsid w:val="003E7F25"/>
    <w:rsid w:val="004351A6"/>
    <w:rsid w:val="00455B02"/>
    <w:rsid w:val="00462D14"/>
    <w:rsid w:val="0047614E"/>
    <w:rsid w:val="00483AD1"/>
    <w:rsid w:val="004954D6"/>
    <w:rsid w:val="00496EF7"/>
    <w:rsid w:val="004A1B12"/>
    <w:rsid w:val="004D2389"/>
    <w:rsid w:val="004E1B07"/>
    <w:rsid w:val="004E3C9A"/>
    <w:rsid w:val="005025F8"/>
    <w:rsid w:val="00505660"/>
    <w:rsid w:val="0050583D"/>
    <w:rsid w:val="005201CB"/>
    <w:rsid w:val="00527342"/>
    <w:rsid w:val="005639C1"/>
    <w:rsid w:val="005661ED"/>
    <w:rsid w:val="0059374E"/>
    <w:rsid w:val="00635BFA"/>
    <w:rsid w:val="0066065C"/>
    <w:rsid w:val="00677464"/>
    <w:rsid w:val="006C05DB"/>
    <w:rsid w:val="006F0CDF"/>
    <w:rsid w:val="006F7D32"/>
    <w:rsid w:val="007064DD"/>
    <w:rsid w:val="00712192"/>
    <w:rsid w:val="00717F1D"/>
    <w:rsid w:val="00740714"/>
    <w:rsid w:val="00772EC5"/>
    <w:rsid w:val="00786239"/>
    <w:rsid w:val="00792112"/>
    <w:rsid w:val="007B14F0"/>
    <w:rsid w:val="007B1D8A"/>
    <w:rsid w:val="007B348B"/>
    <w:rsid w:val="007C61CC"/>
    <w:rsid w:val="007D359B"/>
    <w:rsid w:val="007D52F0"/>
    <w:rsid w:val="00826018"/>
    <w:rsid w:val="00854FE8"/>
    <w:rsid w:val="00883271"/>
    <w:rsid w:val="008D6D43"/>
    <w:rsid w:val="008E2A4A"/>
    <w:rsid w:val="00966506"/>
    <w:rsid w:val="00970E25"/>
    <w:rsid w:val="009761DC"/>
    <w:rsid w:val="00980220"/>
    <w:rsid w:val="00981293"/>
    <w:rsid w:val="00981C57"/>
    <w:rsid w:val="00991404"/>
    <w:rsid w:val="00994C47"/>
    <w:rsid w:val="009E39DA"/>
    <w:rsid w:val="009F17F2"/>
    <w:rsid w:val="00A877FC"/>
    <w:rsid w:val="00A90175"/>
    <w:rsid w:val="00A927DA"/>
    <w:rsid w:val="00AC5B01"/>
    <w:rsid w:val="00AE23F9"/>
    <w:rsid w:val="00B43190"/>
    <w:rsid w:val="00B53205"/>
    <w:rsid w:val="00B659CD"/>
    <w:rsid w:val="00B916E1"/>
    <w:rsid w:val="00BA3C64"/>
    <w:rsid w:val="00BE1333"/>
    <w:rsid w:val="00BE4A7F"/>
    <w:rsid w:val="00C460B1"/>
    <w:rsid w:val="00D032E0"/>
    <w:rsid w:val="00D1258B"/>
    <w:rsid w:val="00D32519"/>
    <w:rsid w:val="00D633B8"/>
    <w:rsid w:val="00D66FC3"/>
    <w:rsid w:val="00D732ED"/>
    <w:rsid w:val="00D76D08"/>
    <w:rsid w:val="00D86C52"/>
    <w:rsid w:val="00E23A44"/>
    <w:rsid w:val="00E851E8"/>
    <w:rsid w:val="00EA4AA0"/>
    <w:rsid w:val="00EA4DA3"/>
    <w:rsid w:val="00ED4FAF"/>
    <w:rsid w:val="00EE023B"/>
    <w:rsid w:val="00EE1F1E"/>
    <w:rsid w:val="00EF7BC4"/>
    <w:rsid w:val="00F027D1"/>
    <w:rsid w:val="00F14AEE"/>
    <w:rsid w:val="00F83D02"/>
    <w:rsid w:val="00FE0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7E9AA"/>
  <w15:docId w15:val="{5B76750A-69B0-4EB3-8490-B9231070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CA2"/>
    <w:pPr>
      <w:suppressAutoHyphens/>
    </w:pPr>
    <w:rPr>
      <w:lang w:eastAsia="ar-SA" w:bidi="hi-IN"/>
    </w:rPr>
  </w:style>
  <w:style w:type="paragraph" w:styleId="Ttulo1">
    <w:name w:val="heading 1"/>
    <w:basedOn w:val="Normal"/>
    <w:next w:val="LO-normal"/>
    <w:link w:val="Ttulo1Char"/>
    <w:uiPriority w:val="9"/>
    <w:qFormat/>
    <w:rsid w:val="0002061A"/>
    <w:pPr>
      <w:numPr>
        <w:numId w:val="1"/>
      </w:numPr>
      <w:suppressAutoHyphens w:val="0"/>
      <w:autoSpaceDE w:val="0"/>
      <w:autoSpaceDN w:val="0"/>
      <w:adjustRightInd w:val="0"/>
      <w:spacing w:line="276" w:lineRule="auto"/>
      <w:ind w:left="709" w:hanging="709"/>
      <w:jc w:val="both"/>
      <w:outlineLvl w:val="0"/>
    </w:pPr>
    <w:rPr>
      <w:rFonts w:ascii="Verdana" w:eastAsiaTheme="minorHAnsi" w:hAnsi="Verdana" w:cs="Arial"/>
      <w:b/>
      <w:bCs/>
      <w:lang w:eastAsia="en-US" w:bidi="ar-SA"/>
    </w:rPr>
  </w:style>
  <w:style w:type="paragraph" w:styleId="Ttulo2">
    <w:name w:val="heading 2"/>
    <w:basedOn w:val="Normal"/>
    <w:next w:val="LO-normal"/>
    <w:link w:val="Ttulo2Char"/>
    <w:uiPriority w:val="9"/>
    <w:unhideWhenUsed/>
    <w:qFormat/>
    <w:rsid w:val="0002061A"/>
    <w:pPr>
      <w:numPr>
        <w:ilvl w:val="1"/>
        <w:numId w:val="1"/>
      </w:numPr>
      <w:suppressAutoHyphens w:val="0"/>
      <w:spacing w:line="276" w:lineRule="auto"/>
      <w:ind w:left="0" w:firstLine="0"/>
      <w:jc w:val="both"/>
      <w:outlineLvl w:val="1"/>
    </w:pPr>
    <w:rPr>
      <w:rFonts w:ascii="Verdana" w:eastAsiaTheme="minorHAnsi" w:hAnsi="Verdana" w:cs="Arial"/>
      <w:bCs/>
      <w:lang w:eastAsia="en-US" w:bidi="ar-SA"/>
    </w:rPr>
  </w:style>
  <w:style w:type="paragraph" w:styleId="Ttulo3">
    <w:name w:val="heading 3"/>
    <w:basedOn w:val="Normal"/>
    <w:next w:val="LO-normal"/>
    <w:uiPriority w:val="9"/>
    <w:unhideWhenUsed/>
    <w:qFormat/>
    <w:rsid w:val="00156788"/>
    <w:pPr>
      <w:numPr>
        <w:ilvl w:val="2"/>
        <w:numId w:val="1"/>
      </w:numPr>
      <w:suppressAutoHyphens w:val="0"/>
      <w:spacing w:line="276" w:lineRule="auto"/>
      <w:ind w:left="709" w:hanging="12"/>
      <w:jc w:val="both"/>
      <w:outlineLvl w:val="2"/>
    </w:pPr>
    <w:rPr>
      <w:rFonts w:ascii="Verdana" w:eastAsiaTheme="minorHAnsi" w:hAnsi="Verdana" w:cs="Arial"/>
      <w:bCs/>
      <w:lang w:eastAsia="en-US" w:bidi="ar-SA"/>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02061A"/>
    <w:rPr>
      <w:rFonts w:ascii="Verdana" w:eastAsiaTheme="minorHAnsi" w:hAnsi="Verdana" w:cs="Arial"/>
      <w:b/>
      <w:bCs/>
      <w:lang w:eastAsia="en-US"/>
    </w:rPr>
  </w:style>
  <w:style w:type="character" w:customStyle="1" w:styleId="Ttulo2Char">
    <w:name w:val="Título 2 Char"/>
    <w:basedOn w:val="Fontepargpadro"/>
    <w:link w:val="Ttulo2"/>
    <w:uiPriority w:val="9"/>
    <w:qFormat/>
    <w:rsid w:val="0002061A"/>
    <w:rPr>
      <w:rFonts w:ascii="Verdana" w:eastAsiaTheme="minorHAnsi" w:hAnsi="Verdana" w:cs="Arial"/>
      <w:bCs/>
      <w:lang w:eastAsia="en-US"/>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0" w:type="dxa"/>
        <w:left w:w="108" w:type="dxa"/>
        <w:bottom w:w="0" w:type="dxa"/>
        <w:right w:w="108"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 w:type="table" w:customStyle="1" w:styleId="a3">
    <w:basedOn w:val="TableNormal2"/>
    <w:tblPr>
      <w:tblStyleRowBandSize w:val="1"/>
      <w:tblStyleColBandSize w:val="1"/>
      <w:tblCellMar>
        <w:top w:w="0" w:type="dxa"/>
        <w:left w:w="108" w:type="dxa"/>
        <w:bottom w:w="0" w:type="dxa"/>
        <w:right w:w="108" w:type="dxa"/>
      </w:tblCellMar>
    </w:tblPr>
  </w:style>
  <w:style w:type="table" w:customStyle="1" w:styleId="a4">
    <w:basedOn w:val="TableNormal2"/>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character" w:styleId="Refdenotaderodap">
    <w:name w:val="footnote reference"/>
    <w:basedOn w:val="Fontepargpadro"/>
    <w:uiPriority w:val="99"/>
    <w:rsid w:val="00786239"/>
    <w:rPr>
      <w:vertAlign w:val="superscript"/>
    </w:rPr>
  </w:style>
  <w:style w:type="table" w:customStyle="1" w:styleId="Tabelacomgrade1">
    <w:name w:val="Tabela com grade1"/>
    <w:basedOn w:val="Tabelanormal"/>
    <w:next w:val="Tabelacomgrade"/>
    <w:uiPriority w:val="59"/>
    <w:rsid w:val="007862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5639C1"/>
    <w:rPr>
      <w:color w:val="0000FF" w:themeColor="hyperlink"/>
      <w:u w:val="single"/>
    </w:rPr>
  </w:style>
  <w:style w:type="character" w:customStyle="1" w:styleId="UnresolvedMention">
    <w:name w:val="Unresolved Mention"/>
    <w:basedOn w:val="Fontepargpadro"/>
    <w:uiPriority w:val="99"/>
    <w:semiHidden/>
    <w:unhideWhenUsed/>
    <w:rsid w:val="00563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efi.org/members" TargetMode="External"/><Relationship Id="rId4" Type="http://schemas.openxmlformats.org/officeDocument/2006/relationships/styles" Target="styles.xml"/><Relationship Id="rId9" Type="http://schemas.openxmlformats.org/officeDocument/2006/relationships/hyperlink" Target="http://www.cpubenchmark.net/laptop.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9isJhv2dQ2aT9C4yf3vWhmnEVQ==">AMUW2mU5tIBh8dorJMiBcSh9Y8tpVJbR/dwlovQ8IF5NWh2S72tcwH3091W2iXz2d23y3JTffjTCJPH4ORyxaYABlOtAMs2ZPBogIL0aabTgQQhvuIFkBcl0o/vdu9tGUOZKDdm4/6eQPY9F47WjO6xmXcvzYNnmre9PJJFODbOfXM47ZWlZNQ5yCJ1FVcBZQ6lBpmepRE0We3EJO/ZU8lZsG+bMA/DUZw==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59E5465-71BA-4D17-B5A9-FD4407AB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12579</Words>
  <Characters>67930</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Adriana da Rosa</cp:lastModifiedBy>
  <cp:revision>2</cp:revision>
  <cp:lastPrinted>2023-01-30T19:20:00Z</cp:lastPrinted>
  <dcterms:created xsi:type="dcterms:W3CDTF">2023-02-01T14:57:00Z</dcterms:created>
  <dcterms:modified xsi:type="dcterms:W3CDTF">2023-02-01T14:57:00Z</dcterms:modified>
</cp:coreProperties>
</file>