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14F3" w14:textId="77777777" w:rsidR="00717486" w:rsidRDefault="00717486">
      <w:pPr>
        <w:spacing w:line="276" w:lineRule="auto"/>
        <w:jc w:val="center"/>
        <w:rPr>
          <w:rFonts w:ascii="Verdana" w:eastAsia="Verdana" w:hAnsi="Verdana" w:cs="Verdana"/>
          <w:b/>
        </w:rPr>
      </w:pPr>
      <w:bookmarkStart w:id="0" w:name="_GoBack"/>
      <w:bookmarkEnd w:id="0"/>
    </w:p>
    <w:p w14:paraId="4370816F" w14:textId="280ADA2D" w:rsidR="00F01499" w:rsidRDefault="004673F6">
      <w:pPr>
        <w:spacing w:line="276" w:lineRule="auto"/>
        <w:jc w:val="center"/>
      </w:pPr>
      <w:r>
        <w:rPr>
          <w:rFonts w:ascii="Verdana" w:eastAsia="Verdana" w:hAnsi="Verdana" w:cs="Verdana"/>
          <w:b/>
        </w:rPr>
        <w:t>ANEXO I - TERMO DE REFERÊNCIA</w:t>
      </w:r>
    </w:p>
    <w:p w14:paraId="07E033A5" w14:textId="77777777" w:rsidR="002D0BAD" w:rsidRPr="00572B4B" w:rsidRDefault="002D0BAD" w:rsidP="007A2D22">
      <w:pPr>
        <w:pStyle w:val="SemEspaamento"/>
      </w:pPr>
    </w:p>
    <w:p w14:paraId="3F29E91A" w14:textId="77777777" w:rsidR="002D0BAD" w:rsidRPr="00A21BDD"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DO OBJETO</w:t>
      </w:r>
    </w:p>
    <w:p w14:paraId="45E07212" w14:textId="77777777" w:rsidR="002D0BAD" w:rsidRPr="00A21BDD" w:rsidRDefault="002D0BAD" w:rsidP="007A2D22">
      <w:pPr>
        <w:pStyle w:val="Subitem1"/>
        <w:ind w:left="0" w:firstLine="0"/>
        <w:rPr>
          <w:rFonts w:ascii="Arial" w:hAnsi="Arial" w:cs="Arial"/>
        </w:rPr>
      </w:pPr>
      <w:r w:rsidRPr="00A21BDD">
        <w:rPr>
          <w:rFonts w:ascii="Arial" w:hAnsi="Arial" w:cs="Arial"/>
        </w:rPr>
        <w:t xml:space="preserve"> </w:t>
      </w:r>
      <w:r>
        <w:rPr>
          <w:rFonts w:ascii="Arial" w:hAnsi="Arial" w:cs="Arial"/>
        </w:rPr>
        <w:t xml:space="preserve">Contratação de empresa especializada para </w:t>
      </w:r>
      <w:r w:rsidRPr="008D53EA">
        <w:rPr>
          <w:rFonts w:ascii="Arial" w:hAnsi="Arial" w:cs="Arial"/>
        </w:rPr>
        <w:t xml:space="preserve">prestação, futura e eventual, </w:t>
      </w:r>
      <w:r>
        <w:rPr>
          <w:rFonts w:ascii="Arial" w:hAnsi="Arial" w:cs="Arial"/>
        </w:rPr>
        <w:t>de serviços de exames laboratoriais para investigação de paternidade e vínculo genético – exames de DNA “in vivo”, pelo período de 24 (vinte e quatro) meses, para a Defensoria Pública do Estado do Paraná.</w:t>
      </w:r>
    </w:p>
    <w:p w14:paraId="4E84FE65" w14:textId="77777777" w:rsidR="002D0BAD" w:rsidRPr="00A21BDD" w:rsidRDefault="002D0BAD" w:rsidP="007A2D22">
      <w:pPr>
        <w:pBdr>
          <w:top w:val="nil"/>
          <w:left w:val="nil"/>
          <w:bottom w:val="nil"/>
          <w:right w:val="nil"/>
          <w:between w:val="nil"/>
        </w:pBdr>
        <w:rPr>
          <w:rFonts w:ascii="Arial" w:hAnsi="Arial" w:cs="Arial"/>
          <w:color w:val="000000"/>
          <w:sz w:val="24"/>
          <w:szCs w:val="24"/>
        </w:rPr>
      </w:pPr>
    </w:p>
    <w:p w14:paraId="5F204B12" w14:textId="77777777" w:rsidR="002D0BAD" w:rsidRPr="00A21BDD"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 xml:space="preserve">DO DETALHAMENTO DO OBJETO </w:t>
      </w:r>
    </w:p>
    <w:p w14:paraId="74ECDE55" w14:textId="77777777" w:rsidR="002D0BAD" w:rsidRPr="00A21BDD" w:rsidRDefault="002D0BAD" w:rsidP="007A2D22">
      <w:pPr>
        <w:pStyle w:val="SemEspaamento"/>
      </w:pPr>
    </w:p>
    <w:tbl>
      <w:tblPr>
        <w:tblW w:w="952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tblCellMar>
        <w:tblLook w:val="0400" w:firstRow="0" w:lastRow="0" w:firstColumn="0" w:lastColumn="0" w:noHBand="0" w:noVBand="1"/>
      </w:tblPr>
      <w:tblGrid>
        <w:gridCol w:w="451"/>
        <w:gridCol w:w="425"/>
        <w:gridCol w:w="3827"/>
        <w:gridCol w:w="1418"/>
        <w:gridCol w:w="1559"/>
        <w:gridCol w:w="1843"/>
      </w:tblGrid>
      <w:tr w:rsidR="006C351C" w:rsidRPr="00A21BDD" w14:paraId="1BB9732B" w14:textId="77777777" w:rsidTr="007E56E7">
        <w:trPr>
          <w:cantSplit/>
          <w:trHeight w:val="1134"/>
        </w:trPr>
        <w:tc>
          <w:tcPr>
            <w:tcW w:w="451" w:type="dxa"/>
            <w:shd w:val="clear" w:color="auto" w:fill="A6A6A6" w:themeFill="background1" w:themeFillShade="A6"/>
            <w:textDirection w:val="btLr"/>
          </w:tcPr>
          <w:p w14:paraId="043746C1" w14:textId="7D2C136B" w:rsidR="006C351C" w:rsidRDefault="006C351C" w:rsidP="006C351C">
            <w:pPr>
              <w:spacing w:line="276" w:lineRule="auto"/>
              <w:ind w:left="113" w:right="113"/>
              <w:jc w:val="center"/>
              <w:rPr>
                <w:rFonts w:ascii="Arial" w:hAnsi="Arial" w:cs="Arial"/>
                <w:b/>
                <w:sz w:val="24"/>
                <w:szCs w:val="24"/>
              </w:rPr>
            </w:pPr>
            <w:r>
              <w:rPr>
                <w:rFonts w:ascii="Arial" w:hAnsi="Arial" w:cs="Arial"/>
                <w:b/>
                <w:sz w:val="24"/>
                <w:szCs w:val="24"/>
              </w:rPr>
              <w:t>LOTE</w:t>
            </w:r>
          </w:p>
        </w:tc>
        <w:tc>
          <w:tcPr>
            <w:tcW w:w="425" w:type="dxa"/>
            <w:shd w:val="clear" w:color="auto" w:fill="A6A6A6"/>
            <w:textDirection w:val="btLr"/>
            <w:vAlign w:val="center"/>
          </w:tcPr>
          <w:p w14:paraId="3E1A5931" w14:textId="5C4CAA8A" w:rsidR="006C351C" w:rsidRPr="00A21BDD" w:rsidRDefault="006C351C" w:rsidP="006C351C">
            <w:pPr>
              <w:spacing w:line="276" w:lineRule="auto"/>
              <w:ind w:left="113" w:right="113"/>
              <w:jc w:val="center"/>
              <w:rPr>
                <w:rFonts w:ascii="Arial" w:hAnsi="Arial" w:cs="Arial"/>
                <w:b/>
                <w:sz w:val="24"/>
                <w:szCs w:val="24"/>
              </w:rPr>
            </w:pPr>
            <w:r>
              <w:rPr>
                <w:rFonts w:ascii="Arial" w:hAnsi="Arial" w:cs="Arial"/>
                <w:b/>
                <w:sz w:val="24"/>
                <w:szCs w:val="24"/>
              </w:rPr>
              <w:t>ITEM</w:t>
            </w:r>
          </w:p>
        </w:tc>
        <w:tc>
          <w:tcPr>
            <w:tcW w:w="3827" w:type="dxa"/>
            <w:shd w:val="clear" w:color="auto" w:fill="A6A6A6"/>
            <w:vAlign w:val="center"/>
          </w:tcPr>
          <w:p w14:paraId="13DC7F73" w14:textId="77777777" w:rsidR="006C351C" w:rsidRPr="00A21BDD" w:rsidRDefault="006C351C" w:rsidP="007A2D22">
            <w:pPr>
              <w:spacing w:line="276" w:lineRule="auto"/>
              <w:jc w:val="center"/>
              <w:rPr>
                <w:rFonts w:ascii="Arial" w:hAnsi="Arial" w:cs="Arial"/>
                <w:b/>
                <w:sz w:val="24"/>
                <w:szCs w:val="24"/>
              </w:rPr>
            </w:pPr>
            <w:r w:rsidRPr="00A21BDD">
              <w:rPr>
                <w:rFonts w:ascii="Arial" w:hAnsi="Arial" w:cs="Arial"/>
                <w:b/>
                <w:sz w:val="24"/>
                <w:szCs w:val="24"/>
              </w:rPr>
              <w:t>DESCRIÇÃO</w:t>
            </w:r>
          </w:p>
        </w:tc>
        <w:tc>
          <w:tcPr>
            <w:tcW w:w="1418" w:type="dxa"/>
            <w:shd w:val="clear" w:color="auto" w:fill="A6A6A6"/>
            <w:vAlign w:val="center"/>
          </w:tcPr>
          <w:p w14:paraId="0D121FAB" w14:textId="2A059E56" w:rsidR="006C351C" w:rsidRPr="00A21BDD" w:rsidRDefault="006C351C" w:rsidP="007A2D22">
            <w:pPr>
              <w:spacing w:line="276" w:lineRule="auto"/>
              <w:jc w:val="center"/>
              <w:rPr>
                <w:rFonts w:ascii="Arial" w:hAnsi="Arial" w:cs="Arial"/>
                <w:b/>
                <w:sz w:val="24"/>
                <w:szCs w:val="24"/>
              </w:rPr>
            </w:pPr>
            <w:r w:rsidRPr="00A21BDD">
              <w:rPr>
                <w:rFonts w:ascii="Arial" w:hAnsi="Arial" w:cs="Arial"/>
                <w:b/>
                <w:sz w:val="24"/>
                <w:szCs w:val="24"/>
              </w:rPr>
              <w:t>Q</w:t>
            </w:r>
            <w:r w:rsidR="007E56E7">
              <w:rPr>
                <w:rFonts w:ascii="Arial" w:hAnsi="Arial" w:cs="Arial"/>
                <w:b/>
                <w:sz w:val="24"/>
                <w:szCs w:val="24"/>
              </w:rPr>
              <w:t>UAN</w:t>
            </w:r>
            <w:r w:rsidRPr="00A21BDD">
              <w:rPr>
                <w:rFonts w:ascii="Arial" w:hAnsi="Arial" w:cs="Arial"/>
                <w:b/>
                <w:sz w:val="24"/>
                <w:szCs w:val="24"/>
              </w:rPr>
              <w:t>T</w:t>
            </w:r>
            <w:r w:rsidR="007E56E7">
              <w:rPr>
                <w:rFonts w:ascii="Arial" w:hAnsi="Arial" w:cs="Arial"/>
                <w:b/>
                <w:sz w:val="24"/>
                <w:szCs w:val="24"/>
              </w:rPr>
              <w:t>.</w:t>
            </w:r>
            <w:r w:rsidRPr="00A21BDD">
              <w:rPr>
                <w:rFonts w:ascii="Arial" w:hAnsi="Arial" w:cs="Arial"/>
                <w:b/>
                <w:sz w:val="24"/>
                <w:szCs w:val="24"/>
              </w:rPr>
              <w:t xml:space="preserve"> ESTIMADA</w:t>
            </w:r>
          </w:p>
        </w:tc>
        <w:tc>
          <w:tcPr>
            <w:tcW w:w="1559" w:type="dxa"/>
            <w:shd w:val="clear" w:color="auto" w:fill="A6A6A6"/>
          </w:tcPr>
          <w:p w14:paraId="0B55A224" w14:textId="7C4DACD5" w:rsidR="006C351C" w:rsidRPr="00A21BDD" w:rsidRDefault="006C351C" w:rsidP="007A2D22">
            <w:pPr>
              <w:spacing w:line="276" w:lineRule="auto"/>
              <w:jc w:val="center"/>
              <w:rPr>
                <w:rFonts w:ascii="Arial" w:hAnsi="Arial" w:cs="Arial"/>
                <w:b/>
                <w:sz w:val="24"/>
                <w:szCs w:val="24"/>
              </w:rPr>
            </w:pPr>
            <w:r>
              <w:rPr>
                <w:rFonts w:ascii="Arial" w:hAnsi="Arial" w:cs="Arial"/>
                <w:b/>
                <w:sz w:val="24"/>
                <w:szCs w:val="24"/>
              </w:rPr>
              <w:t>VALOR UNITÁRIO</w:t>
            </w:r>
            <w:r w:rsidR="007E56E7">
              <w:rPr>
                <w:rFonts w:ascii="Arial" w:hAnsi="Arial" w:cs="Arial"/>
                <w:b/>
                <w:sz w:val="24"/>
                <w:szCs w:val="24"/>
              </w:rPr>
              <w:t xml:space="preserve"> MÁXIMO</w:t>
            </w:r>
          </w:p>
        </w:tc>
        <w:tc>
          <w:tcPr>
            <w:tcW w:w="1843" w:type="dxa"/>
            <w:shd w:val="clear" w:color="auto" w:fill="A6A6A6"/>
            <w:vAlign w:val="center"/>
          </w:tcPr>
          <w:p w14:paraId="6F39E956" w14:textId="0D8E0398" w:rsidR="006C351C" w:rsidRPr="00A21BDD" w:rsidRDefault="006C351C" w:rsidP="007E56E7">
            <w:pPr>
              <w:spacing w:line="276" w:lineRule="auto"/>
              <w:jc w:val="center"/>
              <w:rPr>
                <w:rFonts w:ascii="Arial" w:hAnsi="Arial" w:cs="Arial"/>
                <w:b/>
                <w:sz w:val="24"/>
                <w:szCs w:val="24"/>
              </w:rPr>
            </w:pPr>
            <w:r>
              <w:rPr>
                <w:rFonts w:ascii="Arial" w:hAnsi="Arial" w:cs="Arial"/>
                <w:b/>
                <w:sz w:val="24"/>
                <w:szCs w:val="24"/>
              </w:rPr>
              <w:t>VALOR TOTAL</w:t>
            </w:r>
            <w:r w:rsidR="007E56E7">
              <w:rPr>
                <w:rFonts w:ascii="Arial" w:hAnsi="Arial" w:cs="Arial"/>
                <w:b/>
                <w:sz w:val="24"/>
                <w:szCs w:val="24"/>
              </w:rPr>
              <w:t xml:space="preserve"> MÁXIMO</w:t>
            </w:r>
          </w:p>
        </w:tc>
      </w:tr>
      <w:tr w:rsidR="006C351C" w:rsidRPr="00A21BDD" w14:paraId="1869126C" w14:textId="77777777" w:rsidTr="007E56E7">
        <w:trPr>
          <w:trHeight w:val="219"/>
        </w:trPr>
        <w:tc>
          <w:tcPr>
            <w:tcW w:w="451" w:type="dxa"/>
            <w:vMerge w:val="restart"/>
            <w:shd w:val="clear" w:color="auto" w:fill="D9D9D9"/>
            <w:vAlign w:val="center"/>
          </w:tcPr>
          <w:p w14:paraId="7ECDAD13" w14:textId="1D226073" w:rsidR="006C351C" w:rsidRDefault="006C351C" w:rsidP="006C351C">
            <w:pPr>
              <w:spacing w:line="276" w:lineRule="auto"/>
              <w:jc w:val="center"/>
              <w:rPr>
                <w:rFonts w:ascii="Arial" w:hAnsi="Arial" w:cs="Arial"/>
                <w:b/>
                <w:sz w:val="24"/>
                <w:szCs w:val="24"/>
              </w:rPr>
            </w:pPr>
            <w:r>
              <w:rPr>
                <w:rFonts w:ascii="Arial" w:hAnsi="Arial" w:cs="Arial"/>
                <w:b/>
                <w:sz w:val="24"/>
                <w:szCs w:val="24"/>
              </w:rPr>
              <w:t>01</w:t>
            </w:r>
          </w:p>
        </w:tc>
        <w:tc>
          <w:tcPr>
            <w:tcW w:w="425" w:type="dxa"/>
            <w:shd w:val="clear" w:color="auto" w:fill="D9D9D9"/>
            <w:vAlign w:val="center"/>
          </w:tcPr>
          <w:p w14:paraId="3483F3E4" w14:textId="57A20CB0" w:rsidR="006C351C" w:rsidRPr="00A21BDD" w:rsidRDefault="006C351C" w:rsidP="007A2D22">
            <w:pPr>
              <w:spacing w:line="276" w:lineRule="auto"/>
              <w:jc w:val="center"/>
              <w:rPr>
                <w:rFonts w:ascii="Arial" w:hAnsi="Arial" w:cs="Arial"/>
                <w:b/>
                <w:sz w:val="24"/>
                <w:szCs w:val="24"/>
              </w:rPr>
            </w:pPr>
            <w:r>
              <w:rPr>
                <w:rFonts w:ascii="Arial" w:hAnsi="Arial" w:cs="Arial"/>
                <w:b/>
                <w:sz w:val="24"/>
                <w:szCs w:val="24"/>
              </w:rPr>
              <w:t>1.</w:t>
            </w:r>
          </w:p>
        </w:tc>
        <w:tc>
          <w:tcPr>
            <w:tcW w:w="3827" w:type="dxa"/>
          </w:tcPr>
          <w:p w14:paraId="45303F4E" w14:textId="77777777" w:rsidR="006C351C" w:rsidRPr="00A21BDD" w:rsidRDefault="006C351C" w:rsidP="007A2D22">
            <w:pPr>
              <w:tabs>
                <w:tab w:val="left" w:pos="975"/>
              </w:tabs>
              <w:spacing w:line="276" w:lineRule="auto"/>
              <w:rPr>
                <w:rFonts w:ascii="Arial" w:hAnsi="Arial" w:cs="Arial"/>
                <w:sz w:val="24"/>
                <w:szCs w:val="24"/>
              </w:rPr>
            </w:pPr>
            <w:r w:rsidRPr="000B0CF6">
              <w:rPr>
                <w:rFonts w:ascii="Arial" w:hAnsi="Arial" w:cs="Arial"/>
                <w:b/>
                <w:bCs/>
                <w:sz w:val="24"/>
                <w:szCs w:val="24"/>
              </w:rPr>
              <w:t>Exames de Trio</w:t>
            </w:r>
            <w:r w:rsidRPr="00D665D0">
              <w:rPr>
                <w:rFonts w:ascii="Arial" w:hAnsi="Arial" w:cs="Arial"/>
                <w:sz w:val="24"/>
                <w:szCs w:val="24"/>
              </w:rPr>
              <w:t xml:space="preserve"> – Investigação de vínculo genético humano simples – Exame de DNA – análise com o investigante e a mãe biológica e o suposto pai; podendo utilizar como material biológico saliva ou sangue.</w:t>
            </w:r>
          </w:p>
        </w:tc>
        <w:tc>
          <w:tcPr>
            <w:tcW w:w="1418" w:type="dxa"/>
            <w:vAlign w:val="center"/>
          </w:tcPr>
          <w:p w14:paraId="66F96621" w14:textId="77777777" w:rsidR="006C351C" w:rsidRPr="00C802A3" w:rsidRDefault="006C351C" w:rsidP="007A2D22">
            <w:pPr>
              <w:spacing w:line="276" w:lineRule="auto"/>
              <w:jc w:val="center"/>
              <w:rPr>
                <w:rFonts w:ascii="Arial" w:hAnsi="Arial" w:cs="Arial"/>
                <w:sz w:val="24"/>
                <w:szCs w:val="24"/>
              </w:rPr>
            </w:pPr>
            <w:r w:rsidRPr="00C802A3">
              <w:rPr>
                <w:rFonts w:ascii="Arial" w:hAnsi="Arial" w:cs="Arial"/>
                <w:sz w:val="24"/>
                <w:szCs w:val="24"/>
              </w:rPr>
              <w:t>800</w:t>
            </w:r>
          </w:p>
        </w:tc>
        <w:tc>
          <w:tcPr>
            <w:tcW w:w="1559" w:type="dxa"/>
            <w:vAlign w:val="center"/>
          </w:tcPr>
          <w:p w14:paraId="08CFF52E" w14:textId="1016401A" w:rsidR="006C351C" w:rsidRPr="00A21BDD" w:rsidRDefault="006C351C" w:rsidP="007A2D22">
            <w:pPr>
              <w:spacing w:line="276" w:lineRule="auto"/>
              <w:rPr>
                <w:rFonts w:ascii="Arial" w:hAnsi="Arial" w:cs="Arial"/>
                <w:sz w:val="24"/>
                <w:szCs w:val="24"/>
              </w:rPr>
            </w:pPr>
            <w:r>
              <w:rPr>
                <w:rFonts w:ascii="Arial" w:hAnsi="Arial" w:cs="Arial"/>
                <w:sz w:val="24"/>
                <w:szCs w:val="24"/>
              </w:rPr>
              <w:t>R$</w:t>
            </w:r>
            <w:r w:rsidR="007E56E7">
              <w:rPr>
                <w:rFonts w:ascii="Arial" w:hAnsi="Arial" w:cs="Arial"/>
                <w:sz w:val="24"/>
                <w:szCs w:val="24"/>
              </w:rPr>
              <w:t xml:space="preserve"> 328,93</w:t>
            </w:r>
          </w:p>
        </w:tc>
        <w:tc>
          <w:tcPr>
            <w:tcW w:w="1843" w:type="dxa"/>
            <w:vAlign w:val="center"/>
          </w:tcPr>
          <w:p w14:paraId="2CFD9C7C" w14:textId="4612734A" w:rsidR="006C351C" w:rsidRPr="00A21BDD" w:rsidRDefault="006C351C" w:rsidP="007A2D22">
            <w:pPr>
              <w:spacing w:line="276" w:lineRule="auto"/>
              <w:rPr>
                <w:rFonts w:ascii="Arial" w:hAnsi="Arial" w:cs="Arial"/>
                <w:sz w:val="24"/>
                <w:szCs w:val="24"/>
              </w:rPr>
            </w:pPr>
            <w:r>
              <w:rPr>
                <w:rFonts w:ascii="Arial" w:hAnsi="Arial" w:cs="Arial"/>
                <w:sz w:val="24"/>
                <w:szCs w:val="24"/>
              </w:rPr>
              <w:t>R$</w:t>
            </w:r>
            <w:r w:rsidR="007E56E7">
              <w:rPr>
                <w:rFonts w:ascii="Arial" w:hAnsi="Arial" w:cs="Arial"/>
                <w:sz w:val="24"/>
                <w:szCs w:val="24"/>
              </w:rPr>
              <w:t xml:space="preserve"> 263.144,00</w:t>
            </w:r>
          </w:p>
        </w:tc>
      </w:tr>
      <w:tr w:rsidR="006C351C" w:rsidRPr="00A21BDD" w14:paraId="7BB546F5" w14:textId="77777777" w:rsidTr="007E56E7">
        <w:trPr>
          <w:trHeight w:val="219"/>
        </w:trPr>
        <w:tc>
          <w:tcPr>
            <w:tcW w:w="451" w:type="dxa"/>
            <w:vMerge/>
            <w:shd w:val="clear" w:color="auto" w:fill="D9D9D9"/>
          </w:tcPr>
          <w:p w14:paraId="46D6B531" w14:textId="77777777" w:rsidR="006C351C" w:rsidRDefault="006C351C" w:rsidP="007A2D22">
            <w:pPr>
              <w:spacing w:line="276" w:lineRule="auto"/>
              <w:jc w:val="center"/>
              <w:rPr>
                <w:rFonts w:ascii="Arial" w:hAnsi="Arial" w:cs="Arial"/>
                <w:b/>
                <w:sz w:val="24"/>
                <w:szCs w:val="24"/>
              </w:rPr>
            </w:pPr>
          </w:p>
        </w:tc>
        <w:tc>
          <w:tcPr>
            <w:tcW w:w="425" w:type="dxa"/>
            <w:shd w:val="clear" w:color="auto" w:fill="D9D9D9"/>
            <w:vAlign w:val="center"/>
          </w:tcPr>
          <w:p w14:paraId="11F476C1" w14:textId="3375BCBF" w:rsidR="006C351C" w:rsidRDefault="006C351C" w:rsidP="007A2D22">
            <w:pPr>
              <w:spacing w:line="276" w:lineRule="auto"/>
              <w:jc w:val="center"/>
              <w:rPr>
                <w:rFonts w:ascii="Arial" w:hAnsi="Arial" w:cs="Arial"/>
                <w:b/>
                <w:sz w:val="24"/>
                <w:szCs w:val="24"/>
              </w:rPr>
            </w:pPr>
            <w:r>
              <w:rPr>
                <w:rFonts w:ascii="Arial" w:hAnsi="Arial" w:cs="Arial"/>
                <w:b/>
                <w:sz w:val="24"/>
                <w:szCs w:val="24"/>
              </w:rPr>
              <w:t>2.</w:t>
            </w:r>
          </w:p>
        </w:tc>
        <w:tc>
          <w:tcPr>
            <w:tcW w:w="3827" w:type="dxa"/>
          </w:tcPr>
          <w:p w14:paraId="6A7C8275" w14:textId="77777777" w:rsidR="006C351C" w:rsidRPr="00D665D0" w:rsidRDefault="006C351C" w:rsidP="007A2D22">
            <w:pPr>
              <w:tabs>
                <w:tab w:val="left" w:pos="975"/>
              </w:tabs>
              <w:spacing w:line="276" w:lineRule="auto"/>
              <w:rPr>
                <w:rFonts w:ascii="Arial" w:hAnsi="Arial" w:cs="Arial"/>
                <w:sz w:val="24"/>
                <w:szCs w:val="24"/>
              </w:rPr>
            </w:pPr>
            <w:r w:rsidRPr="000B0CF6">
              <w:rPr>
                <w:rFonts w:ascii="Arial" w:hAnsi="Arial" w:cs="Arial"/>
                <w:b/>
                <w:bCs/>
                <w:sz w:val="24"/>
                <w:szCs w:val="24"/>
              </w:rPr>
              <w:t>Exames de Duo</w:t>
            </w:r>
            <w:r w:rsidRPr="00D665D0">
              <w:rPr>
                <w:rFonts w:ascii="Arial" w:hAnsi="Arial" w:cs="Arial"/>
                <w:sz w:val="24"/>
                <w:szCs w:val="24"/>
              </w:rPr>
              <w:t xml:space="preserve"> – Investigação de vínculo genético humano simples – Exame de DNA – análise com o investigante e o suposto pai ou suposta mãe; podendo utilizar como material biológico saliva ou sangue.</w:t>
            </w:r>
          </w:p>
        </w:tc>
        <w:tc>
          <w:tcPr>
            <w:tcW w:w="1418" w:type="dxa"/>
            <w:vAlign w:val="center"/>
          </w:tcPr>
          <w:p w14:paraId="45A5B31F" w14:textId="77777777" w:rsidR="006C351C" w:rsidRPr="00C802A3" w:rsidRDefault="006C351C" w:rsidP="007A2D22">
            <w:pPr>
              <w:spacing w:line="276" w:lineRule="auto"/>
              <w:jc w:val="center"/>
              <w:rPr>
                <w:rFonts w:ascii="Arial" w:hAnsi="Arial" w:cs="Arial"/>
                <w:sz w:val="24"/>
                <w:szCs w:val="24"/>
              </w:rPr>
            </w:pPr>
            <w:r w:rsidRPr="00C802A3">
              <w:rPr>
                <w:rFonts w:ascii="Arial" w:hAnsi="Arial" w:cs="Arial"/>
                <w:sz w:val="24"/>
                <w:szCs w:val="24"/>
              </w:rPr>
              <w:t>200</w:t>
            </w:r>
          </w:p>
        </w:tc>
        <w:tc>
          <w:tcPr>
            <w:tcW w:w="1559" w:type="dxa"/>
            <w:vAlign w:val="center"/>
          </w:tcPr>
          <w:p w14:paraId="00D58654" w14:textId="136A16CE" w:rsidR="006C351C" w:rsidRDefault="006C351C" w:rsidP="007A2D22">
            <w:pPr>
              <w:spacing w:line="276" w:lineRule="auto"/>
              <w:rPr>
                <w:rFonts w:ascii="Arial" w:hAnsi="Arial" w:cs="Arial"/>
                <w:sz w:val="24"/>
                <w:szCs w:val="24"/>
              </w:rPr>
            </w:pPr>
            <w:r>
              <w:rPr>
                <w:rFonts w:ascii="Arial" w:hAnsi="Arial" w:cs="Arial"/>
                <w:sz w:val="24"/>
                <w:szCs w:val="24"/>
              </w:rPr>
              <w:t>R$</w:t>
            </w:r>
            <w:r w:rsidR="007E56E7">
              <w:rPr>
                <w:rFonts w:ascii="Arial" w:hAnsi="Arial" w:cs="Arial"/>
                <w:sz w:val="24"/>
                <w:szCs w:val="24"/>
              </w:rPr>
              <w:t xml:space="preserve"> 318,51</w:t>
            </w:r>
          </w:p>
        </w:tc>
        <w:tc>
          <w:tcPr>
            <w:tcW w:w="1843" w:type="dxa"/>
            <w:vAlign w:val="center"/>
          </w:tcPr>
          <w:p w14:paraId="1A8F04BB" w14:textId="3278857A" w:rsidR="006C351C" w:rsidRDefault="006C351C" w:rsidP="007A2D22">
            <w:pPr>
              <w:spacing w:line="276" w:lineRule="auto"/>
              <w:rPr>
                <w:rFonts w:ascii="Arial" w:hAnsi="Arial" w:cs="Arial"/>
                <w:sz w:val="24"/>
                <w:szCs w:val="24"/>
              </w:rPr>
            </w:pPr>
            <w:r>
              <w:rPr>
                <w:rFonts w:ascii="Arial" w:hAnsi="Arial" w:cs="Arial"/>
                <w:sz w:val="24"/>
                <w:szCs w:val="24"/>
              </w:rPr>
              <w:t>R$</w:t>
            </w:r>
            <w:r w:rsidR="007E56E7">
              <w:rPr>
                <w:rFonts w:ascii="Arial" w:hAnsi="Arial" w:cs="Arial"/>
                <w:sz w:val="24"/>
                <w:szCs w:val="24"/>
              </w:rPr>
              <w:t xml:space="preserve"> 63.702,00</w:t>
            </w:r>
          </w:p>
        </w:tc>
      </w:tr>
      <w:tr w:rsidR="006C351C" w:rsidRPr="00A21BDD" w14:paraId="795E2326" w14:textId="77777777" w:rsidTr="007E56E7">
        <w:trPr>
          <w:trHeight w:val="219"/>
        </w:trPr>
        <w:tc>
          <w:tcPr>
            <w:tcW w:w="7680" w:type="dxa"/>
            <w:gridSpan w:val="5"/>
            <w:tcBorders>
              <w:bottom w:val="single" w:sz="4" w:space="0" w:color="000000"/>
            </w:tcBorders>
            <w:shd w:val="clear" w:color="auto" w:fill="D9D9D9"/>
          </w:tcPr>
          <w:p w14:paraId="42555F49" w14:textId="75426376" w:rsidR="006C351C" w:rsidRPr="007E56E7" w:rsidRDefault="006C351C" w:rsidP="006C351C">
            <w:pPr>
              <w:spacing w:line="276" w:lineRule="auto"/>
              <w:jc w:val="center"/>
              <w:rPr>
                <w:rFonts w:ascii="Arial" w:hAnsi="Arial" w:cs="Arial"/>
                <w:b/>
                <w:bCs/>
                <w:sz w:val="24"/>
                <w:szCs w:val="24"/>
              </w:rPr>
            </w:pPr>
            <w:r w:rsidRPr="007E56E7">
              <w:rPr>
                <w:rFonts w:ascii="Arial" w:hAnsi="Arial" w:cs="Arial"/>
                <w:b/>
                <w:bCs/>
                <w:sz w:val="24"/>
                <w:szCs w:val="24"/>
              </w:rPr>
              <w:t xml:space="preserve">VALOR TOTAL MÁXIMO DO LOTE </w:t>
            </w:r>
          </w:p>
        </w:tc>
        <w:tc>
          <w:tcPr>
            <w:tcW w:w="1843" w:type="dxa"/>
            <w:tcBorders>
              <w:bottom w:val="single" w:sz="4" w:space="0" w:color="000000"/>
            </w:tcBorders>
            <w:shd w:val="clear" w:color="auto" w:fill="D9D9D9" w:themeFill="background1" w:themeFillShade="D9"/>
            <w:vAlign w:val="center"/>
          </w:tcPr>
          <w:p w14:paraId="6035572C" w14:textId="2ADC5250" w:rsidR="006C351C" w:rsidRPr="007E56E7" w:rsidRDefault="007E56E7" w:rsidP="007A2D22">
            <w:pPr>
              <w:spacing w:line="276" w:lineRule="auto"/>
              <w:rPr>
                <w:rFonts w:ascii="Arial" w:hAnsi="Arial" w:cs="Arial"/>
                <w:b/>
                <w:bCs/>
                <w:sz w:val="24"/>
                <w:szCs w:val="24"/>
              </w:rPr>
            </w:pPr>
            <w:r w:rsidRPr="007E56E7">
              <w:rPr>
                <w:rFonts w:ascii="Arial" w:hAnsi="Arial" w:cs="Arial"/>
                <w:b/>
                <w:bCs/>
                <w:sz w:val="24"/>
                <w:szCs w:val="24"/>
              </w:rPr>
              <w:t>R$ 326.846,00</w:t>
            </w:r>
          </w:p>
        </w:tc>
      </w:tr>
    </w:tbl>
    <w:p w14:paraId="74702637" w14:textId="77777777" w:rsidR="002D0BAD" w:rsidRPr="00A21BDD" w:rsidRDefault="002D0BAD" w:rsidP="007A2D22">
      <w:pPr>
        <w:pBdr>
          <w:top w:val="nil"/>
          <w:left w:val="nil"/>
          <w:bottom w:val="nil"/>
          <w:right w:val="nil"/>
          <w:between w:val="nil"/>
        </w:pBdr>
        <w:jc w:val="both"/>
        <w:rPr>
          <w:rFonts w:ascii="Arial" w:hAnsi="Arial" w:cs="Arial"/>
          <w:sz w:val="24"/>
          <w:szCs w:val="24"/>
        </w:rPr>
      </w:pPr>
    </w:p>
    <w:p w14:paraId="0D77024C" w14:textId="77777777" w:rsidR="002D0BAD" w:rsidRPr="000F09AA" w:rsidRDefault="002D0BAD" w:rsidP="007A2D22">
      <w:pPr>
        <w:pStyle w:val="Subitem1"/>
        <w:ind w:left="0" w:firstLine="0"/>
        <w:rPr>
          <w:rStyle w:val="fontstyle01"/>
          <w:rFonts w:ascii="Arial" w:hAnsi="Arial" w:cs="Arial"/>
        </w:rPr>
      </w:pPr>
      <w:r w:rsidRPr="000F09AA">
        <w:rPr>
          <w:rStyle w:val="fontstyle01"/>
          <w:rFonts w:ascii="Arial" w:hAnsi="Arial" w:cs="Arial"/>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à CONTRATADA os pagamentos referentes e relacionados, apenas, aos serviços e/ou materiais efetivamente prestados e/ou fornecidos, segundo as normas e condições fixadas neste instrumento.</w:t>
      </w:r>
    </w:p>
    <w:p w14:paraId="299FC9E5" w14:textId="77777777" w:rsidR="002D0BAD" w:rsidRDefault="002D0BAD" w:rsidP="007A2D22">
      <w:pPr>
        <w:pStyle w:val="Subitem1"/>
        <w:ind w:left="0" w:firstLine="0"/>
        <w:rPr>
          <w:rStyle w:val="fontstyle01"/>
          <w:rFonts w:ascii="Arial" w:hAnsi="Arial" w:cs="Arial"/>
        </w:rPr>
      </w:pPr>
      <w:r w:rsidRPr="00D665D0">
        <w:rPr>
          <w:rStyle w:val="fontstyle01"/>
          <w:rFonts w:ascii="Arial" w:hAnsi="Arial" w:cs="Arial"/>
        </w:rPr>
        <w:t>Os serviços de análise de vínculo genético executados devem ser confirmados através da realização de contra</w:t>
      </w:r>
      <w:r>
        <w:rPr>
          <w:rStyle w:val="fontstyle01"/>
          <w:rFonts w:ascii="Arial" w:hAnsi="Arial" w:cs="Arial"/>
        </w:rPr>
        <w:t>p</w:t>
      </w:r>
      <w:r w:rsidRPr="00D665D0">
        <w:rPr>
          <w:rStyle w:val="fontstyle01"/>
          <w:rFonts w:ascii="Arial" w:hAnsi="Arial" w:cs="Arial"/>
        </w:rPr>
        <w:t>rova, para confirmação dos resultados, se houver dúvidas suscitadas</w:t>
      </w:r>
      <w:r>
        <w:rPr>
          <w:rStyle w:val="fontstyle01"/>
          <w:rFonts w:ascii="Arial" w:hAnsi="Arial" w:cs="Arial"/>
        </w:rPr>
        <w:t>.</w:t>
      </w:r>
    </w:p>
    <w:p w14:paraId="72111714" w14:textId="77777777" w:rsidR="002D0BAD" w:rsidRDefault="002D0BAD" w:rsidP="007A2D22">
      <w:pPr>
        <w:pStyle w:val="Subitem1"/>
        <w:ind w:left="0" w:firstLine="0"/>
        <w:rPr>
          <w:rStyle w:val="fontstyle01"/>
          <w:rFonts w:ascii="Arial" w:hAnsi="Arial" w:cs="Arial"/>
        </w:rPr>
      </w:pPr>
      <w:r w:rsidRPr="00D665D0">
        <w:rPr>
          <w:rStyle w:val="fontstyle01"/>
          <w:rFonts w:ascii="Arial" w:hAnsi="Arial" w:cs="Arial"/>
        </w:rPr>
        <w:t xml:space="preserve">Para análise de vinculo genético, será utilizada a técnica de análise de tamanho de fragmentos precedida de Reação em Cadeia da Polimerase (PCR), para marcadores genéticos padronizados e utilizados em laboratórios nacionais e internacionais (STRs). </w:t>
      </w:r>
      <w:r>
        <w:rPr>
          <w:rStyle w:val="fontstyle01"/>
          <w:rFonts w:ascii="Arial" w:hAnsi="Arial" w:cs="Arial"/>
        </w:rPr>
        <w:t xml:space="preserve">Tanto </w:t>
      </w:r>
      <w:r w:rsidRPr="00D665D0">
        <w:rPr>
          <w:rStyle w:val="fontstyle01"/>
          <w:rFonts w:ascii="Arial" w:hAnsi="Arial" w:cs="Arial"/>
        </w:rPr>
        <w:t xml:space="preserve">no DUO </w:t>
      </w:r>
      <w:r>
        <w:rPr>
          <w:rStyle w:val="fontstyle01"/>
          <w:rFonts w:ascii="Arial" w:hAnsi="Arial" w:cs="Arial"/>
        </w:rPr>
        <w:t>(</w:t>
      </w:r>
      <w:r w:rsidRPr="00D665D0">
        <w:rPr>
          <w:rStyle w:val="fontstyle01"/>
          <w:rFonts w:ascii="Arial" w:hAnsi="Arial" w:cs="Arial"/>
        </w:rPr>
        <w:t>envolvendo mãe e suposto filho ou suposto filho e suposto pai/mãe</w:t>
      </w:r>
      <w:r>
        <w:rPr>
          <w:rStyle w:val="fontstyle01"/>
          <w:rFonts w:ascii="Arial" w:hAnsi="Arial" w:cs="Arial"/>
        </w:rPr>
        <w:t>)</w:t>
      </w:r>
      <w:r w:rsidRPr="00D665D0">
        <w:rPr>
          <w:rStyle w:val="fontstyle01"/>
          <w:rFonts w:ascii="Arial" w:hAnsi="Arial" w:cs="Arial"/>
        </w:rPr>
        <w:t>, quanto no TRIO de pessoas envolvidas</w:t>
      </w:r>
      <w:r>
        <w:rPr>
          <w:rStyle w:val="fontstyle01"/>
          <w:rFonts w:ascii="Arial" w:hAnsi="Arial" w:cs="Arial"/>
        </w:rPr>
        <w:t xml:space="preserve"> (</w:t>
      </w:r>
      <w:r w:rsidRPr="00D665D0">
        <w:rPr>
          <w:rStyle w:val="fontstyle01"/>
          <w:rFonts w:ascii="Arial" w:hAnsi="Arial" w:cs="Arial"/>
        </w:rPr>
        <w:t>mãe/filho e suposto pai</w:t>
      </w:r>
      <w:r>
        <w:rPr>
          <w:rStyle w:val="fontstyle01"/>
          <w:rFonts w:ascii="Arial" w:hAnsi="Arial" w:cs="Arial"/>
        </w:rPr>
        <w:t>)</w:t>
      </w:r>
      <w:r w:rsidRPr="00D665D0">
        <w:rPr>
          <w:rStyle w:val="fontstyle01"/>
          <w:rFonts w:ascii="Arial" w:hAnsi="Arial" w:cs="Arial"/>
        </w:rPr>
        <w:t>; o material biológico deverá ser obtido através da coleta de sangue ou de células da mucosa bucal</w:t>
      </w:r>
      <w:r>
        <w:rPr>
          <w:rStyle w:val="fontstyle01"/>
          <w:rFonts w:ascii="Arial" w:hAnsi="Arial" w:cs="Arial"/>
        </w:rPr>
        <w:t>.</w:t>
      </w:r>
    </w:p>
    <w:p w14:paraId="14AF3FA6" w14:textId="77777777" w:rsidR="002D0BAD" w:rsidRDefault="002D0BAD" w:rsidP="007A2D22">
      <w:pPr>
        <w:pStyle w:val="subitem2"/>
        <w:spacing w:line="276" w:lineRule="auto"/>
        <w:ind w:left="426" w:firstLine="0"/>
        <w:rPr>
          <w:rStyle w:val="fontstyle01"/>
          <w:rFonts w:ascii="Arial" w:hAnsi="Arial" w:cs="Arial"/>
        </w:rPr>
      </w:pPr>
      <w:r w:rsidRPr="00D665D0">
        <w:rPr>
          <w:rStyle w:val="fontstyle01"/>
          <w:rFonts w:ascii="Arial" w:hAnsi="Arial" w:cs="Arial"/>
        </w:rPr>
        <w:t>Os exames de investigação de paternidade serão realizados por “</w:t>
      </w:r>
      <w:r>
        <w:rPr>
          <w:rStyle w:val="fontstyle01"/>
          <w:rFonts w:ascii="Arial" w:hAnsi="Arial" w:cs="Arial"/>
        </w:rPr>
        <w:t>T</w:t>
      </w:r>
      <w:r w:rsidRPr="00D665D0">
        <w:rPr>
          <w:rStyle w:val="fontstyle01"/>
          <w:rFonts w:ascii="Arial" w:hAnsi="Arial" w:cs="Arial"/>
        </w:rPr>
        <w:t>rio”, à exceção de quando não for possível a participação da mãe, quando então será realizado por “Duo”.</w:t>
      </w:r>
    </w:p>
    <w:p w14:paraId="22296DA4" w14:textId="77777777" w:rsidR="002D0BAD" w:rsidRDefault="002D0BAD" w:rsidP="007A2D22">
      <w:pPr>
        <w:pStyle w:val="Subitem1"/>
        <w:ind w:left="0" w:firstLine="0"/>
        <w:rPr>
          <w:rStyle w:val="fontstyle01"/>
          <w:rFonts w:ascii="Arial" w:hAnsi="Arial" w:cs="Arial"/>
        </w:rPr>
      </w:pPr>
      <w:r>
        <w:rPr>
          <w:rStyle w:val="fontstyle01"/>
          <w:rFonts w:ascii="Arial" w:hAnsi="Arial" w:cs="Arial"/>
        </w:rPr>
        <w:t xml:space="preserve">O pagamento será realizado </w:t>
      </w:r>
      <w:r w:rsidRPr="001F4313">
        <w:rPr>
          <w:rStyle w:val="fontstyle01"/>
          <w:rFonts w:ascii="Arial" w:hAnsi="Arial" w:cs="Arial"/>
          <w:b/>
          <w:bCs/>
        </w:rPr>
        <w:t>mensalmente</w:t>
      </w:r>
      <w:r>
        <w:rPr>
          <w:rStyle w:val="fontstyle01"/>
          <w:rFonts w:ascii="Arial" w:hAnsi="Arial" w:cs="Arial"/>
        </w:rPr>
        <w:t xml:space="preserve"> à CONTRATADA.</w:t>
      </w:r>
    </w:p>
    <w:p w14:paraId="2A5FF81C" w14:textId="77777777" w:rsidR="002D0BAD" w:rsidRPr="00426648" w:rsidRDefault="002D0BAD" w:rsidP="007A2D22">
      <w:pPr>
        <w:pStyle w:val="Subitem1"/>
        <w:ind w:left="0" w:firstLine="0"/>
        <w:rPr>
          <w:rStyle w:val="fontstyle01"/>
          <w:rFonts w:ascii="Arial" w:hAnsi="Arial" w:cs="Arial"/>
        </w:rPr>
      </w:pPr>
      <w:r w:rsidRPr="000F09AA">
        <w:rPr>
          <w:rStyle w:val="fontstyle01"/>
          <w:rFonts w:ascii="Arial" w:hAnsi="Arial" w:cs="Arial"/>
        </w:rPr>
        <w:t xml:space="preserve">Deverá ser apresentado </w:t>
      </w:r>
      <w:r w:rsidRPr="000F09AA">
        <w:rPr>
          <w:rStyle w:val="fontstyle01"/>
          <w:rFonts w:ascii="Arial" w:hAnsi="Arial" w:cs="Arial"/>
          <w:b/>
          <w:bCs/>
        </w:rPr>
        <w:t>relatório mensal</w:t>
      </w:r>
      <w:r w:rsidRPr="000F09AA">
        <w:rPr>
          <w:rStyle w:val="fontstyle01"/>
          <w:rFonts w:ascii="Arial" w:hAnsi="Arial" w:cs="Arial"/>
        </w:rPr>
        <w:t xml:space="preserve"> contendo a descrição dos exames realizados, assim como quantidade, data, e valores, bem como demais informações que se fizerem pertinentes. O referido documento poderá ser solicitado como parte integrante de documentação comprobatória para liberação </w:t>
      </w:r>
      <w:r w:rsidRPr="00426648">
        <w:rPr>
          <w:rStyle w:val="fontstyle01"/>
          <w:rFonts w:ascii="Arial" w:hAnsi="Arial" w:cs="Arial"/>
        </w:rPr>
        <w:t>do pagamento.</w:t>
      </w:r>
    </w:p>
    <w:p w14:paraId="3EBE013F" w14:textId="77777777" w:rsidR="002D0BAD" w:rsidRPr="00426648" w:rsidRDefault="002D0BAD" w:rsidP="007A2D22">
      <w:pPr>
        <w:pStyle w:val="Subitem1"/>
        <w:ind w:left="0" w:firstLine="0"/>
        <w:rPr>
          <w:rFonts w:ascii="Arial" w:eastAsia="Times New Roman" w:hAnsi="Arial" w:cs="Arial"/>
          <w:szCs w:val="24"/>
        </w:rPr>
      </w:pPr>
      <w:r w:rsidRPr="00426648">
        <w:rPr>
          <w:rFonts w:ascii="Arial" w:eastAsia="Times New Roman" w:hAnsi="Arial" w:cs="Arial"/>
          <w:szCs w:val="24"/>
        </w:rPr>
        <w:t>É vedada a subcontratação total do objeto do contrato, bem como dos serviços principais, ou seja, os considerados para efeito de atestação da capacidade técnico-operacional e técnico profissional como relevantes.</w:t>
      </w:r>
    </w:p>
    <w:p w14:paraId="1A4294C6" w14:textId="77777777" w:rsidR="002D0BAD" w:rsidRPr="00426648" w:rsidRDefault="002D0BAD" w:rsidP="007A2D22">
      <w:pPr>
        <w:pStyle w:val="Subitem1"/>
        <w:ind w:left="0" w:firstLine="0"/>
        <w:rPr>
          <w:rFonts w:ascii="Arial" w:eastAsia="Times New Roman" w:hAnsi="Arial" w:cs="Arial"/>
          <w:szCs w:val="24"/>
        </w:rPr>
      </w:pPr>
      <w:bookmarkStart w:id="1" w:name="_Ref105760936"/>
      <w:r w:rsidRPr="00426648">
        <w:rPr>
          <w:rFonts w:ascii="Arial" w:eastAsia="Times New Roman" w:hAnsi="Arial" w:cs="Arial"/>
          <w:szCs w:val="24"/>
        </w:rPr>
        <w:t xml:space="preserve">Caso haja a necessidade de </w:t>
      </w:r>
      <w:r w:rsidRPr="00426648">
        <w:rPr>
          <w:rStyle w:val="fontstyle01"/>
          <w:rFonts w:ascii="Arial" w:hAnsi="Arial" w:cs="Arial"/>
        </w:rPr>
        <w:t xml:space="preserve">subcontratação, pelas peculiaridades do objeto, está poderá ser parcial, </w:t>
      </w:r>
      <w:r w:rsidRPr="00426648">
        <w:rPr>
          <w:rFonts w:ascii="Arial" w:eastAsia="Times New Roman" w:hAnsi="Arial" w:cs="Arial"/>
          <w:szCs w:val="24"/>
        </w:rPr>
        <w:t>desde que a sua necessidade seja justificada, e os serviços não sejam aqueles considerados principais para a execução do objeto.</w:t>
      </w:r>
      <w:bookmarkEnd w:id="1"/>
    </w:p>
    <w:p w14:paraId="07521CF7" w14:textId="77777777" w:rsidR="002D0BAD" w:rsidRPr="00426648" w:rsidRDefault="002D0BAD" w:rsidP="007A2D22">
      <w:pPr>
        <w:pStyle w:val="Subitem1"/>
        <w:ind w:left="0" w:firstLine="0"/>
        <w:rPr>
          <w:rStyle w:val="fontstyle01"/>
          <w:rFonts w:ascii="Arial" w:eastAsia="Times New Roman" w:hAnsi="Arial" w:cs="Arial"/>
        </w:rPr>
      </w:pPr>
      <w:r w:rsidRPr="00426648">
        <w:rPr>
          <w:rFonts w:ascii="Arial" w:eastAsia="Times New Roman" w:hAnsi="Arial" w:cs="Arial"/>
          <w:szCs w:val="24"/>
        </w:rPr>
        <w:t xml:space="preserve">O pedido de subcontratação parcial deverá ser submetido a análise e aprovação formal da DPE/PR. </w:t>
      </w:r>
    </w:p>
    <w:p w14:paraId="742DE992" w14:textId="77777777" w:rsidR="002D0BAD" w:rsidRPr="00A21BDD" w:rsidRDefault="002D0BAD" w:rsidP="007A2D22">
      <w:pPr>
        <w:pBdr>
          <w:top w:val="nil"/>
          <w:left w:val="nil"/>
          <w:bottom w:val="nil"/>
          <w:right w:val="nil"/>
          <w:between w:val="nil"/>
        </w:pBdr>
        <w:jc w:val="both"/>
        <w:rPr>
          <w:rFonts w:ascii="Arial" w:hAnsi="Arial" w:cs="Arial"/>
          <w:sz w:val="24"/>
          <w:szCs w:val="24"/>
        </w:rPr>
      </w:pPr>
    </w:p>
    <w:p w14:paraId="20668EEF" w14:textId="77777777" w:rsidR="002D0BAD" w:rsidRPr="00A21BDD"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DA</w:t>
      </w:r>
      <w:r>
        <w:rPr>
          <w:rFonts w:ascii="Arial" w:hAnsi="Arial" w:cs="Arial"/>
          <w:b/>
          <w:sz w:val="24"/>
          <w:szCs w:val="24"/>
        </w:rPr>
        <w:t xml:space="preserve"> EXECUÇÃO</w:t>
      </w:r>
    </w:p>
    <w:p w14:paraId="19863B45" w14:textId="77777777" w:rsidR="002D0BAD" w:rsidRPr="008D6DA6" w:rsidRDefault="002D0BAD" w:rsidP="007A2D22">
      <w:pPr>
        <w:pStyle w:val="Subitem1"/>
        <w:ind w:left="0" w:firstLine="0"/>
        <w:rPr>
          <w:rStyle w:val="fontstyle01"/>
          <w:rFonts w:ascii="Arial" w:hAnsi="Arial" w:cs="Arial"/>
          <w:b/>
          <w:bCs/>
        </w:rPr>
      </w:pPr>
      <w:r w:rsidRPr="008D6DA6">
        <w:rPr>
          <w:rStyle w:val="fontstyle01"/>
          <w:rFonts w:ascii="Arial" w:hAnsi="Arial" w:cs="Arial"/>
          <w:b/>
          <w:bCs/>
        </w:rPr>
        <w:t>Na Capital:</w:t>
      </w:r>
    </w:p>
    <w:p w14:paraId="4D9C94BE" w14:textId="77777777" w:rsidR="002D0BAD" w:rsidRDefault="002D0BAD" w:rsidP="007A2D22">
      <w:pPr>
        <w:pStyle w:val="subitem2"/>
        <w:spacing w:line="276" w:lineRule="auto"/>
        <w:ind w:left="426" w:firstLine="0"/>
        <w:rPr>
          <w:rStyle w:val="fontstyle01"/>
          <w:rFonts w:ascii="Arial" w:hAnsi="Arial" w:cs="Arial"/>
        </w:rPr>
      </w:pPr>
      <w:r w:rsidRPr="008D6DA6">
        <w:rPr>
          <w:rStyle w:val="fontstyle01"/>
          <w:rFonts w:ascii="Arial" w:hAnsi="Arial" w:cs="Arial"/>
        </w:rPr>
        <w:t>A coleta do material será realizada no próprio Laboratório da CONTRATADA, ficando a CONTRATANTE responsável pelo envio das partes envolvidas para a realização da coleta, mediante agendamento prévio em comum acordo entre as partes contratantes, ou mediante disponibilização de 02 (dois) ou mais profissionais qualificados,  para o atendimento diário e um suplente,  para a coleta de material biológico, que deverão estar devidamente identificados pela CONTRATADA através de crachás, que poderá ocorrer em local indicado pela CONTRATANTE, em datas e horários previamente acordados, podendo inclusive ocorrer em finais de semana e feriados, inclusive em Instituições Prisionais, Instituições de Internação para Adolescentes Infratores, Abrigos infantis, Hospitais / Casas de Saúde ou no domicílio das partes que não possam se locomover até o posto de coleta.</w:t>
      </w:r>
    </w:p>
    <w:p w14:paraId="0B030C3A" w14:textId="77777777" w:rsidR="002D0BAD" w:rsidRPr="008D6DA6" w:rsidRDefault="002D0BAD" w:rsidP="007A2D22">
      <w:pPr>
        <w:pStyle w:val="subitem2"/>
        <w:spacing w:line="276" w:lineRule="auto"/>
        <w:ind w:left="426" w:firstLine="0"/>
        <w:rPr>
          <w:rStyle w:val="fontstyle01"/>
          <w:rFonts w:ascii="Arial" w:hAnsi="Arial" w:cs="Arial"/>
        </w:rPr>
      </w:pPr>
      <w:r w:rsidRPr="008D6DA6">
        <w:rPr>
          <w:rStyle w:val="fontstyle01"/>
          <w:rFonts w:ascii="Arial" w:hAnsi="Arial" w:cs="Arial"/>
        </w:rPr>
        <w:t>O encaminhamento das partes envolvidas nos processos de investigação de paternidade já em trâmite perante o Poder Judiciário e sob o patrocínio da Defensoria Pública, para realização dos testes previamente agendados.</w:t>
      </w:r>
    </w:p>
    <w:p w14:paraId="0EF8C053" w14:textId="77777777" w:rsidR="002D0BAD" w:rsidRPr="008D6DA6" w:rsidRDefault="002D0BAD" w:rsidP="007A2D22">
      <w:pPr>
        <w:pStyle w:val="subitem2"/>
        <w:spacing w:line="276" w:lineRule="auto"/>
        <w:ind w:left="426" w:firstLine="0"/>
        <w:rPr>
          <w:rStyle w:val="fontstyle01"/>
          <w:rFonts w:ascii="Arial" w:hAnsi="Arial" w:cs="Arial"/>
        </w:rPr>
      </w:pPr>
      <w:r w:rsidRPr="008D6DA6">
        <w:rPr>
          <w:rStyle w:val="fontstyle01"/>
          <w:rFonts w:ascii="Arial" w:hAnsi="Arial" w:cs="Arial"/>
        </w:rPr>
        <w:t>A identificação das partes dar-se-á através de apresentação no laboratório da CONTRATADA, no momento da realização da coleta, de documento contendo identificação pessoal das mesmas.</w:t>
      </w:r>
    </w:p>
    <w:p w14:paraId="77F6ECEB" w14:textId="77777777" w:rsidR="002D0BAD" w:rsidRPr="008D6DA6" w:rsidRDefault="002D0BAD" w:rsidP="007A2D22">
      <w:pPr>
        <w:pStyle w:val="Subitem1"/>
        <w:ind w:left="0" w:firstLine="0"/>
        <w:rPr>
          <w:rStyle w:val="fontstyle01"/>
          <w:rFonts w:ascii="Arial" w:hAnsi="Arial" w:cs="Arial"/>
          <w:b/>
          <w:bCs/>
        </w:rPr>
      </w:pPr>
      <w:r w:rsidRPr="008D6DA6">
        <w:rPr>
          <w:rStyle w:val="fontstyle01"/>
          <w:rFonts w:ascii="Arial" w:hAnsi="Arial" w:cs="Arial"/>
          <w:b/>
          <w:bCs/>
        </w:rPr>
        <w:t xml:space="preserve"> No Interior:</w:t>
      </w:r>
    </w:p>
    <w:p w14:paraId="56EBD91F" w14:textId="77777777" w:rsidR="002D0BAD" w:rsidRPr="008D6DA6" w:rsidRDefault="002D0BAD" w:rsidP="007A2D22">
      <w:pPr>
        <w:pStyle w:val="subitem2"/>
        <w:spacing w:line="276" w:lineRule="auto"/>
        <w:ind w:left="426" w:firstLine="0"/>
        <w:rPr>
          <w:rStyle w:val="fontstyle01"/>
          <w:rFonts w:ascii="Arial" w:hAnsi="Arial" w:cs="Arial"/>
        </w:rPr>
      </w:pPr>
      <w:r w:rsidRPr="008D6DA6">
        <w:rPr>
          <w:rStyle w:val="fontstyle01"/>
          <w:rFonts w:ascii="Arial" w:hAnsi="Arial" w:cs="Arial"/>
        </w:rPr>
        <w:t xml:space="preserve">A contratada deverá possuir um posto de coleta do material em cada uma das cidades do Paraná, indicadas como cidades polo para realização dos exames da região, conforme divisão detalhada na Planilha em anexo, ou ainda, disponibilizar 02 (dois) ou mais profissionais qualificados (2 para o atendimento diário e um suplente) para a coleta de material biológico, que deverão estar devidamente identificados pela CONTRATADA através de crachás, que poderá ocorrer em local indicado pela CONTRATANTE, em datas e horários previamente acordados, podendo inclusive ocorrer em finais de semana e feriados, inclusive em Instituições Prisionais, Instituições de Internação para Menores Infratores, Abrigos infantis, Hospitais / Casas de Saúde ou no domicílio das partes que não possam se locomover até o posto de coleta. </w:t>
      </w:r>
    </w:p>
    <w:p w14:paraId="30F56DE1" w14:textId="00F27A7B" w:rsidR="002D0BAD" w:rsidRPr="008D6DA6" w:rsidRDefault="002D0BAD" w:rsidP="007A2D22">
      <w:pPr>
        <w:pStyle w:val="subitem2"/>
        <w:spacing w:line="276" w:lineRule="auto"/>
        <w:ind w:left="426" w:firstLine="0"/>
        <w:rPr>
          <w:rStyle w:val="fontstyle01"/>
          <w:rFonts w:ascii="Arial" w:hAnsi="Arial" w:cs="Arial"/>
        </w:rPr>
      </w:pPr>
      <w:r>
        <w:rPr>
          <w:rStyle w:val="fontstyle01"/>
          <w:rFonts w:ascii="Arial" w:hAnsi="Arial" w:cs="Arial"/>
        </w:rPr>
        <w:t xml:space="preserve">As </w:t>
      </w:r>
      <w:r w:rsidRPr="008D6DA6">
        <w:rPr>
          <w:rStyle w:val="fontstyle01"/>
          <w:rFonts w:ascii="Arial" w:hAnsi="Arial" w:cs="Arial"/>
        </w:rPr>
        <w:t>Cidades Polos e sua abrangência</w:t>
      </w:r>
      <w:r>
        <w:rPr>
          <w:rStyle w:val="fontstyle01"/>
          <w:rFonts w:ascii="Arial" w:hAnsi="Arial" w:cs="Arial"/>
        </w:rPr>
        <w:t xml:space="preserve"> estão c</w:t>
      </w:r>
      <w:r w:rsidRPr="008D6DA6">
        <w:rPr>
          <w:rStyle w:val="fontstyle01"/>
          <w:rFonts w:ascii="Arial" w:hAnsi="Arial" w:cs="Arial"/>
        </w:rPr>
        <w:t>onstantes do A</w:t>
      </w:r>
      <w:r w:rsidR="00B33587">
        <w:rPr>
          <w:rStyle w:val="fontstyle01"/>
          <w:rFonts w:ascii="Arial" w:hAnsi="Arial" w:cs="Arial"/>
        </w:rPr>
        <w:t>pêndice</w:t>
      </w:r>
      <w:r>
        <w:rPr>
          <w:rStyle w:val="fontstyle01"/>
          <w:rFonts w:ascii="Arial" w:hAnsi="Arial" w:cs="Arial"/>
        </w:rPr>
        <w:t xml:space="preserve"> I - </w:t>
      </w:r>
      <w:r w:rsidRPr="008D6DA6">
        <w:rPr>
          <w:rStyle w:val="fontstyle01"/>
          <w:rFonts w:ascii="Arial" w:hAnsi="Arial" w:cs="Arial"/>
        </w:rPr>
        <w:t>“</w:t>
      </w:r>
      <w:bookmarkStart w:id="2" w:name="_Hlk102639659"/>
      <w:r w:rsidRPr="008D6DA6">
        <w:rPr>
          <w:rStyle w:val="fontstyle01"/>
          <w:rFonts w:ascii="Arial" w:hAnsi="Arial" w:cs="Arial"/>
        </w:rPr>
        <w:t>Cidades que devem contemplar Postos de Coleta</w:t>
      </w:r>
      <w:bookmarkEnd w:id="2"/>
      <w:r w:rsidRPr="008D6DA6">
        <w:rPr>
          <w:rStyle w:val="fontstyle01"/>
          <w:rFonts w:ascii="Arial" w:hAnsi="Arial" w:cs="Arial"/>
        </w:rPr>
        <w:t>”</w:t>
      </w:r>
      <w:r>
        <w:rPr>
          <w:rStyle w:val="fontstyle01"/>
          <w:rFonts w:ascii="Arial" w:hAnsi="Arial" w:cs="Arial"/>
        </w:rPr>
        <w:t>.</w:t>
      </w:r>
    </w:p>
    <w:p w14:paraId="52850EA1" w14:textId="77777777" w:rsidR="002D0BAD" w:rsidRPr="008D6DA6" w:rsidRDefault="002D0BAD" w:rsidP="007A2D22">
      <w:pPr>
        <w:pStyle w:val="Subitem1"/>
        <w:ind w:left="0" w:firstLine="0"/>
        <w:rPr>
          <w:rStyle w:val="fontstyle01"/>
          <w:rFonts w:ascii="Arial" w:hAnsi="Arial" w:cs="Arial"/>
          <w:b/>
          <w:bCs/>
        </w:rPr>
      </w:pPr>
      <w:r w:rsidRPr="008D6DA6">
        <w:rPr>
          <w:rStyle w:val="fontstyle01"/>
          <w:rFonts w:ascii="Arial" w:hAnsi="Arial" w:cs="Arial"/>
          <w:b/>
          <w:bCs/>
        </w:rPr>
        <w:t>Nos Mutirões:</w:t>
      </w:r>
    </w:p>
    <w:p w14:paraId="558F11AD" w14:textId="77777777" w:rsidR="002D0BAD" w:rsidRDefault="002D0BAD" w:rsidP="007A2D22">
      <w:pPr>
        <w:pStyle w:val="subitem2"/>
        <w:spacing w:line="276" w:lineRule="auto"/>
        <w:ind w:left="426" w:firstLine="0"/>
        <w:rPr>
          <w:rStyle w:val="fontstyle01"/>
          <w:rFonts w:ascii="Arial" w:hAnsi="Arial" w:cs="Arial"/>
        </w:rPr>
      </w:pPr>
      <w:r w:rsidRPr="008D6DA6">
        <w:rPr>
          <w:rStyle w:val="fontstyle01"/>
          <w:rFonts w:ascii="Arial" w:hAnsi="Arial" w:cs="Arial"/>
        </w:rPr>
        <w:t>As coletas também poderão ocorrer durante os Mutirões realizad</w:t>
      </w:r>
      <w:r>
        <w:rPr>
          <w:rStyle w:val="fontstyle01"/>
          <w:rFonts w:ascii="Arial" w:hAnsi="Arial" w:cs="Arial"/>
        </w:rPr>
        <w:t>o</w:t>
      </w:r>
      <w:r w:rsidRPr="008D6DA6">
        <w:rPr>
          <w:rStyle w:val="fontstyle01"/>
          <w:rFonts w:ascii="Arial" w:hAnsi="Arial" w:cs="Arial"/>
        </w:rPr>
        <w:t>s pela Defensoria Pública, na Capital ou no Interior, independentemente de serem realizados em cidades Polo</w:t>
      </w:r>
      <w:r>
        <w:rPr>
          <w:rStyle w:val="fontstyle01"/>
          <w:rFonts w:ascii="Arial" w:hAnsi="Arial" w:cs="Arial"/>
        </w:rPr>
        <w:t>.</w:t>
      </w:r>
    </w:p>
    <w:p w14:paraId="6CA5F5DB" w14:textId="77777777" w:rsidR="002D0BAD" w:rsidRDefault="002D0BAD" w:rsidP="007A2D22">
      <w:pPr>
        <w:pStyle w:val="subitem2"/>
        <w:spacing w:line="276" w:lineRule="auto"/>
        <w:ind w:left="426" w:firstLine="0"/>
        <w:rPr>
          <w:rStyle w:val="fontstyle01"/>
          <w:rFonts w:ascii="Arial" w:hAnsi="Arial" w:cs="Arial"/>
        </w:rPr>
      </w:pPr>
      <w:r>
        <w:rPr>
          <w:rStyle w:val="fontstyle01"/>
          <w:rFonts w:ascii="Arial" w:hAnsi="Arial" w:cs="Arial"/>
        </w:rPr>
        <w:t>P</w:t>
      </w:r>
      <w:r w:rsidRPr="008D6DA6">
        <w:rPr>
          <w:rStyle w:val="fontstyle01"/>
          <w:rFonts w:ascii="Arial" w:hAnsi="Arial" w:cs="Arial"/>
        </w:rPr>
        <w:t>reviamente será agendado com o Laboratório a disponibilização de 02 (dois) ou mais profissionais qualificados (02 para o atendimento diário e um suplente) para a coleta de material biológico, que deverão estar devidamente identificados pela CONTRATADA através de crachás, que poderá ocorrer em local indicado pela CONTRATANTE, podendo inclusive tais coletas ocorrerem em finais de semana e feriados.</w:t>
      </w:r>
    </w:p>
    <w:p w14:paraId="35D5D4DC" w14:textId="77777777" w:rsidR="002D0BAD" w:rsidRDefault="002D0BAD" w:rsidP="007A2D22">
      <w:pPr>
        <w:pStyle w:val="Subitem1"/>
        <w:numPr>
          <w:ilvl w:val="0"/>
          <w:numId w:val="0"/>
        </w:numPr>
        <w:ind w:left="720" w:hanging="360"/>
        <w:rPr>
          <w:rStyle w:val="fontstyle01"/>
          <w:rFonts w:ascii="Arial" w:hAnsi="Arial" w:cs="Arial"/>
        </w:rPr>
      </w:pPr>
    </w:p>
    <w:p w14:paraId="6753D0F7" w14:textId="77777777" w:rsidR="002D0BAD" w:rsidRPr="008B5C62"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rPr>
      </w:pPr>
      <w:r w:rsidRPr="008B5C62">
        <w:rPr>
          <w:rStyle w:val="fontstyle01"/>
          <w:rFonts w:ascii="Arial" w:hAnsi="Arial" w:cs="Arial"/>
          <w:b/>
        </w:rPr>
        <w:t>DAS CONDIÇÕES ESPECÍFICAS</w:t>
      </w:r>
    </w:p>
    <w:p w14:paraId="158473CB" w14:textId="77777777" w:rsidR="002D0BAD" w:rsidRPr="00E40D9F" w:rsidRDefault="002D0BAD" w:rsidP="007A2D22">
      <w:pPr>
        <w:pStyle w:val="Subitem1"/>
        <w:ind w:left="0" w:firstLine="0"/>
        <w:rPr>
          <w:rStyle w:val="fontstyle01"/>
          <w:rFonts w:ascii="Arial" w:hAnsi="Arial" w:cs="Arial"/>
          <w:b/>
          <w:bCs/>
        </w:rPr>
      </w:pPr>
      <w:r w:rsidRPr="00E40D9F">
        <w:rPr>
          <w:rStyle w:val="fontstyle01"/>
          <w:rFonts w:ascii="Arial" w:hAnsi="Arial" w:cs="Arial"/>
          <w:b/>
          <w:bCs/>
        </w:rPr>
        <w:t>Coleta e Identificação das Partes</w:t>
      </w:r>
    </w:p>
    <w:p w14:paraId="155AE0FB" w14:textId="77777777" w:rsidR="002D0BAD" w:rsidRPr="00E40D9F"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As partes devem apresentar junto ao laboratório que realizar a coleta do material biológico, documentos hábeis que comprovem suas respectivas identidades.</w:t>
      </w:r>
    </w:p>
    <w:p w14:paraId="5A75B36E" w14:textId="77777777" w:rsidR="002D0BAD" w:rsidRPr="00E40D9F"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No momento da coleta, o responsável pela mesma deve preencher documento que contemple, no mínimo, as seguintes informações:</w:t>
      </w:r>
    </w:p>
    <w:p w14:paraId="70717047" w14:textId="77777777" w:rsidR="002D0BAD" w:rsidRPr="00E40D9F" w:rsidRDefault="002D0BAD" w:rsidP="007A2D22">
      <w:pPr>
        <w:pStyle w:val="subitem2"/>
        <w:numPr>
          <w:ilvl w:val="0"/>
          <w:numId w:val="0"/>
        </w:numPr>
        <w:spacing w:line="276" w:lineRule="auto"/>
        <w:ind w:left="709"/>
        <w:rPr>
          <w:rStyle w:val="fontstyle01"/>
          <w:rFonts w:ascii="Arial" w:hAnsi="Arial" w:cs="Arial"/>
        </w:rPr>
      </w:pPr>
      <w:r w:rsidRPr="00E40D9F">
        <w:rPr>
          <w:rStyle w:val="fontstyle01"/>
          <w:rFonts w:ascii="Arial" w:hAnsi="Arial" w:cs="Arial"/>
        </w:rPr>
        <w:t>a) Identificação dos periciados: Nome completo; Endereço e telefone de contato; documento de identidade com fotografia ou Declaração de Nascido Vivo ou Certidão de Nascimento, no caso de crianças, que não possuam documentos de identidade com fotografia; data, local de nascimento e sexo; declaração de existência ou não de parentesco entre a Mãe e o Suposto Pai, ou da possibilidade de que alguma outra pessoa, parente do Suposto Pai, possa ser o efetivo pai biológico do filho em questão</w:t>
      </w:r>
      <w:r>
        <w:rPr>
          <w:rStyle w:val="fontstyle01"/>
          <w:rFonts w:ascii="Arial" w:hAnsi="Arial" w:cs="Arial"/>
        </w:rPr>
        <w:t>.</w:t>
      </w:r>
    </w:p>
    <w:p w14:paraId="4AED5485" w14:textId="77777777" w:rsidR="002D0BAD" w:rsidRPr="00E40D9F" w:rsidRDefault="002D0BAD" w:rsidP="007A2D22">
      <w:pPr>
        <w:pStyle w:val="subitem2"/>
        <w:numPr>
          <w:ilvl w:val="0"/>
          <w:numId w:val="0"/>
        </w:numPr>
        <w:spacing w:line="276" w:lineRule="auto"/>
        <w:ind w:left="709"/>
        <w:rPr>
          <w:rStyle w:val="fontstyle01"/>
          <w:rFonts w:ascii="Arial" w:hAnsi="Arial" w:cs="Arial"/>
        </w:rPr>
      </w:pPr>
      <w:r w:rsidRPr="00E40D9F">
        <w:rPr>
          <w:rStyle w:val="fontstyle01"/>
          <w:rFonts w:ascii="Arial" w:hAnsi="Arial" w:cs="Arial"/>
        </w:rPr>
        <w:t>b) Identificação do laboratório e/ou responsável pela coleta: Nome completo do responsável pela coleta; documento profissional ou identidade; endereço, telefone e local de</w:t>
      </w:r>
      <w:r>
        <w:rPr>
          <w:rStyle w:val="fontstyle01"/>
          <w:rFonts w:ascii="Arial" w:hAnsi="Arial" w:cs="Arial"/>
        </w:rPr>
        <w:t xml:space="preserve"> </w:t>
      </w:r>
      <w:r w:rsidRPr="00E40D9F">
        <w:rPr>
          <w:rStyle w:val="fontstyle01"/>
          <w:rFonts w:ascii="Arial" w:hAnsi="Arial" w:cs="Arial"/>
        </w:rPr>
        <w:t>coleta; o responsável ou o executor da coleta deve ser isento de suspeição ou dos</w:t>
      </w:r>
      <w:r>
        <w:rPr>
          <w:rStyle w:val="fontstyle01"/>
          <w:rFonts w:ascii="Arial" w:hAnsi="Arial" w:cs="Arial"/>
        </w:rPr>
        <w:t xml:space="preserve"> </w:t>
      </w:r>
      <w:r w:rsidRPr="00E40D9F">
        <w:rPr>
          <w:rStyle w:val="fontstyle01"/>
          <w:rFonts w:ascii="Arial" w:hAnsi="Arial" w:cs="Arial"/>
        </w:rPr>
        <w:t>impedimentos prescritos no Código de Processo Civil.</w:t>
      </w:r>
    </w:p>
    <w:p w14:paraId="0DD04E8E" w14:textId="77777777" w:rsidR="002D0BAD" w:rsidRDefault="002D0BAD" w:rsidP="007A2D22">
      <w:pPr>
        <w:pStyle w:val="subitem2"/>
        <w:numPr>
          <w:ilvl w:val="0"/>
          <w:numId w:val="0"/>
        </w:numPr>
        <w:spacing w:line="276" w:lineRule="auto"/>
        <w:ind w:left="709"/>
        <w:rPr>
          <w:rStyle w:val="fontstyle01"/>
          <w:rFonts w:ascii="Arial" w:hAnsi="Arial" w:cs="Arial"/>
        </w:rPr>
      </w:pPr>
      <w:r w:rsidRPr="00E40D9F">
        <w:rPr>
          <w:rStyle w:val="fontstyle01"/>
          <w:rFonts w:ascii="Arial" w:hAnsi="Arial" w:cs="Arial"/>
        </w:rPr>
        <w:t>c) Suplementarmente aos atos de coleta deverão ser adotados os seguintes</w:t>
      </w:r>
      <w:r>
        <w:rPr>
          <w:rStyle w:val="fontstyle01"/>
          <w:rFonts w:ascii="Arial" w:hAnsi="Arial" w:cs="Arial"/>
        </w:rPr>
        <w:t xml:space="preserve"> </w:t>
      </w:r>
      <w:r w:rsidRPr="00E40D9F">
        <w:rPr>
          <w:rStyle w:val="fontstyle01"/>
          <w:rFonts w:ascii="Arial" w:hAnsi="Arial" w:cs="Arial"/>
        </w:rPr>
        <w:t>procedimentos: O responsável pela coleta deve fornecer aos periciados documento que</w:t>
      </w:r>
      <w:r>
        <w:rPr>
          <w:rStyle w:val="fontstyle01"/>
          <w:rFonts w:ascii="Arial" w:hAnsi="Arial" w:cs="Arial"/>
        </w:rPr>
        <w:t xml:space="preserve"> </w:t>
      </w:r>
      <w:r w:rsidRPr="00E40D9F">
        <w:rPr>
          <w:rStyle w:val="fontstyle01"/>
          <w:rFonts w:ascii="Arial" w:hAnsi="Arial" w:cs="Arial"/>
        </w:rPr>
        <w:t>comprove seu comparecimento ao local da coleta com data e hora.</w:t>
      </w:r>
    </w:p>
    <w:p w14:paraId="0B626811" w14:textId="77777777" w:rsidR="002D0BAD" w:rsidRPr="00E40D9F"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A coleta do material biológico deve ser realizada na presença das partes.</w:t>
      </w:r>
    </w:p>
    <w:p w14:paraId="593F1CC8" w14:textId="77777777" w:rsidR="002D0BAD" w:rsidRPr="00E40D9F"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Em todos os procedimentos de coleta, deverá ser lavrada expressa autorização das partes fornecedoras dos materiais, ou de seus representantes legais, para utilização específica dessas amostras para o exame de vínculo genético.</w:t>
      </w:r>
    </w:p>
    <w:p w14:paraId="653FFEDE" w14:textId="77777777" w:rsidR="002D0BAD" w:rsidRDefault="002D0BAD" w:rsidP="007A2D22">
      <w:pPr>
        <w:pStyle w:val="subitem2"/>
        <w:numPr>
          <w:ilvl w:val="0"/>
          <w:numId w:val="0"/>
        </w:numPr>
        <w:spacing w:line="276" w:lineRule="auto"/>
        <w:ind w:left="709"/>
        <w:rPr>
          <w:rStyle w:val="fontstyle01"/>
          <w:rFonts w:ascii="Arial" w:hAnsi="Arial" w:cs="Arial"/>
        </w:rPr>
      </w:pPr>
    </w:p>
    <w:p w14:paraId="63217F29" w14:textId="77777777" w:rsidR="002D0BAD" w:rsidRPr="007C7785" w:rsidRDefault="002D0BAD" w:rsidP="007A2D22">
      <w:pPr>
        <w:pStyle w:val="Subitem1"/>
        <w:ind w:left="0" w:firstLine="0"/>
        <w:rPr>
          <w:rStyle w:val="fontstyle01"/>
          <w:rFonts w:ascii="Arial" w:hAnsi="Arial" w:cs="Arial"/>
          <w:b/>
          <w:bCs/>
        </w:rPr>
      </w:pPr>
      <w:r>
        <w:rPr>
          <w:rStyle w:val="fontstyle01"/>
          <w:rFonts w:ascii="Arial" w:hAnsi="Arial" w:cs="Arial"/>
          <w:b/>
          <w:bCs/>
        </w:rPr>
        <w:t>Laudo Pericial</w:t>
      </w:r>
    </w:p>
    <w:p w14:paraId="1718330B" w14:textId="77777777" w:rsidR="002D0BAD" w:rsidRPr="00E40D9F" w:rsidRDefault="002D0BAD" w:rsidP="007A2D22">
      <w:pPr>
        <w:pStyle w:val="subitem2"/>
        <w:spacing w:line="276" w:lineRule="auto"/>
        <w:ind w:left="426" w:firstLine="0"/>
        <w:rPr>
          <w:rStyle w:val="fontstyle01"/>
          <w:rFonts w:ascii="Arial" w:hAnsi="Arial" w:cs="Arial"/>
        </w:rPr>
      </w:pPr>
      <w:r>
        <w:rPr>
          <w:rStyle w:val="fontstyle01"/>
          <w:rFonts w:ascii="Arial" w:hAnsi="Arial" w:cs="Arial"/>
        </w:rPr>
        <w:t xml:space="preserve">Os </w:t>
      </w:r>
      <w:r w:rsidRPr="00E40D9F">
        <w:rPr>
          <w:rStyle w:val="fontstyle01"/>
          <w:rFonts w:ascii="Arial" w:hAnsi="Arial" w:cs="Arial"/>
        </w:rPr>
        <w:t xml:space="preserve">laudos periciais </w:t>
      </w:r>
      <w:r>
        <w:rPr>
          <w:rStyle w:val="fontstyle01"/>
          <w:rFonts w:ascii="Arial" w:hAnsi="Arial" w:cs="Arial"/>
        </w:rPr>
        <w:t xml:space="preserve">devem contar </w:t>
      </w:r>
      <w:r w:rsidRPr="00E40D9F">
        <w:rPr>
          <w:rStyle w:val="fontstyle01"/>
          <w:rFonts w:ascii="Arial" w:hAnsi="Arial" w:cs="Arial"/>
        </w:rPr>
        <w:t>com os seguintes dados:</w:t>
      </w:r>
    </w:p>
    <w:p w14:paraId="166AFD19" w14:textId="77777777" w:rsidR="002D0BAD" w:rsidRPr="00E40D9F"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Os nomes das partes envolvidas no procedimento</w:t>
      </w:r>
      <w:r>
        <w:rPr>
          <w:rStyle w:val="fontstyle01"/>
          <w:rFonts w:ascii="Arial" w:hAnsi="Arial" w:cs="Arial"/>
        </w:rPr>
        <w:t>.</w:t>
      </w:r>
    </w:p>
    <w:p w14:paraId="217C623B" w14:textId="77777777" w:rsidR="002D0BAD" w:rsidRPr="00E40D9F"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Dados gerais da coleta e do coletor</w:t>
      </w:r>
      <w:r>
        <w:rPr>
          <w:rStyle w:val="fontstyle01"/>
          <w:rFonts w:ascii="Arial" w:hAnsi="Arial" w:cs="Arial"/>
        </w:rPr>
        <w:t>, número do procedimento administrativo.</w:t>
      </w:r>
    </w:p>
    <w:p w14:paraId="3BD1231D" w14:textId="77777777" w:rsidR="002D0BAD"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Metodologia adotada, que deverá estar descrita no laudo ou nele mencionada</w:t>
      </w:r>
      <w:r>
        <w:rPr>
          <w:rStyle w:val="fontstyle01"/>
          <w:rFonts w:ascii="Arial" w:hAnsi="Arial" w:cs="Arial"/>
        </w:rPr>
        <w:t>.</w:t>
      </w:r>
    </w:p>
    <w:p w14:paraId="613CD36B" w14:textId="77777777" w:rsidR="002D0BAD" w:rsidRPr="00E40D9F" w:rsidRDefault="002D0BAD" w:rsidP="002D0BAD">
      <w:pPr>
        <w:pStyle w:val="subitem2"/>
        <w:numPr>
          <w:ilvl w:val="3"/>
          <w:numId w:val="3"/>
        </w:numPr>
        <w:ind w:firstLine="54"/>
        <w:rPr>
          <w:rStyle w:val="fontstyle01"/>
          <w:rFonts w:ascii="Arial" w:hAnsi="Arial" w:cs="Arial"/>
        </w:rPr>
      </w:pPr>
      <w:r>
        <w:rPr>
          <w:rStyle w:val="fontstyle01"/>
          <w:rFonts w:ascii="Arial" w:hAnsi="Arial" w:cs="Arial"/>
        </w:rPr>
        <w:t>Tabelas de frequências alélicas.</w:t>
      </w:r>
    </w:p>
    <w:p w14:paraId="75879F70" w14:textId="77777777" w:rsidR="002D0BAD" w:rsidRDefault="002D0BAD" w:rsidP="002D0BAD">
      <w:pPr>
        <w:pStyle w:val="subitem2"/>
        <w:numPr>
          <w:ilvl w:val="3"/>
          <w:numId w:val="3"/>
        </w:numPr>
        <w:ind w:firstLine="54"/>
        <w:rPr>
          <w:rStyle w:val="fontstyle01"/>
          <w:rFonts w:ascii="Arial" w:hAnsi="Arial" w:cs="Arial"/>
        </w:rPr>
      </w:pPr>
      <w:r w:rsidRPr="007C7785">
        <w:rPr>
          <w:rStyle w:val="fontstyle01"/>
          <w:rFonts w:ascii="Arial" w:hAnsi="Arial" w:cs="Arial"/>
        </w:rPr>
        <w:t>Descrição dos marcadores/sondas utilizadas, genótipos detectados, frequência utilizadas, indicando-as ou suas fontes, fórmulas de cálculo empregadas ou suas fonte</w:t>
      </w:r>
      <w:r>
        <w:rPr>
          <w:rStyle w:val="fontstyle01"/>
          <w:rFonts w:ascii="Arial" w:hAnsi="Arial" w:cs="Arial"/>
        </w:rPr>
        <w:t>s.</w:t>
      </w:r>
    </w:p>
    <w:p w14:paraId="6EFC7748" w14:textId="77777777" w:rsidR="002D0BAD" w:rsidRPr="007C7785" w:rsidRDefault="002D0BAD" w:rsidP="002D0BAD">
      <w:pPr>
        <w:pStyle w:val="subitem2"/>
        <w:numPr>
          <w:ilvl w:val="3"/>
          <w:numId w:val="3"/>
        </w:numPr>
        <w:ind w:firstLine="54"/>
        <w:rPr>
          <w:rStyle w:val="fontstyle01"/>
          <w:rFonts w:ascii="Arial" w:hAnsi="Arial" w:cs="Arial"/>
        </w:rPr>
      </w:pPr>
      <w:r>
        <w:rPr>
          <w:rStyle w:val="fontstyle01"/>
          <w:rFonts w:ascii="Arial" w:hAnsi="Arial" w:cs="Arial"/>
        </w:rPr>
        <w:t>Í</w:t>
      </w:r>
      <w:r w:rsidRPr="007C7785">
        <w:rPr>
          <w:rStyle w:val="fontstyle01"/>
          <w:rFonts w:ascii="Arial" w:hAnsi="Arial" w:cs="Arial"/>
        </w:rPr>
        <w:t>ndices de paternidade/maternidade</w:t>
      </w:r>
      <w:r>
        <w:rPr>
          <w:rStyle w:val="fontstyle01"/>
          <w:rFonts w:ascii="Arial" w:hAnsi="Arial" w:cs="Arial"/>
        </w:rPr>
        <w:t xml:space="preserve"> </w:t>
      </w:r>
      <w:r w:rsidRPr="00D665D0">
        <w:rPr>
          <w:rStyle w:val="fontstyle01"/>
          <w:rFonts w:ascii="Arial" w:hAnsi="Arial" w:cs="Arial"/>
        </w:rPr>
        <w:t>obtidos por loco e o índice de paternidade/maternidade acumulado, assim como a probabilidade de paternidade/maternidade</w:t>
      </w:r>
      <w:r>
        <w:rPr>
          <w:rStyle w:val="fontstyle01"/>
          <w:rFonts w:ascii="Arial" w:hAnsi="Arial" w:cs="Arial"/>
        </w:rPr>
        <w:t>.</w:t>
      </w:r>
    </w:p>
    <w:p w14:paraId="6678FF10" w14:textId="77777777" w:rsidR="002D0BAD" w:rsidRPr="00E40D9F"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Conclusão e referências bibliográficas</w:t>
      </w:r>
      <w:r>
        <w:rPr>
          <w:rStyle w:val="fontstyle01"/>
          <w:rFonts w:ascii="Arial" w:hAnsi="Arial" w:cs="Arial"/>
        </w:rPr>
        <w:t>.</w:t>
      </w:r>
    </w:p>
    <w:p w14:paraId="4ADDF708" w14:textId="77777777" w:rsidR="002D0BAD" w:rsidRPr="00E40D9F"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Data da expedição do laudo</w:t>
      </w:r>
      <w:r>
        <w:rPr>
          <w:rStyle w:val="fontstyle01"/>
          <w:rFonts w:ascii="Arial" w:hAnsi="Arial" w:cs="Arial"/>
        </w:rPr>
        <w:t>.</w:t>
      </w:r>
    </w:p>
    <w:p w14:paraId="405ACF2A" w14:textId="77777777" w:rsidR="002D0BAD" w:rsidRPr="00E40D9F" w:rsidRDefault="002D0BAD" w:rsidP="002D0BAD">
      <w:pPr>
        <w:pStyle w:val="subitem2"/>
        <w:numPr>
          <w:ilvl w:val="3"/>
          <w:numId w:val="3"/>
        </w:numPr>
        <w:ind w:firstLine="54"/>
        <w:rPr>
          <w:rStyle w:val="fontstyle01"/>
          <w:rFonts w:ascii="Arial" w:hAnsi="Arial" w:cs="Arial"/>
        </w:rPr>
      </w:pPr>
      <w:r w:rsidRPr="00E40D9F">
        <w:rPr>
          <w:rStyle w:val="fontstyle01"/>
          <w:rFonts w:ascii="Arial" w:hAnsi="Arial" w:cs="Arial"/>
        </w:rPr>
        <w:t>Indicação do profissional responsável pela emissão do laudo definitivo e a respectiva assinatura, com registro no conselho de classe</w:t>
      </w:r>
      <w:r>
        <w:rPr>
          <w:rStyle w:val="fontstyle01"/>
          <w:rFonts w:ascii="Arial" w:hAnsi="Arial" w:cs="Arial"/>
        </w:rPr>
        <w:t>.</w:t>
      </w:r>
    </w:p>
    <w:p w14:paraId="76CA4F41" w14:textId="77777777" w:rsidR="002D0BAD" w:rsidRDefault="002D0BAD" w:rsidP="007A2D22">
      <w:pPr>
        <w:pStyle w:val="subitem2"/>
        <w:spacing w:line="276" w:lineRule="auto"/>
        <w:ind w:left="426" w:firstLine="0"/>
        <w:rPr>
          <w:rStyle w:val="fontstyle01"/>
          <w:rFonts w:ascii="Arial" w:hAnsi="Arial" w:cs="Arial"/>
        </w:rPr>
      </w:pPr>
      <w:r w:rsidRPr="007C7785">
        <w:rPr>
          <w:rStyle w:val="fontstyle01"/>
          <w:rFonts w:ascii="Arial" w:hAnsi="Arial" w:cs="Arial"/>
        </w:rPr>
        <w:t>Os laudos deverão apresentar índice de paternidade acumulado de no mínimo 99,99% nos exames de Trio ou Duo e nos casos de exclusão de paternidade deve-se ter no mínimo três incompatibilidades, resultando em uma probabilidade de paternidade igual a 0%.</w:t>
      </w:r>
    </w:p>
    <w:p w14:paraId="4A4F5804" w14:textId="77777777" w:rsidR="002D0BAD" w:rsidRPr="00066BC1" w:rsidRDefault="002D0BAD" w:rsidP="007A2D22">
      <w:pPr>
        <w:pStyle w:val="subitem2"/>
        <w:numPr>
          <w:ilvl w:val="0"/>
          <w:numId w:val="0"/>
        </w:numPr>
        <w:spacing w:line="276" w:lineRule="auto"/>
        <w:ind w:left="426"/>
        <w:rPr>
          <w:rStyle w:val="fontstyle01"/>
          <w:rFonts w:ascii="Arial" w:hAnsi="Arial" w:cs="Arial"/>
        </w:rPr>
      </w:pPr>
    </w:p>
    <w:p w14:paraId="60F05E67" w14:textId="77777777" w:rsidR="002D0BAD" w:rsidRPr="00E40D9F" w:rsidRDefault="002D0BAD" w:rsidP="007A2D22">
      <w:pPr>
        <w:pStyle w:val="Subitem1"/>
        <w:ind w:left="0" w:firstLine="0"/>
        <w:rPr>
          <w:rStyle w:val="fontstyle01"/>
          <w:rFonts w:ascii="Arial" w:hAnsi="Arial" w:cs="Arial"/>
          <w:b/>
          <w:bCs/>
        </w:rPr>
      </w:pPr>
      <w:r w:rsidRPr="00E40D9F">
        <w:rPr>
          <w:rStyle w:val="fontstyle01"/>
          <w:rFonts w:ascii="Arial" w:hAnsi="Arial" w:cs="Arial"/>
          <w:b/>
          <w:bCs/>
        </w:rPr>
        <w:t>Das Amostras Biológicas</w:t>
      </w:r>
    </w:p>
    <w:p w14:paraId="0062842B" w14:textId="77777777" w:rsidR="002D0BAD" w:rsidRPr="00E40D9F"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As amostras devem ser identificadas com nome das partes, de maneira legível, independente do tipo de material biológico coletado e datado</w:t>
      </w:r>
      <w:r>
        <w:rPr>
          <w:rStyle w:val="fontstyle01"/>
          <w:rFonts w:ascii="Arial" w:hAnsi="Arial" w:cs="Arial"/>
        </w:rPr>
        <w:t>.</w:t>
      </w:r>
    </w:p>
    <w:p w14:paraId="5E750491" w14:textId="77777777" w:rsidR="002D0BAD" w:rsidRDefault="002D0BAD" w:rsidP="007A2D22">
      <w:pPr>
        <w:pStyle w:val="subitem2"/>
        <w:spacing w:line="276" w:lineRule="auto"/>
        <w:ind w:left="426" w:firstLine="0"/>
        <w:rPr>
          <w:rStyle w:val="fontstyle01"/>
          <w:rFonts w:ascii="Arial" w:hAnsi="Arial" w:cs="Arial"/>
        </w:rPr>
      </w:pPr>
      <w:r w:rsidRPr="00E40D9F">
        <w:rPr>
          <w:rStyle w:val="fontstyle01"/>
          <w:rFonts w:ascii="Arial" w:hAnsi="Arial" w:cs="Arial"/>
        </w:rPr>
        <w:t>O Laboratório que realizar o exame deve manter a cadeia de custódia iniciada a partir da coleta, devidamente documentada.</w:t>
      </w:r>
    </w:p>
    <w:p w14:paraId="4A3D0931" w14:textId="77777777" w:rsidR="002D0BAD" w:rsidRPr="00E40D9F" w:rsidRDefault="002D0BAD" w:rsidP="007A2D22">
      <w:pPr>
        <w:pStyle w:val="subitem2"/>
        <w:numPr>
          <w:ilvl w:val="0"/>
          <w:numId w:val="0"/>
        </w:numPr>
        <w:spacing w:line="276" w:lineRule="auto"/>
        <w:ind w:left="426"/>
        <w:rPr>
          <w:rStyle w:val="fontstyle01"/>
          <w:rFonts w:ascii="Arial" w:hAnsi="Arial" w:cs="Arial"/>
        </w:rPr>
      </w:pPr>
    </w:p>
    <w:p w14:paraId="22966ED9" w14:textId="77777777" w:rsidR="002D0BAD" w:rsidRPr="00E40D9F" w:rsidRDefault="002D0BAD" w:rsidP="007A2D22">
      <w:pPr>
        <w:pStyle w:val="Subitem1"/>
        <w:ind w:left="0" w:firstLine="0"/>
        <w:rPr>
          <w:rFonts w:ascii="Arial" w:hAnsi="Arial" w:cs="Arial"/>
          <w:b/>
          <w:bCs/>
          <w:sz w:val="20"/>
          <w:szCs w:val="20"/>
        </w:rPr>
      </w:pPr>
      <w:r w:rsidRPr="00E40D9F">
        <w:rPr>
          <w:rStyle w:val="fontstyle01"/>
          <w:rFonts w:ascii="Arial" w:hAnsi="Arial" w:cs="Arial"/>
          <w:b/>
          <w:bCs/>
        </w:rPr>
        <w:t>Do armazenamento de amostras biológicas e documentação</w:t>
      </w:r>
    </w:p>
    <w:p w14:paraId="002750B4" w14:textId="77777777" w:rsidR="002D0BAD" w:rsidRPr="007C7785" w:rsidRDefault="002D0BAD" w:rsidP="007A2D22">
      <w:pPr>
        <w:pStyle w:val="subitem2"/>
        <w:spacing w:line="276" w:lineRule="auto"/>
        <w:ind w:left="426" w:firstLine="0"/>
        <w:rPr>
          <w:rStyle w:val="fontstyle01"/>
          <w:rFonts w:ascii="Arial" w:hAnsi="Arial" w:cs="Arial"/>
        </w:rPr>
      </w:pPr>
      <w:r>
        <w:rPr>
          <w:rStyle w:val="fontstyle01"/>
          <w:rFonts w:ascii="Arial" w:hAnsi="Arial" w:cs="Arial"/>
        </w:rPr>
        <w:t>Deverão ser a</w:t>
      </w:r>
      <w:r w:rsidRPr="007C7785">
        <w:rPr>
          <w:rStyle w:val="fontstyle01"/>
          <w:rFonts w:ascii="Arial" w:hAnsi="Arial" w:cs="Arial"/>
        </w:rPr>
        <w:t>rmazena</w:t>
      </w:r>
      <w:r>
        <w:rPr>
          <w:rStyle w:val="fontstyle01"/>
          <w:rFonts w:ascii="Arial" w:hAnsi="Arial" w:cs="Arial"/>
        </w:rPr>
        <w:t>das</w:t>
      </w:r>
      <w:r w:rsidRPr="007C7785">
        <w:rPr>
          <w:rStyle w:val="fontstyle01"/>
          <w:rFonts w:ascii="Arial" w:hAnsi="Arial" w:cs="Arial"/>
        </w:rPr>
        <w:t xml:space="preserve"> as amostras biológicas de sangue e/ou saliva por, no mínimo, 05 (cinco) anos.</w:t>
      </w:r>
    </w:p>
    <w:p w14:paraId="7F4FC302" w14:textId="77777777" w:rsidR="002D0BAD" w:rsidRPr="007C7785" w:rsidRDefault="002D0BAD" w:rsidP="007A2D22">
      <w:pPr>
        <w:pStyle w:val="subitem2"/>
        <w:spacing w:line="276" w:lineRule="auto"/>
        <w:ind w:left="426" w:firstLine="0"/>
        <w:rPr>
          <w:rStyle w:val="fontstyle01"/>
          <w:rFonts w:ascii="Arial" w:hAnsi="Arial" w:cs="Arial"/>
        </w:rPr>
      </w:pPr>
      <w:r w:rsidRPr="007C7785">
        <w:rPr>
          <w:rStyle w:val="fontstyle01"/>
          <w:rFonts w:ascii="Arial" w:hAnsi="Arial" w:cs="Arial"/>
        </w:rPr>
        <w:t>O laudo técnico final deve ser mantido em sigilo, garantindo o acesso destas informações à DPE/PR.</w:t>
      </w:r>
    </w:p>
    <w:p w14:paraId="31F917B8" w14:textId="77777777" w:rsidR="002D0BAD" w:rsidRDefault="002D0BAD" w:rsidP="007A2D22">
      <w:pPr>
        <w:pStyle w:val="Subitem1"/>
        <w:numPr>
          <w:ilvl w:val="0"/>
          <w:numId w:val="0"/>
        </w:numPr>
        <w:rPr>
          <w:rStyle w:val="fontstyle01"/>
          <w:rFonts w:ascii="Arial" w:hAnsi="Arial" w:cs="Arial"/>
        </w:rPr>
      </w:pPr>
    </w:p>
    <w:p w14:paraId="3C0FB69A" w14:textId="77777777" w:rsidR="002D0BAD" w:rsidRPr="000F43AD"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0F43AD">
        <w:rPr>
          <w:rStyle w:val="fontstyle01"/>
          <w:rFonts w:ascii="Arial" w:hAnsi="Arial" w:cs="Arial"/>
          <w:b/>
          <w:bCs/>
        </w:rPr>
        <w:t>D</w:t>
      </w:r>
      <w:r>
        <w:rPr>
          <w:rStyle w:val="fontstyle01"/>
          <w:rFonts w:ascii="Arial" w:hAnsi="Arial" w:cs="Arial"/>
          <w:b/>
          <w:bCs/>
        </w:rPr>
        <w:t>OS PRAZOS</w:t>
      </w:r>
    </w:p>
    <w:p w14:paraId="41DCF3BC" w14:textId="77777777" w:rsidR="002D0BAD" w:rsidRPr="008D6DA6" w:rsidRDefault="002D0BAD" w:rsidP="007A2D22">
      <w:pPr>
        <w:pStyle w:val="Subitem1"/>
        <w:ind w:left="0" w:firstLine="0"/>
        <w:rPr>
          <w:rStyle w:val="fontstyle01"/>
          <w:rFonts w:ascii="Arial" w:hAnsi="Arial" w:cs="Arial"/>
        </w:rPr>
      </w:pPr>
      <w:r w:rsidRPr="008D6DA6">
        <w:rPr>
          <w:rStyle w:val="fontstyle01"/>
          <w:rFonts w:ascii="Arial" w:hAnsi="Arial" w:cs="Arial"/>
        </w:rPr>
        <w:t xml:space="preserve">A CONTRATADA deverá enviar os laudos dos exames através de </w:t>
      </w:r>
      <w:r w:rsidRPr="00DF4470">
        <w:rPr>
          <w:rStyle w:val="fontstyle01"/>
          <w:rFonts w:ascii="Arial" w:hAnsi="Arial" w:cs="Arial"/>
          <w:b/>
          <w:bCs/>
        </w:rPr>
        <w:t>expediente próprio e confidencial</w:t>
      </w:r>
      <w:r w:rsidRPr="008D6DA6">
        <w:rPr>
          <w:rStyle w:val="fontstyle01"/>
          <w:rFonts w:ascii="Arial" w:hAnsi="Arial" w:cs="Arial"/>
        </w:rPr>
        <w:t xml:space="preserve">, </w:t>
      </w:r>
      <w:r w:rsidRPr="00125618">
        <w:rPr>
          <w:rStyle w:val="fontstyle01"/>
          <w:rFonts w:ascii="Arial" w:hAnsi="Arial" w:cs="Arial"/>
          <w:u w:val="single"/>
        </w:rPr>
        <w:t>no prazo de até 20 (vinte) dias</w:t>
      </w:r>
      <w:r w:rsidRPr="008D6DA6">
        <w:rPr>
          <w:rStyle w:val="fontstyle01"/>
          <w:rFonts w:ascii="Arial" w:hAnsi="Arial" w:cs="Arial"/>
        </w:rPr>
        <w:t>, para o TRIO e DUO, contados da data da coleta do material pela própria CONTRATADA.</w:t>
      </w:r>
    </w:p>
    <w:p w14:paraId="547F3934" w14:textId="77777777" w:rsidR="002D0BAD" w:rsidRDefault="002D0BAD" w:rsidP="007A2D22">
      <w:pPr>
        <w:pStyle w:val="Subitem1"/>
        <w:ind w:left="0" w:firstLine="0"/>
        <w:rPr>
          <w:rStyle w:val="fontstyle01"/>
          <w:rFonts w:ascii="Arial" w:hAnsi="Arial" w:cs="Arial"/>
        </w:rPr>
      </w:pPr>
      <w:r w:rsidRPr="008D6DA6">
        <w:rPr>
          <w:rStyle w:val="fontstyle01"/>
          <w:rFonts w:ascii="Arial" w:hAnsi="Arial" w:cs="Arial"/>
        </w:rPr>
        <w:t xml:space="preserve">Todos os laudos, tantos os originários da Capital como os do Interior, deverão ser entregues </w:t>
      </w:r>
      <w:r w:rsidRPr="000F48BC">
        <w:rPr>
          <w:rStyle w:val="fontstyle01"/>
          <w:rFonts w:ascii="Arial" w:hAnsi="Arial" w:cs="Arial"/>
          <w:u w:val="single"/>
        </w:rPr>
        <w:t>pela CONTRATADA no endereço de sua Sede Administrativa na Capital do Estado</w:t>
      </w:r>
      <w:r w:rsidRPr="008D6DA6">
        <w:rPr>
          <w:rStyle w:val="fontstyle01"/>
          <w:rFonts w:ascii="Arial" w:hAnsi="Arial" w:cs="Arial"/>
        </w:rPr>
        <w:t xml:space="preserve">, diretamente </w:t>
      </w:r>
      <w:r>
        <w:rPr>
          <w:rStyle w:val="fontstyle01"/>
          <w:rFonts w:ascii="Arial" w:hAnsi="Arial" w:cs="Arial"/>
        </w:rPr>
        <w:t>a</w:t>
      </w:r>
      <w:r w:rsidRPr="008D6DA6">
        <w:rPr>
          <w:rStyle w:val="fontstyle01"/>
          <w:rFonts w:ascii="Arial" w:hAnsi="Arial" w:cs="Arial"/>
        </w:rPr>
        <w:t xml:space="preserve"> servidor previamente designado, ou em outro endereço da CONTRATANTE, que a Coordenadoria de Projetos Especiais Indicar, sempre na Capital do Estado.</w:t>
      </w:r>
    </w:p>
    <w:p w14:paraId="2FC26BCA" w14:textId="77777777" w:rsidR="002D0BAD" w:rsidRDefault="002D0BAD" w:rsidP="007A2D22">
      <w:pPr>
        <w:pStyle w:val="subitem2"/>
        <w:rPr>
          <w:rStyle w:val="fontstyle01"/>
          <w:rFonts w:ascii="Arial" w:hAnsi="Arial" w:cs="Arial"/>
        </w:rPr>
      </w:pPr>
      <w:r>
        <w:rPr>
          <w:rStyle w:val="fontstyle01"/>
          <w:rFonts w:ascii="Arial" w:hAnsi="Arial" w:cs="Arial"/>
        </w:rPr>
        <w:t xml:space="preserve">A Sede Administrativa da DPE/PR está </w:t>
      </w:r>
      <w:r w:rsidRPr="000B0CF6">
        <w:rPr>
          <w:rStyle w:val="fontstyle01"/>
          <w:rFonts w:ascii="Arial" w:hAnsi="Arial" w:cs="Arial"/>
        </w:rPr>
        <w:t>localizada na Rua Mateus Leme, 1908, Centro Cívico, Curitiba/PR, CEP 80530-010.</w:t>
      </w:r>
    </w:p>
    <w:p w14:paraId="50ADED70" w14:textId="77777777" w:rsidR="002D0BAD" w:rsidRDefault="002D0BAD" w:rsidP="007A2D22">
      <w:pPr>
        <w:pStyle w:val="subitem2"/>
        <w:rPr>
          <w:rStyle w:val="fontstyle01"/>
          <w:rFonts w:ascii="Arial" w:hAnsi="Arial" w:cs="Arial"/>
        </w:rPr>
      </w:pPr>
      <w:r w:rsidRPr="00426648">
        <w:rPr>
          <w:rStyle w:val="fontstyle01"/>
          <w:rFonts w:ascii="Arial" w:hAnsi="Arial" w:cs="Arial"/>
        </w:rPr>
        <w:t xml:space="preserve">Os demais endereços das Sedes da DPE/PR podem ser consultados na página: </w:t>
      </w:r>
    </w:p>
    <w:p w14:paraId="3B7ABF59" w14:textId="0411B602" w:rsidR="002D0BAD" w:rsidRPr="00426648" w:rsidRDefault="002D0BAD" w:rsidP="007A2D22">
      <w:pPr>
        <w:pStyle w:val="subitem2"/>
        <w:numPr>
          <w:ilvl w:val="0"/>
          <w:numId w:val="0"/>
        </w:numPr>
        <w:ind w:left="1080"/>
        <w:rPr>
          <w:rStyle w:val="fontstyle01"/>
          <w:rFonts w:ascii="Arial" w:hAnsi="Arial" w:cs="Arial"/>
        </w:rPr>
      </w:pPr>
      <w:r w:rsidRPr="00361723">
        <w:rPr>
          <w:rFonts w:ascii="Arial" w:hAnsi="Arial" w:cs="Arial"/>
          <w:szCs w:val="24"/>
        </w:rPr>
        <w:t>https://www.defensoriapublica.pr.def.br/Pagina/Atendimento</w:t>
      </w:r>
      <w:r w:rsidRPr="00426648">
        <w:rPr>
          <w:rStyle w:val="fontstyle01"/>
          <w:rFonts w:ascii="Arial" w:hAnsi="Arial" w:cs="Arial"/>
        </w:rPr>
        <w:t xml:space="preserve"> </w:t>
      </w:r>
    </w:p>
    <w:p w14:paraId="6F0B951E" w14:textId="77777777" w:rsidR="002D0BAD" w:rsidRDefault="002D0BAD" w:rsidP="007A2D22">
      <w:pPr>
        <w:pStyle w:val="Subitem1"/>
        <w:numPr>
          <w:ilvl w:val="0"/>
          <w:numId w:val="0"/>
        </w:numPr>
        <w:ind w:left="720" w:hanging="360"/>
        <w:rPr>
          <w:rStyle w:val="fontstyle01"/>
          <w:rFonts w:ascii="Arial" w:hAnsi="Arial" w:cs="Arial"/>
        </w:rPr>
      </w:pPr>
    </w:p>
    <w:p w14:paraId="2A648D4C" w14:textId="77777777" w:rsidR="002D0BAD" w:rsidRPr="001F4313"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DF4470">
        <w:rPr>
          <w:rStyle w:val="fontstyle01"/>
          <w:rFonts w:ascii="Arial" w:hAnsi="Arial" w:cs="Arial"/>
          <w:b/>
          <w:bCs/>
        </w:rPr>
        <w:t xml:space="preserve">DAS </w:t>
      </w:r>
      <w:r>
        <w:rPr>
          <w:rStyle w:val="fontstyle01"/>
          <w:rFonts w:ascii="Arial" w:hAnsi="Arial" w:cs="Arial"/>
          <w:b/>
          <w:bCs/>
        </w:rPr>
        <w:t>OBRIGAÇÕES DA CONTRATADA</w:t>
      </w:r>
    </w:p>
    <w:p w14:paraId="6E8D5793" w14:textId="77777777" w:rsidR="002D0BAD" w:rsidRPr="000F09AA" w:rsidRDefault="002D0BAD" w:rsidP="007A2D22">
      <w:pPr>
        <w:pStyle w:val="Subitem1"/>
        <w:ind w:left="0" w:firstLine="0"/>
        <w:rPr>
          <w:rStyle w:val="fontstyle01"/>
          <w:rFonts w:ascii="Arial" w:hAnsi="Arial" w:cs="Arial"/>
        </w:rPr>
      </w:pPr>
      <w:r w:rsidRPr="001F4313">
        <w:rPr>
          <w:rStyle w:val="fontstyle01"/>
          <w:rFonts w:ascii="Arial" w:hAnsi="Arial" w:cs="Arial"/>
        </w:rPr>
        <w:t>Apresentar</w:t>
      </w:r>
      <w:r w:rsidRPr="000F09AA">
        <w:rPr>
          <w:rStyle w:val="fontstyle01"/>
          <w:rFonts w:ascii="Arial" w:hAnsi="Arial" w:cs="Arial"/>
        </w:rPr>
        <w:t xml:space="preserve"> Licença/Alvará de Funcionamento da Vigilância Sanitária, consoante o estabelecido no RDC 302 – ANVISA</w:t>
      </w:r>
      <w:r>
        <w:rPr>
          <w:rStyle w:val="fontstyle01"/>
          <w:rFonts w:ascii="Arial" w:hAnsi="Arial" w:cs="Arial"/>
        </w:rPr>
        <w:t>.</w:t>
      </w:r>
    </w:p>
    <w:p w14:paraId="3F65A0BB" w14:textId="77777777" w:rsidR="002D0BAD" w:rsidRDefault="002D0BAD" w:rsidP="007A2D22">
      <w:pPr>
        <w:pStyle w:val="Subitem1"/>
        <w:ind w:left="0" w:firstLine="0"/>
        <w:rPr>
          <w:rStyle w:val="fontstyle01"/>
          <w:rFonts w:ascii="Arial" w:hAnsi="Arial" w:cs="Arial"/>
        </w:rPr>
      </w:pPr>
      <w:r>
        <w:rPr>
          <w:rStyle w:val="fontstyle01"/>
          <w:rFonts w:ascii="Arial" w:hAnsi="Arial" w:cs="Arial"/>
        </w:rPr>
        <w:t xml:space="preserve">Fazer constar nos </w:t>
      </w:r>
      <w:r w:rsidRPr="000F09AA">
        <w:rPr>
          <w:rStyle w:val="fontstyle01"/>
          <w:rFonts w:ascii="Arial" w:hAnsi="Arial" w:cs="Arial"/>
        </w:rPr>
        <w:t>Laudo</w:t>
      </w:r>
      <w:r>
        <w:rPr>
          <w:rStyle w:val="fontstyle01"/>
          <w:rFonts w:ascii="Arial" w:hAnsi="Arial" w:cs="Arial"/>
        </w:rPr>
        <w:t>s</w:t>
      </w:r>
      <w:r w:rsidRPr="000F09AA">
        <w:rPr>
          <w:rStyle w:val="fontstyle01"/>
          <w:rFonts w:ascii="Arial" w:hAnsi="Arial" w:cs="Arial"/>
        </w:rPr>
        <w:t xml:space="preserve"> o nº registro do profissional que liberou o exame no respectivo conselho de classe do profissional e também nº. de </w:t>
      </w:r>
      <w:r w:rsidRPr="001F4313">
        <w:rPr>
          <w:rStyle w:val="fontstyle01"/>
          <w:rFonts w:ascii="Arial" w:hAnsi="Arial" w:cs="Arial"/>
        </w:rPr>
        <w:t>registro</w:t>
      </w:r>
      <w:r w:rsidRPr="000F09AA">
        <w:rPr>
          <w:rStyle w:val="fontstyle01"/>
          <w:rFonts w:ascii="Arial" w:hAnsi="Arial" w:cs="Arial"/>
        </w:rPr>
        <w:t xml:space="preserve"> do Laboratório Clínico no respectivo conselho de classe profissional consoante o estabelecido no RDC 302 – ANVISA</w:t>
      </w:r>
      <w:r>
        <w:rPr>
          <w:rStyle w:val="fontstyle01"/>
          <w:rFonts w:ascii="Arial" w:hAnsi="Arial" w:cs="Arial"/>
        </w:rPr>
        <w:t>.</w:t>
      </w:r>
    </w:p>
    <w:p w14:paraId="38D4095D" w14:textId="77777777" w:rsidR="002D0BAD" w:rsidRPr="001F4313" w:rsidRDefault="002D0BAD" w:rsidP="007A2D22">
      <w:pPr>
        <w:pStyle w:val="Subitem1"/>
        <w:ind w:left="0" w:firstLine="0"/>
        <w:rPr>
          <w:rStyle w:val="fontstyle01"/>
          <w:rFonts w:ascii="Arial" w:hAnsi="Arial" w:cs="Arial"/>
        </w:rPr>
      </w:pPr>
      <w:r w:rsidRPr="000F09AA">
        <w:rPr>
          <w:rStyle w:val="fontstyle01"/>
          <w:rFonts w:ascii="Arial" w:hAnsi="Arial" w:cs="Arial"/>
        </w:rPr>
        <w:t xml:space="preserve">Realizar os exames contratados somente mediante requerimento da </w:t>
      </w:r>
      <w:r w:rsidRPr="001F4313">
        <w:rPr>
          <w:rStyle w:val="fontstyle01"/>
          <w:rFonts w:ascii="Arial" w:hAnsi="Arial" w:cs="Arial"/>
        </w:rPr>
        <w:t>CONTRATANTE, devendo os procedimentos ser executados por profissional(is) habilitado(s) devidamente registrado(s) em seu(s) Conselho(s) de Classe, visando à garantia da qualidade do serviço;</w:t>
      </w:r>
    </w:p>
    <w:p w14:paraId="3978100C"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 xml:space="preserve">Executar os serviços de acordo com as especificações ou normas exigidas e aplicáveis. </w:t>
      </w:r>
    </w:p>
    <w:p w14:paraId="4E0C7F57"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Realizar os exames encaminhados pela CONTRATANTE, procedendo a identificação da parte interessada e portadora da solicitação para execução do teste.</w:t>
      </w:r>
    </w:p>
    <w:p w14:paraId="507E046C"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Providenciar e manter empregados treinados, em número suficiente ao bom desempenho dos serviços.</w:t>
      </w:r>
    </w:p>
    <w:p w14:paraId="0D7C7895"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Providenciar e manter atualizadas toda a regularidade fiscal, licenças e alvarás junto às repartições competentes, necessárias à execução dos serviços.</w:t>
      </w:r>
    </w:p>
    <w:p w14:paraId="7B2A9B55"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Comunicar à CONTRATANTE qualquer anormalidade que interfira no bom desempenho dos serviços.</w:t>
      </w:r>
    </w:p>
    <w:p w14:paraId="2C95F65B"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Responsabilizar-se por quaisquer danos causados à CONTRATANTE ou a terceiros, por negligência, imperícia ou imprudência, dos seus representantes ou seus respectivos prepostos.</w:t>
      </w:r>
    </w:p>
    <w:p w14:paraId="1018B8E2"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Responsabilizar-se pelos encargos sociais, trabalhistas, acidentes de trabalho e outros determinados por lei, e qualquer outro inerente a prestação do serviço e execução do contrato.</w:t>
      </w:r>
    </w:p>
    <w:p w14:paraId="1F7975F1"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Adotar práticas de gestão de resíduos sólidos hospitalares, assim como respeitar as Normas Brasileiras que tratam de uma regular gestão ambiental.</w:t>
      </w:r>
    </w:p>
    <w:p w14:paraId="11AE6F1A" w14:textId="77777777" w:rsidR="002D0BAD" w:rsidRPr="001F4313" w:rsidRDefault="002D0BAD" w:rsidP="007A2D22">
      <w:pPr>
        <w:pStyle w:val="Subitem1"/>
        <w:ind w:left="0" w:firstLine="0"/>
        <w:rPr>
          <w:rStyle w:val="fontstyle01"/>
          <w:rFonts w:ascii="Arial" w:hAnsi="Arial" w:cs="Arial"/>
        </w:rPr>
      </w:pPr>
      <w:r w:rsidRPr="001F4313">
        <w:rPr>
          <w:rStyle w:val="fontstyle01"/>
          <w:rFonts w:ascii="Arial" w:hAnsi="Arial" w:cs="Arial"/>
        </w:rPr>
        <w:t>Assumir inteiramente as responsabilidades civis, administrativas e penais por quaisquer danos ou prejuízos decorrentes da elaboração e resultado dos exames.</w:t>
      </w:r>
    </w:p>
    <w:p w14:paraId="6BE8F609" w14:textId="77777777" w:rsidR="002D0BAD" w:rsidRPr="000F09AA" w:rsidRDefault="002D0BAD" w:rsidP="007A2D22">
      <w:pPr>
        <w:pStyle w:val="Subitem1"/>
        <w:ind w:left="0" w:firstLine="0"/>
        <w:rPr>
          <w:rStyle w:val="fontstyle01"/>
          <w:rFonts w:ascii="Arial" w:hAnsi="Arial" w:cs="Arial"/>
        </w:rPr>
      </w:pPr>
      <w:r w:rsidRPr="001F4313">
        <w:rPr>
          <w:rStyle w:val="fontstyle01"/>
          <w:rFonts w:ascii="Arial" w:hAnsi="Arial" w:cs="Arial"/>
        </w:rPr>
        <w:t>Proceder a solução de qualquer irregularidade sempre que comunicada a sua ocorrência. Neste caso, a CONTRATADA compromete-se ainda a atender ao(s) chamado(s) da CONTRATANTE, providenciando a solução para os problemas apontados dentro do prazo máximo de 48 (quarenta e oito) horas contadas de sua comun</w:t>
      </w:r>
      <w:r w:rsidRPr="000F09AA">
        <w:rPr>
          <w:rStyle w:val="fontstyle01"/>
          <w:rFonts w:ascii="Arial" w:hAnsi="Arial" w:cs="Arial"/>
        </w:rPr>
        <w:t>icação formal.</w:t>
      </w:r>
    </w:p>
    <w:p w14:paraId="63339CF2" w14:textId="77777777" w:rsidR="002D0BAD" w:rsidRPr="000F09AA" w:rsidRDefault="002D0BAD" w:rsidP="007A2D22">
      <w:pPr>
        <w:pStyle w:val="Subitem1"/>
        <w:ind w:left="0" w:firstLine="0"/>
        <w:rPr>
          <w:rStyle w:val="fontstyle01"/>
          <w:rFonts w:ascii="Arial" w:hAnsi="Arial" w:cs="Arial"/>
        </w:rPr>
      </w:pPr>
      <w:r w:rsidRPr="001F4313">
        <w:rPr>
          <w:rStyle w:val="fontstyle01"/>
          <w:rFonts w:ascii="Arial" w:hAnsi="Arial" w:cs="Arial"/>
          <w:u w:val="single"/>
        </w:rPr>
        <w:t>R</w:t>
      </w:r>
      <w:r w:rsidRPr="00DF4470">
        <w:rPr>
          <w:rStyle w:val="fontstyle01"/>
          <w:rFonts w:ascii="Arial" w:hAnsi="Arial" w:cs="Arial"/>
          <w:u w:val="single"/>
        </w:rPr>
        <w:t>e</w:t>
      </w:r>
      <w:r w:rsidRPr="00125618">
        <w:rPr>
          <w:rStyle w:val="fontstyle01"/>
          <w:rFonts w:ascii="Arial" w:hAnsi="Arial" w:cs="Arial"/>
          <w:u w:val="single"/>
        </w:rPr>
        <w:t>aliza</w:t>
      </w:r>
      <w:r>
        <w:rPr>
          <w:rStyle w:val="fontstyle01"/>
          <w:rFonts w:ascii="Arial" w:hAnsi="Arial" w:cs="Arial"/>
          <w:u w:val="single"/>
        </w:rPr>
        <w:t>r</w:t>
      </w:r>
      <w:r w:rsidRPr="00125618">
        <w:rPr>
          <w:rStyle w:val="fontstyle01"/>
          <w:rFonts w:ascii="Arial" w:hAnsi="Arial" w:cs="Arial"/>
          <w:u w:val="single"/>
        </w:rPr>
        <w:t xml:space="preserve"> contraprova</w:t>
      </w:r>
      <w:r w:rsidRPr="008D6DA6">
        <w:rPr>
          <w:rStyle w:val="fontstyle01"/>
          <w:rFonts w:ascii="Arial" w:hAnsi="Arial" w:cs="Arial"/>
        </w:rPr>
        <w:t xml:space="preserve"> do laudo emitido com nova coleta de material </w:t>
      </w:r>
      <w:r w:rsidRPr="001F4313">
        <w:rPr>
          <w:rStyle w:val="fontstyle01"/>
          <w:rFonts w:ascii="Arial" w:hAnsi="Arial" w:cs="Arial"/>
          <w:u w:val="single"/>
        </w:rPr>
        <w:t>quando solicitada</w:t>
      </w:r>
      <w:r w:rsidRPr="008D6DA6">
        <w:rPr>
          <w:rStyle w:val="fontstyle01"/>
          <w:rFonts w:ascii="Arial" w:hAnsi="Arial" w:cs="Arial"/>
        </w:rPr>
        <w:t xml:space="preserve">, até o máximo de </w:t>
      </w:r>
      <w:r>
        <w:rPr>
          <w:rStyle w:val="fontstyle01"/>
          <w:rFonts w:ascii="Arial" w:hAnsi="Arial" w:cs="Arial"/>
        </w:rPr>
        <w:t>0</w:t>
      </w:r>
      <w:r w:rsidRPr="008D6DA6">
        <w:rPr>
          <w:rStyle w:val="fontstyle01"/>
          <w:rFonts w:ascii="Arial" w:hAnsi="Arial" w:cs="Arial"/>
        </w:rPr>
        <w:t>1 (uma) repetição</w:t>
      </w:r>
      <w:r>
        <w:rPr>
          <w:rStyle w:val="fontstyle01"/>
          <w:rFonts w:ascii="Arial" w:hAnsi="Arial" w:cs="Arial"/>
        </w:rPr>
        <w:t>,</w:t>
      </w:r>
      <w:r w:rsidRPr="008D6DA6">
        <w:rPr>
          <w:rStyle w:val="fontstyle01"/>
          <w:rFonts w:ascii="Arial" w:hAnsi="Arial" w:cs="Arial"/>
        </w:rPr>
        <w:t xml:space="preserve"> quando restar dúvida a respeito do laudo obtido</w:t>
      </w:r>
      <w:r>
        <w:rPr>
          <w:rStyle w:val="fontstyle01"/>
          <w:rFonts w:ascii="Arial" w:hAnsi="Arial" w:cs="Arial"/>
        </w:rPr>
        <w:t xml:space="preserve">, </w:t>
      </w:r>
      <w:r w:rsidRPr="008D6DA6">
        <w:rPr>
          <w:rStyle w:val="fontstyle01"/>
          <w:rFonts w:ascii="Arial" w:hAnsi="Arial" w:cs="Arial"/>
        </w:rPr>
        <w:t>a critério e sem ônus para a CONTRATANTE</w:t>
      </w:r>
      <w:r>
        <w:rPr>
          <w:rStyle w:val="fontstyle01"/>
          <w:rFonts w:ascii="Arial" w:hAnsi="Arial" w:cs="Arial"/>
        </w:rPr>
        <w:t>. T</w:t>
      </w:r>
      <w:r w:rsidRPr="008D6DA6">
        <w:rPr>
          <w:rStyle w:val="fontstyle01"/>
          <w:rFonts w:ascii="Arial" w:hAnsi="Arial" w:cs="Arial"/>
        </w:rPr>
        <w:t xml:space="preserve">al medida será </w:t>
      </w:r>
      <w:r>
        <w:rPr>
          <w:rStyle w:val="fontstyle01"/>
          <w:rFonts w:ascii="Arial" w:hAnsi="Arial" w:cs="Arial"/>
        </w:rPr>
        <w:t xml:space="preserve">adotada </w:t>
      </w:r>
      <w:r w:rsidRPr="008D6DA6">
        <w:rPr>
          <w:rStyle w:val="fontstyle01"/>
          <w:rFonts w:ascii="Arial" w:hAnsi="Arial" w:cs="Arial"/>
        </w:rPr>
        <w:t>em casos excepcionais e devidamente justificados pela CONTRATANTE</w:t>
      </w:r>
      <w:r>
        <w:rPr>
          <w:rStyle w:val="fontstyle01"/>
          <w:rFonts w:ascii="Arial" w:hAnsi="Arial" w:cs="Arial"/>
        </w:rPr>
        <w:t>.</w:t>
      </w:r>
    </w:p>
    <w:p w14:paraId="4E18DC7C" w14:textId="77777777" w:rsidR="002D0BAD" w:rsidRPr="008D6DA6" w:rsidRDefault="002D0BAD" w:rsidP="007A2D22">
      <w:pPr>
        <w:pStyle w:val="Subitem1"/>
        <w:ind w:left="0" w:firstLine="0"/>
        <w:rPr>
          <w:rStyle w:val="fontstyle01"/>
          <w:rFonts w:ascii="Arial" w:hAnsi="Arial" w:cs="Arial"/>
        </w:rPr>
      </w:pPr>
      <w:r>
        <w:rPr>
          <w:rStyle w:val="fontstyle01"/>
          <w:rFonts w:ascii="Arial" w:hAnsi="Arial" w:cs="Arial"/>
          <w:u w:val="single"/>
        </w:rPr>
        <w:t>D</w:t>
      </w:r>
      <w:r w:rsidRPr="003F28CE">
        <w:rPr>
          <w:rStyle w:val="fontstyle01"/>
          <w:rFonts w:ascii="Arial" w:hAnsi="Arial" w:cs="Arial"/>
          <w:u w:val="single"/>
        </w:rPr>
        <w:t>ever</w:t>
      </w:r>
      <w:r>
        <w:rPr>
          <w:rStyle w:val="fontstyle01"/>
          <w:rFonts w:ascii="Arial" w:hAnsi="Arial" w:cs="Arial"/>
          <w:u w:val="single"/>
        </w:rPr>
        <w:t>á</w:t>
      </w:r>
      <w:r w:rsidRPr="003F28CE">
        <w:rPr>
          <w:rStyle w:val="fontstyle01"/>
          <w:rFonts w:ascii="Arial" w:hAnsi="Arial" w:cs="Arial"/>
          <w:u w:val="single"/>
        </w:rPr>
        <w:t xml:space="preserve"> mant</w:t>
      </w:r>
      <w:r>
        <w:rPr>
          <w:rStyle w:val="fontstyle01"/>
          <w:rFonts w:ascii="Arial" w:hAnsi="Arial" w:cs="Arial"/>
          <w:u w:val="single"/>
        </w:rPr>
        <w:t>er os laudos</w:t>
      </w:r>
      <w:r w:rsidRPr="003F28CE">
        <w:rPr>
          <w:rStyle w:val="fontstyle01"/>
          <w:rFonts w:ascii="Arial" w:hAnsi="Arial" w:cs="Arial"/>
          <w:u w:val="single"/>
        </w:rPr>
        <w:t xml:space="preserve"> em arquivo perene, possibilitando a emissão de segunda via dos laudos sempre que solicitado pela CONTRATANTE</w:t>
      </w:r>
      <w:r w:rsidRPr="008D6DA6">
        <w:rPr>
          <w:rStyle w:val="fontstyle01"/>
          <w:rFonts w:ascii="Arial" w:hAnsi="Arial" w:cs="Arial"/>
        </w:rPr>
        <w:t>, a qualquer tempo, inclusive quando findo o prazo de vigência do contrato, sem ônus para a CONTRATANTE.</w:t>
      </w:r>
    </w:p>
    <w:p w14:paraId="2ACF6275" w14:textId="77777777" w:rsidR="002D0BAD" w:rsidRPr="008D6DA6" w:rsidRDefault="002D0BAD" w:rsidP="007A2D22">
      <w:pPr>
        <w:pStyle w:val="Subitem1"/>
        <w:ind w:left="0" w:firstLine="0"/>
        <w:rPr>
          <w:rStyle w:val="fontstyle01"/>
          <w:rFonts w:ascii="Arial" w:hAnsi="Arial" w:cs="Arial"/>
        </w:rPr>
      </w:pPr>
      <w:r>
        <w:rPr>
          <w:rStyle w:val="fontstyle01"/>
          <w:rFonts w:ascii="Arial" w:hAnsi="Arial" w:cs="Arial"/>
        </w:rPr>
        <w:t>O</w:t>
      </w:r>
      <w:r w:rsidRPr="008D6DA6">
        <w:rPr>
          <w:rStyle w:val="fontstyle01"/>
          <w:rFonts w:ascii="Arial" w:hAnsi="Arial" w:cs="Arial"/>
        </w:rPr>
        <w:t>bservar em todos os seus aspectos a Lei Geral de Proteção de Dados Pessoais (LGPD)</w:t>
      </w:r>
      <w:r>
        <w:rPr>
          <w:rStyle w:val="fontstyle01"/>
          <w:rFonts w:ascii="Arial" w:hAnsi="Arial" w:cs="Arial"/>
        </w:rPr>
        <w:t>.</w:t>
      </w:r>
    </w:p>
    <w:p w14:paraId="7100DB12" w14:textId="77777777" w:rsidR="002D0BAD" w:rsidRPr="008D6DA6" w:rsidRDefault="002D0BAD" w:rsidP="007A2D22">
      <w:pPr>
        <w:pStyle w:val="Subitem1"/>
        <w:ind w:left="0" w:firstLine="0"/>
        <w:rPr>
          <w:rStyle w:val="fontstyle01"/>
          <w:rFonts w:ascii="Arial" w:hAnsi="Arial" w:cs="Arial"/>
        </w:rPr>
      </w:pPr>
      <w:r>
        <w:rPr>
          <w:rStyle w:val="fontstyle01"/>
          <w:rFonts w:ascii="Arial" w:hAnsi="Arial" w:cs="Arial"/>
        </w:rPr>
        <w:t>P</w:t>
      </w:r>
      <w:r w:rsidRPr="008D6DA6">
        <w:rPr>
          <w:rStyle w:val="fontstyle01"/>
          <w:rFonts w:ascii="Arial" w:hAnsi="Arial" w:cs="Arial"/>
        </w:rPr>
        <w:t>restar assessoramento técnico e científico à DP</w:t>
      </w:r>
      <w:r>
        <w:rPr>
          <w:rStyle w:val="fontstyle01"/>
          <w:rFonts w:ascii="Arial" w:hAnsi="Arial" w:cs="Arial"/>
        </w:rPr>
        <w:t>E/</w:t>
      </w:r>
      <w:r w:rsidRPr="008D6DA6">
        <w:rPr>
          <w:rStyle w:val="fontstyle01"/>
          <w:rFonts w:ascii="Arial" w:hAnsi="Arial" w:cs="Arial"/>
        </w:rPr>
        <w:t>PR, em matérias que versem sobre a investigação de vínculo por análise de DNA, nos processos em que a atuação da CONTRATADA seja necessária e/ou solicitada, inclusive no que diz respeito à emissão de pareceres.</w:t>
      </w:r>
    </w:p>
    <w:p w14:paraId="48E14710" w14:textId="77777777" w:rsidR="002D0BAD" w:rsidRDefault="002D0BAD" w:rsidP="007A2D22">
      <w:pPr>
        <w:jc w:val="both"/>
        <w:rPr>
          <w:rFonts w:ascii="Arial" w:hAnsi="Arial" w:cs="Arial"/>
          <w:sz w:val="24"/>
          <w:szCs w:val="24"/>
        </w:rPr>
      </w:pPr>
    </w:p>
    <w:p w14:paraId="056FFEAB" w14:textId="77777777" w:rsidR="002D0BAD" w:rsidRPr="0096753B"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96753B">
        <w:rPr>
          <w:rStyle w:val="fontstyle01"/>
          <w:rFonts w:ascii="Arial" w:hAnsi="Arial" w:cs="Arial"/>
          <w:b/>
          <w:bCs/>
        </w:rPr>
        <w:t>DO PRAZO DE VIGÊNCIA</w:t>
      </w:r>
    </w:p>
    <w:p w14:paraId="34898F08" w14:textId="77777777" w:rsidR="002D0BAD" w:rsidRPr="00542063" w:rsidRDefault="002D0BAD" w:rsidP="007A2D22">
      <w:pPr>
        <w:pStyle w:val="Subitem1"/>
        <w:ind w:left="0" w:firstLine="0"/>
        <w:rPr>
          <w:rFonts w:ascii="Arial" w:eastAsia="Times New Roman" w:hAnsi="Arial" w:cs="Arial"/>
          <w:szCs w:val="24"/>
          <w:lang w:val="x-none"/>
        </w:rPr>
      </w:pPr>
      <w:r w:rsidRPr="00542063">
        <w:rPr>
          <w:rFonts w:ascii="Arial" w:eastAsia="Times New Roman" w:hAnsi="Arial" w:cs="Arial"/>
          <w:szCs w:val="24"/>
          <w:lang w:val="x-none"/>
        </w:rPr>
        <w:t>O prazo de vigência da contratação será de 24 (vinte e quatro) meses (excluído o dia do termo final), contados da sua publicação no Diário Oficial Eletrônico da Defensoria Pública do Estado do Paraná (DEDPR), prorrogável até o limite de 60 (sessenta) meses, na forma do artigo 103 inciso II, da Lei Estadual n° 15.608/2007, com faculdade de rescisão contratual unilateral, pela CONTRATANTE, mediante comunicação formal à CONTRATADA, com antecipação mínima de 15 (quinze) dias.</w:t>
      </w:r>
    </w:p>
    <w:p w14:paraId="1C41067E" w14:textId="77777777" w:rsidR="002D0BAD" w:rsidRPr="00542063" w:rsidRDefault="002D0BAD" w:rsidP="007A2D22">
      <w:pPr>
        <w:pStyle w:val="subitem2"/>
        <w:rPr>
          <w:rFonts w:ascii="Arial" w:hAnsi="Arial" w:cs="Arial"/>
          <w:szCs w:val="24"/>
          <w:lang w:val="x-none"/>
        </w:rPr>
      </w:pPr>
      <w:r w:rsidRPr="00542063">
        <w:rPr>
          <w:rFonts w:ascii="Arial" w:hAnsi="Arial" w:cs="Arial"/>
          <w:szCs w:val="24"/>
          <w:lang w:val="x-none"/>
        </w:rPr>
        <w:t xml:space="preserve">A </w:t>
      </w:r>
      <w:r w:rsidRPr="00542063">
        <w:rPr>
          <w:rStyle w:val="fontstyle01"/>
          <w:rFonts w:ascii="Arial" w:hAnsi="Arial" w:cs="Arial"/>
        </w:rPr>
        <w:t>rescisão</w:t>
      </w:r>
      <w:r w:rsidRPr="00542063">
        <w:rPr>
          <w:rFonts w:ascii="Arial" w:hAnsi="Arial" w:cs="Arial"/>
          <w:szCs w:val="24"/>
          <w:lang w:val="x-none"/>
        </w:rPr>
        <w:t xml:space="preserve"> descrita no item anterior não ensejará o direito à indenização, multa ou qualquer outro valor, exceto os pagamentos pelo objeto contratual já prestado.</w:t>
      </w:r>
    </w:p>
    <w:p w14:paraId="05A2C86C" w14:textId="77777777" w:rsidR="002D0BAD" w:rsidRDefault="002D0BAD" w:rsidP="007A2D22">
      <w:pPr>
        <w:jc w:val="both"/>
        <w:rPr>
          <w:rFonts w:ascii="Arial" w:hAnsi="Arial" w:cs="Arial"/>
          <w:sz w:val="24"/>
          <w:szCs w:val="24"/>
        </w:rPr>
      </w:pPr>
    </w:p>
    <w:p w14:paraId="50EF96FF" w14:textId="77777777" w:rsidR="002D0BAD" w:rsidRPr="0096753B"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96753B">
        <w:rPr>
          <w:rStyle w:val="fontstyle01"/>
          <w:rFonts w:ascii="Arial" w:hAnsi="Arial" w:cs="Arial"/>
          <w:b/>
          <w:bCs/>
        </w:rPr>
        <w:t>DO PREÇO</w:t>
      </w:r>
    </w:p>
    <w:p w14:paraId="1280A495" w14:textId="77777777" w:rsidR="002D0BAD"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 xml:space="preserve">No preço estão incluídos todos os impostos, taxas, emolumentos, contribuições </w:t>
      </w:r>
      <w:r w:rsidRPr="0096753B">
        <w:rPr>
          <w:rFonts w:ascii="Arial" w:eastAsia="Times New Roman" w:hAnsi="Arial" w:cs="Arial"/>
          <w:szCs w:val="24"/>
          <w:lang w:val="x-none"/>
        </w:rPr>
        <w:t>fiscais</w:t>
      </w:r>
      <w:r w:rsidRPr="0096753B">
        <w:rPr>
          <w:rFonts w:ascii="Arial" w:eastAsia="Times New Roman" w:hAnsi="Arial" w:cs="Arial"/>
          <w:szCs w:val="24"/>
        </w:rPr>
        <w:t xml:space="preserve">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6C36A9D7" w14:textId="77777777" w:rsidR="002D0BAD" w:rsidRDefault="002D0BAD" w:rsidP="007A2D22">
      <w:pPr>
        <w:jc w:val="both"/>
        <w:rPr>
          <w:rFonts w:ascii="Arial" w:hAnsi="Arial" w:cs="Arial"/>
          <w:sz w:val="24"/>
          <w:szCs w:val="24"/>
        </w:rPr>
      </w:pPr>
    </w:p>
    <w:p w14:paraId="081E826A" w14:textId="77777777" w:rsidR="002D0BAD" w:rsidRPr="0096753B"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96753B">
        <w:rPr>
          <w:rStyle w:val="fontstyle01"/>
          <w:rFonts w:ascii="Arial" w:hAnsi="Arial" w:cs="Arial"/>
          <w:b/>
          <w:bCs/>
        </w:rPr>
        <w:t>DO RECEBIMENTO</w:t>
      </w:r>
    </w:p>
    <w:p w14:paraId="157DBFCD"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433E428" w14:textId="77777777" w:rsidR="002D0BAD" w:rsidRPr="0096753B" w:rsidRDefault="002D0BAD" w:rsidP="007A2D22">
      <w:pPr>
        <w:pStyle w:val="subitem2"/>
        <w:rPr>
          <w:rFonts w:ascii="Arial" w:hAnsi="Arial" w:cs="Arial"/>
          <w:szCs w:val="24"/>
        </w:rPr>
      </w:pPr>
      <w:r w:rsidRPr="0096753B">
        <w:rPr>
          <w:rFonts w:ascii="Arial" w:hAnsi="Arial" w:cs="Arial"/>
          <w:szCs w:val="24"/>
        </w:rPr>
        <w:t xml:space="preserve">Em se </w:t>
      </w:r>
      <w:r w:rsidRPr="0096753B">
        <w:rPr>
          <w:rFonts w:ascii="Arial" w:hAnsi="Arial" w:cs="Arial"/>
          <w:szCs w:val="24"/>
          <w:lang w:val="x-none"/>
        </w:rPr>
        <w:t>tratando</w:t>
      </w:r>
      <w:r w:rsidRPr="0096753B">
        <w:rPr>
          <w:rFonts w:ascii="Arial" w:hAnsi="Arial" w:cs="Arial"/>
          <w:szCs w:val="24"/>
        </w:rPr>
        <w:t xml:space="preserve"> de obras e serviços, será recebido provisoriamente em </w:t>
      </w:r>
      <w:r w:rsidRPr="00542063">
        <w:rPr>
          <w:rFonts w:ascii="Arial" w:hAnsi="Arial" w:cs="Arial"/>
          <w:szCs w:val="24"/>
        </w:rPr>
        <w:t>até 15 (quinze) dias da</w:t>
      </w:r>
      <w:r w:rsidRPr="0096753B">
        <w:rPr>
          <w:rFonts w:ascii="Arial" w:hAnsi="Arial" w:cs="Arial"/>
          <w:szCs w:val="24"/>
        </w:rPr>
        <w:t xml:space="preserve"> comunicação escrita do contratado;</w:t>
      </w:r>
    </w:p>
    <w:p w14:paraId="25C48D5A" w14:textId="77777777" w:rsidR="002D0BAD" w:rsidRPr="0096753B" w:rsidRDefault="002D0BAD" w:rsidP="007A2D22">
      <w:pPr>
        <w:pStyle w:val="subitem2"/>
        <w:rPr>
          <w:rFonts w:ascii="Arial" w:hAnsi="Arial" w:cs="Arial"/>
          <w:szCs w:val="24"/>
        </w:rPr>
      </w:pPr>
      <w:r w:rsidRPr="0096753B">
        <w:rPr>
          <w:rFonts w:ascii="Arial" w:hAnsi="Arial" w:cs="Arial"/>
          <w:szCs w:val="24"/>
        </w:rPr>
        <w:t>O recebimento provisório poderá ser dispensado nos casos previstos taxativamente no artigo 74, incisos I, II e III da Lei 8.666/1993, sendo neste caso realizado mediante recibo, conforme parágrafo único do citado dispositivo.</w:t>
      </w:r>
    </w:p>
    <w:p w14:paraId="006F7FBB"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5083C7BA" w14:textId="77777777" w:rsidR="002D0BAD" w:rsidRPr="0096753B" w:rsidRDefault="002D0BAD" w:rsidP="007A2D22">
      <w:pPr>
        <w:pStyle w:val="subitem2"/>
        <w:rPr>
          <w:rFonts w:ascii="Arial" w:hAnsi="Arial" w:cs="Arial"/>
          <w:szCs w:val="24"/>
        </w:rPr>
      </w:pPr>
      <w:r w:rsidRPr="0096753B">
        <w:rPr>
          <w:rFonts w:ascii="Arial" w:hAnsi="Arial" w:cs="Arial"/>
          <w:szCs w:val="24"/>
        </w:rPr>
        <w:t>Fiscais de Débitos das receitas nos âmbitos municipal, estadual e federal;</w:t>
      </w:r>
    </w:p>
    <w:p w14:paraId="6A921D82" w14:textId="77777777" w:rsidR="002D0BAD" w:rsidRPr="0096753B" w:rsidRDefault="002D0BAD" w:rsidP="007A2D22">
      <w:pPr>
        <w:pStyle w:val="subitem2"/>
        <w:rPr>
          <w:rFonts w:ascii="Arial" w:hAnsi="Arial" w:cs="Arial"/>
          <w:szCs w:val="24"/>
        </w:rPr>
      </w:pPr>
      <w:r w:rsidRPr="0096753B">
        <w:rPr>
          <w:rFonts w:ascii="Arial" w:hAnsi="Arial" w:cs="Arial"/>
          <w:szCs w:val="24"/>
        </w:rPr>
        <w:t>Certidão de Débitos Trabalhistas, emitida pelo Tribunal Superior do Trabalho;</w:t>
      </w:r>
    </w:p>
    <w:p w14:paraId="028301F6" w14:textId="77777777" w:rsidR="002D0BAD" w:rsidRPr="0096753B" w:rsidRDefault="002D0BAD" w:rsidP="007A2D22">
      <w:pPr>
        <w:pStyle w:val="subitem2"/>
        <w:rPr>
          <w:rFonts w:ascii="Arial" w:hAnsi="Arial" w:cs="Arial"/>
          <w:szCs w:val="24"/>
        </w:rPr>
      </w:pPr>
      <w:r w:rsidRPr="0096753B">
        <w:rPr>
          <w:rFonts w:ascii="Arial" w:hAnsi="Arial" w:cs="Arial"/>
          <w:szCs w:val="24"/>
        </w:rPr>
        <w:t>Certificado de Regularidade do FGTS – CRF.</w:t>
      </w:r>
    </w:p>
    <w:p w14:paraId="76EEE5E6" w14:textId="77777777" w:rsidR="002D0BAD" w:rsidRPr="0096753B" w:rsidRDefault="002D0BAD" w:rsidP="007A2D22">
      <w:pPr>
        <w:pStyle w:val="subitem2"/>
        <w:rPr>
          <w:rFonts w:ascii="Arial" w:hAnsi="Arial" w:cs="Arial"/>
          <w:szCs w:val="24"/>
        </w:rPr>
      </w:pPr>
      <w:r w:rsidRPr="0096753B">
        <w:rPr>
          <w:rFonts w:ascii="Arial" w:hAnsi="Arial" w:cs="Arial"/>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45F696DA" w14:textId="77777777" w:rsidR="002D0BAD" w:rsidRPr="0096753B" w:rsidRDefault="002D0BAD" w:rsidP="007A2D22">
      <w:pPr>
        <w:pStyle w:val="subitem2"/>
        <w:rPr>
          <w:rFonts w:ascii="Arial" w:hAnsi="Arial" w:cs="Arial"/>
          <w:szCs w:val="24"/>
        </w:rPr>
      </w:pPr>
      <w:r w:rsidRPr="0096753B">
        <w:rPr>
          <w:rFonts w:ascii="Arial" w:hAnsi="Arial" w:cs="Arial"/>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0060223"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 xml:space="preserve">O recebimento definitivo será realizado por servidor ou comissão designada pela autoridade competente, após o decurso do prazo de observação ou vistoria que comprove a adequação do objeto ao contratado, que não pode ultrapassar </w:t>
      </w:r>
      <w:r w:rsidRPr="00542063">
        <w:rPr>
          <w:rFonts w:ascii="Arial" w:eastAsia="Times New Roman" w:hAnsi="Arial" w:cs="Arial"/>
          <w:szCs w:val="24"/>
        </w:rPr>
        <w:t>o prazo de 15 (quinze) dias após o recebimento provisório,</w:t>
      </w:r>
      <w:r w:rsidRPr="0096753B">
        <w:rPr>
          <w:rFonts w:ascii="Arial" w:eastAsia="Times New Roman" w:hAnsi="Arial" w:cs="Arial"/>
          <w:szCs w:val="24"/>
        </w:rPr>
        <w:t xml:space="preserve"> salvo quando houver previsão expressa e justificada.</w:t>
      </w:r>
    </w:p>
    <w:p w14:paraId="218CC37F"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0349D41"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D819057"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1E8B4F9F"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617A3D88"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A CONTRATADA deverá corrigir, refazer ou substituir o objeto que apresentar quaisquer divergências com as especificações fornecidas, bem como realizar possíveis adequações necessárias, sem ônus para a CONTRATANTE.</w:t>
      </w:r>
    </w:p>
    <w:p w14:paraId="29978225"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 xml:space="preserve">O recebimento definitivo do objeto fica condicionado à demonstração de cumprimento pela contratada de todas as suas obrigações assumidas, dentre as quais se incluem a apresentação dos documentos pertinentes, conforme descrito no item </w:t>
      </w:r>
      <w:r>
        <w:rPr>
          <w:rFonts w:ascii="Arial" w:eastAsia="Times New Roman" w:hAnsi="Arial" w:cs="Arial"/>
          <w:szCs w:val="24"/>
        </w:rPr>
        <w:t>9</w:t>
      </w:r>
      <w:r w:rsidRPr="0096753B">
        <w:rPr>
          <w:rFonts w:ascii="Arial" w:eastAsia="Times New Roman" w:hAnsi="Arial" w:cs="Arial"/>
          <w:szCs w:val="24"/>
        </w:rPr>
        <w:t>.2, e demais documentos complementares.</w:t>
      </w:r>
    </w:p>
    <w:p w14:paraId="346882F5"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Os recebimentos provisório ou definitivo do objeto não excluem a responsabilidade da contratada pelos prejuízos resultantes da incorreta execução/prestação do objeto.</w:t>
      </w:r>
    </w:p>
    <w:p w14:paraId="2874CFB7" w14:textId="77777777" w:rsidR="002D0BAD" w:rsidRPr="0096753B" w:rsidRDefault="002D0BAD" w:rsidP="007A2D22">
      <w:pPr>
        <w:pStyle w:val="Subitem1"/>
        <w:ind w:left="0" w:firstLine="0"/>
        <w:rPr>
          <w:rFonts w:ascii="Arial" w:eastAsia="Times New Roman" w:hAnsi="Arial" w:cs="Arial"/>
          <w:szCs w:val="24"/>
        </w:rPr>
      </w:pPr>
      <w:r w:rsidRPr="0096753B">
        <w:rPr>
          <w:rFonts w:ascii="Arial" w:eastAsia="Times New Roman" w:hAnsi="Arial" w:cs="Arial"/>
          <w:szCs w:val="24"/>
        </w:rPr>
        <w:t>Os recebimentos provisório e definitivo ficam condicionados à prestação da totalidade do objeto indicado na ordem de fornecimento/serviço, sendo vedados recebimentos fracionados decorrentes de um mesmo pedido.</w:t>
      </w:r>
    </w:p>
    <w:p w14:paraId="245169BD" w14:textId="77777777" w:rsidR="002D0BAD" w:rsidRDefault="002D0BAD" w:rsidP="007A2D22">
      <w:pPr>
        <w:pStyle w:val="subitem2"/>
        <w:rPr>
          <w:rFonts w:ascii="Arial" w:hAnsi="Arial" w:cs="Arial"/>
          <w:szCs w:val="24"/>
        </w:rPr>
      </w:pPr>
      <w:r w:rsidRPr="0096753B">
        <w:rPr>
          <w:rFonts w:ascii="Arial" w:hAnsi="Arial" w:cs="Arial"/>
          <w:szCs w:val="24"/>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62522B5C" w14:textId="77777777" w:rsidR="002D0BAD" w:rsidRDefault="002D0BAD" w:rsidP="007A2D22">
      <w:pPr>
        <w:jc w:val="both"/>
        <w:rPr>
          <w:rFonts w:ascii="Arial" w:hAnsi="Arial" w:cs="Arial"/>
          <w:sz w:val="24"/>
          <w:szCs w:val="24"/>
        </w:rPr>
      </w:pPr>
    </w:p>
    <w:p w14:paraId="05564F01" w14:textId="77777777" w:rsidR="002D0BAD" w:rsidRPr="00850D86"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850D86">
        <w:rPr>
          <w:rStyle w:val="fontstyle01"/>
          <w:rFonts w:ascii="Arial" w:hAnsi="Arial" w:cs="Arial"/>
          <w:b/>
          <w:bCs/>
        </w:rPr>
        <w:t>DAS CONDIÇÕES DE PAGAMENTO</w:t>
      </w:r>
    </w:p>
    <w:p w14:paraId="5B218006"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F395BE5"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Para a liberação do pagamento, o responsável pelo acompanhamento encaminhará o documento de cobrança e documentação complementar ao Departamento Financeiro que então providenciará a liquidação da obrigação.</w:t>
      </w:r>
    </w:p>
    <w:p w14:paraId="46872161"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49186120" w14:textId="77777777" w:rsidR="002D0BAD" w:rsidRPr="00850D86" w:rsidRDefault="002D0BAD" w:rsidP="007A2D22">
      <w:pPr>
        <w:pStyle w:val="subitem2"/>
        <w:rPr>
          <w:rFonts w:ascii="Arial" w:hAnsi="Arial" w:cs="Arial"/>
          <w:szCs w:val="24"/>
        </w:rPr>
      </w:pPr>
      <w:r w:rsidRPr="00850D86">
        <w:rPr>
          <w:rFonts w:ascii="Arial" w:hAnsi="Arial" w:cs="Arial"/>
          <w:szCs w:val="24"/>
        </w:rPr>
        <w:t>Eventuais retenções e/ou descontos dos pagamentos serão apreciados em procedimento específico para apuração do eventual inadimplemento.</w:t>
      </w:r>
    </w:p>
    <w:p w14:paraId="4752EF20"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53AC8B0C"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 DPPR fará as retenções de acordo com a legislação vigente e/ou exigirá a comprovação dos recolhimentos exigidos em lei.</w:t>
      </w:r>
    </w:p>
    <w:p w14:paraId="1D5F1ED5" w14:textId="77777777" w:rsidR="002D0BAD" w:rsidRDefault="002D0BAD" w:rsidP="007A2D22">
      <w:pPr>
        <w:pStyle w:val="subitem2"/>
        <w:rPr>
          <w:rFonts w:ascii="Arial" w:hAnsi="Arial" w:cs="Arial"/>
          <w:szCs w:val="24"/>
        </w:rPr>
      </w:pPr>
      <w:r w:rsidRPr="00850D86">
        <w:rPr>
          <w:rFonts w:ascii="Arial" w:hAnsi="Arial" w:cs="Arial"/>
          <w:szCs w:val="24"/>
        </w:rPr>
        <w:t>Eventuais encargos decorrentes de atrasos nas retenções de responsabilidade da DPPR serão imputáveis exclusivamente à fornecedora quando esta deixar de apresentar os documentos necessários em tempo hábil.</w:t>
      </w:r>
    </w:p>
    <w:p w14:paraId="652E9231" w14:textId="77777777" w:rsidR="002D0BAD" w:rsidRDefault="002D0BAD" w:rsidP="007A2D22">
      <w:pPr>
        <w:jc w:val="both"/>
        <w:rPr>
          <w:rFonts w:ascii="Arial" w:hAnsi="Arial" w:cs="Arial"/>
          <w:sz w:val="24"/>
          <w:szCs w:val="24"/>
        </w:rPr>
      </w:pPr>
    </w:p>
    <w:p w14:paraId="46AB4036" w14:textId="77777777" w:rsidR="002D0BAD" w:rsidRPr="00850D86"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850D86">
        <w:rPr>
          <w:rStyle w:val="fontstyle01"/>
          <w:rFonts w:ascii="Arial" w:hAnsi="Arial" w:cs="Arial"/>
          <w:b/>
          <w:bCs/>
        </w:rPr>
        <w:t>DAS CONDIÇÕES DE REVISÃO E REAJUSTE</w:t>
      </w:r>
    </w:p>
    <w:p w14:paraId="32CB2C5D"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 preço contratado é suscetível de reajuste e/ou revisão, observadas, em qualquer caso, as disposições legais aplicáveis;</w:t>
      </w:r>
    </w:p>
    <w:p w14:paraId="3771AFF9"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 reajuste será realizado anualmente em relação aos custos sujeitos à variação de mercado, depois de decorridos 12 (doze) meses da data de apresentação da proposta</w:t>
      </w:r>
      <w:r>
        <w:rPr>
          <w:rFonts w:ascii="Arial" w:eastAsia="Times New Roman" w:hAnsi="Arial" w:cs="Arial"/>
          <w:szCs w:val="24"/>
        </w:rPr>
        <w:t xml:space="preserve">, </w:t>
      </w:r>
      <w:r w:rsidRPr="00850D86">
        <w:rPr>
          <w:rFonts w:ascii="Arial" w:eastAsia="Times New Roman" w:hAnsi="Arial" w:cs="Arial"/>
          <w:szCs w:val="24"/>
        </w:rPr>
        <w:t>devendo ser utilizado índices específicos ou setoriais mais adequados à natureza da obra, compra ou serviço, sempre que existentes, nos termos dos artigos 113 e 114 da Lei n° 15.608/2007;</w:t>
      </w:r>
    </w:p>
    <w:p w14:paraId="1F78A22D"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Na ausência dos índices oficiais específicos ou setoriais, previstos no item anterior, adotar-se-á o índice geral de preços mais vantajoso para a Administração, dentre os seguintes:</w:t>
      </w:r>
    </w:p>
    <w:p w14:paraId="71F24D18" w14:textId="77777777" w:rsidR="002D0BAD" w:rsidRPr="00850D86" w:rsidRDefault="002D0BAD" w:rsidP="007A2D22">
      <w:pPr>
        <w:pStyle w:val="subitem2"/>
        <w:rPr>
          <w:rFonts w:ascii="Arial" w:hAnsi="Arial" w:cs="Arial"/>
          <w:szCs w:val="24"/>
        </w:rPr>
      </w:pPr>
      <w:r w:rsidRPr="00850D86">
        <w:rPr>
          <w:rFonts w:ascii="Arial" w:hAnsi="Arial" w:cs="Arial"/>
          <w:szCs w:val="24"/>
        </w:rPr>
        <w:t>Índice de Preços ao Consumidor Amplo – IPCA;</w:t>
      </w:r>
    </w:p>
    <w:p w14:paraId="77848D1F" w14:textId="77777777" w:rsidR="002D0BAD" w:rsidRPr="00850D86" w:rsidRDefault="002D0BAD" w:rsidP="007A2D22">
      <w:pPr>
        <w:pStyle w:val="subitem2"/>
        <w:rPr>
          <w:rFonts w:ascii="Arial" w:hAnsi="Arial" w:cs="Arial"/>
          <w:szCs w:val="24"/>
        </w:rPr>
      </w:pPr>
      <w:r w:rsidRPr="00850D86">
        <w:rPr>
          <w:rFonts w:ascii="Arial" w:hAnsi="Arial" w:cs="Arial"/>
          <w:szCs w:val="24"/>
        </w:rPr>
        <w:t>Índice Nacional de Preços ao Consumidor – INPC;</w:t>
      </w:r>
    </w:p>
    <w:p w14:paraId="3326E4C2" w14:textId="77777777" w:rsidR="002D0BAD" w:rsidRPr="00850D86" w:rsidRDefault="002D0BAD" w:rsidP="007A2D22">
      <w:pPr>
        <w:pStyle w:val="subitem2"/>
        <w:rPr>
          <w:rFonts w:ascii="Arial" w:hAnsi="Arial" w:cs="Arial"/>
          <w:szCs w:val="24"/>
        </w:rPr>
      </w:pPr>
      <w:r w:rsidRPr="00850D86">
        <w:rPr>
          <w:rFonts w:ascii="Arial" w:hAnsi="Arial" w:cs="Arial"/>
          <w:szCs w:val="24"/>
        </w:rPr>
        <w:t>Índice Geral de Preços do Mercado – IGP-M; ou</w:t>
      </w:r>
    </w:p>
    <w:p w14:paraId="7622C21C" w14:textId="77777777" w:rsidR="002D0BAD" w:rsidRPr="00850D86" w:rsidRDefault="002D0BAD" w:rsidP="007A2D22">
      <w:pPr>
        <w:pStyle w:val="subitem2"/>
        <w:rPr>
          <w:rFonts w:ascii="Arial" w:hAnsi="Arial" w:cs="Arial"/>
          <w:szCs w:val="24"/>
        </w:rPr>
      </w:pPr>
      <w:r w:rsidRPr="00850D86">
        <w:rPr>
          <w:rFonts w:ascii="Arial" w:hAnsi="Arial" w:cs="Arial"/>
          <w:szCs w:val="24"/>
        </w:rPr>
        <w:t>Índice Geral de Preços – Disponibilidade Interna – a IGP-DI.</w:t>
      </w:r>
    </w:p>
    <w:p w14:paraId="2E7DB1FF"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Na hipótese de não ter sido divulgado o índice relativo ao último mês do período da apuração, deverá ser adotada a variação dos 12 (doze) meses imediatamente antecedentes a esse mês;</w:t>
      </w:r>
    </w:p>
    <w:p w14:paraId="27224700"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690A89CA"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454EC77"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Caso a CONTRATADA não solicite o reajuste tempestivamente, dentro do prazo acima fixado, ocorrerá a preclusão do direito ao reajuste;</w:t>
      </w:r>
    </w:p>
    <w:p w14:paraId="59006227"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EC25299"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7FE7AF04"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6321AF8"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Quando, antes da data do reajuste, já tiver ocorrido a revisão do contrato para manutenção do seu equilíbrio econômico financeiro, será a revisão considerada à ocasião do reajuste, para evitar acumulação injustificada;</w:t>
      </w:r>
    </w:p>
    <w:p w14:paraId="7B41994C"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Os valores resultantes de reajuste terão sempre, no máximo, quatro casas decimais;</w:t>
      </w:r>
    </w:p>
    <w:p w14:paraId="1EA2E688"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 revisão será realizada única e tão somente com relação às hipóteses previstas em lei, em especial aquelas constantes do artigo 112, § 3°, incisos II e III, da Lei Estadual n° 15.608/2007, observando todas as disposições pertinentes;</w:t>
      </w:r>
    </w:p>
    <w:p w14:paraId="6A72B4DD" w14:textId="77777777" w:rsidR="002D0BAD" w:rsidRDefault="002D0BAD" w:rsidP="007A2D22">
      <w:pPr>
        <w:pStyle w:val="subitem2"/>
        <w:rPr>
          <w:rFonts w:ascii="Arial" w:hAnsi="Arial" w:cs="Arial"/>
          <w:szCs w:val="24"/>
        </w:rPr>
      </w:pPr>
      <w:r w:rsidRPr="00850D86">
        <w:rPr>
          <w:rFonts w:ascii="Arial" w:hAnsi="Arial" w:cs="Arial"/>
          <w:szCs w:val="24"/>
        </w:rPr>
        <w:t>A revisão do preço original do contrato dependerá da efetiva comprovação do desequilíbrio, das necessárias justificativas, dos pronunciamentos dos setores técnico e jurídico, além da aprovação da autoridade competente.</w:t>
      </w:r>
    </w:p>
    <w:p w14:paraId="4D916ABC" w14:textId="77777777" w:rsidR="002D0BAD" w:rsidRDefault="002D0BAD" w:rsidP="007A2D22">
      <w:pPr>
        <w:jc w:val="both"/>
        <w:rPr>
          <w:rFonts w:ascii="Arial" w:hAnsi="Arial" w:cs="Arial"/>
          <w:sz w:val="24"/>
          <w:szCs w:val="24"/>
        </w:rPr>
      </w:pPr>
    </w:p>
    <w:p w14:paraId="5EB89014" w14:textId="77777777" w:rsidR="002D0BAD" w:rsidRPr="00850D86"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850D86">
        <w:rPr>
          <w:rStyle w:val="fontstyle01"/>
          <w:rFonts w:ascii="Arial" w:hAnsi="Arial" w:cs="Arial"/>
          <w:b/>
          <w:bCs/>
        </w:rPr>
        <w:t>DA FISCALIZAÇÃO</w:t>
      </w:r>
    </w:p>
    <w:p w14:paraId="697C2AAD"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5B7E1FC3"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109571C8" w14:textId="77777777" w:rsidR="002D0BAD" w:rsidRPr="00850D86" w:rsidRDefault="002D0BAD" w:rsidP="007A2D22">
      <w:pPr>
        <w:pStyle w:val="subitem2"/>
        <w:rPr>
          <w:rFonts w:ascii="Arial" w:hAnsi="Arial" w:cs="Arial"/>
          <w:szCs w:val="24"/>
        </w:rPr>
      </w:pPr>
      <w:r w:rsidRPr="00850D86">
        <w:rPr>
          <w:rFonts w:ascii="Arial" w:hAnsi="Arial" w:cs="Arial"/>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503AB563" w14:textId="77777777" w:rsidR="002D0BAD"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774D657D" w14:textId="77777777" w:rsidR="002D0BAD" w:rsidRDefault="002D0BAD" w:rsidP="007A2D22">
      <w:pPr>
        <w:jc w:val="both"/>
        <w:rPr>
          <w:rFonts w:ascii="Arial" w:hAnsi="Arial" w:cs="Arial"/>
          <w:sz w:val="24"/>
          <w:szCs w:val="24"/>
        </w:rPr>
      </w:pPr>
    </w:p>
    <w:p w14:paraId="6F3B5409" w14:textId="77777777" w:rsidR="002D0BAD" w:rsidRPr="00D915AB"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D915AB">
        <w:rPr>
          <w:rStyle w:val="fontstyle01"/>
          <w:rFonts w:ascii="Arial" w:hAnsi="Arial" w:cs="Arial"/>
          <w:b/>
          <w:bCs/>
        </w:rPr>
        <w:t>DA SUBCONTRATAÇÃO</w:t>
      </w:r>
    </w:p>
    <w:p w14:paraId="5213BF33" w14:textId="09810CCB" w:rsidR="002D0BAD" w:rsidRPr="00D915AB" w:rsidRDefault="002D0BAD" w:rsidP="007A2D22">
      <w:pPr>
        <w:pStyle w:val="Subitem1"/>
        <w:ind w:left="0" w:firstLine="0"/>
        <w:rPr>
          <w:rFonts w:ascii="Arial" w:eastAsia="Times New Roman" w:hAnsi="Arial" w:cs="Arial"/>
          <w:szCs w:val="24"/>
        </w:rPr>
      </w:pPr>
      <w:r w:rsidRPr="00D915AB">
        <w:rPr>
          <w:rFonts w:ascii="Arial" w:eastAsia="Times New Roman" w:hAnsi="Arial" w:cs="Arial"/>
          <w:szCs w:val="24"/>
        </w:rPr>
        <w:t xml:space="preserve">Será admitida subcontratação parcial do objeto, restrita conforme descrito na cláusula </w:t>
      </w:r>
      <w:r w:rsidRPr="00D915AB">
        <w:rPr>
          <w:rFonts w:ascii="Arial" w:eastAsia="Times New Roman" w:hAnsi="Arial" w:cs="Arial"/>
          <w:szCs w:val="24"/>
        </w:rPr>
        <w:fldChar w:fldCharType="begin"/>
      </w:r>
      <w:r w:rsidRPr="00D915AB">
        <w:rPr>
          <w:rFonts w:ascii="Arial" w:eastAsia="Times New Roman" w:hAnsi="Arial" w:cs="Arial"/>
          <w:szCs w:val="24"/>
        </w:rPr>
        <w:instrText xml:space="preserve"> REF _Ref105760936 \r \h </w:instrText>
      </w:r>
      <w:r w:rsidRPr="00D915AB">
        <w:rPr>
          <w:rFonts w:ascii="Arial" w:eastAsia="Times New Roman" w:hAnsi="Arial" w:cs="Arial"/>
          <w:szCs w:val="24"/>
        </w:rPr>
      </w:r>
      <w:r w:rsidRPr="00D915AB">
        <w:rPr>
          <w:rFonts w:ascii="Arial" w:eastAsia="Times New Roman" w:hAnsi="Arial" w:cs="Arial"/>
          <w:szCs w:val="24"/>
        </w:rPr>
        <w:fldChar w:fldCharType="separate"/>
      </w:r>
      <w:r w:rsidR="00C7228C">
        <w:rPr>
          <w:rFonts w:ascii="Arial" w:eastAsia="Times New Roman" w:hAnsi="Arial" w:cs="Arial"/>
          <w:szCs w:val="24"/>
        </w:rPr>
        <w:t>2.7</w:t>
      </w:r>
      <w:r w:rsidRPr="00D915AB">
        <w:rPr>
          <w:rFonts w:ascii="Arial" w:eastAsia="Times New Roman" w:hAnsi="Arial" w:cs="Arial"/>
          <w:szCs w:val="24"/>
        </w:rPr>
        <w:fldChar w:fldCharType="end"/>
      </w:r>
      <w:r w:rsidRPr="00D915AB">
        <w:rPr>
          <w:rFonts w:ascii="Arial" w:eastAsia="Times New Roman" w:hAnsi="Arial" w:cs="Arial"/>
          <w:szCs w:val="24"/>
        </w:rPr>
        <w:t xml:space="preserve"> e seguintes do Termo de Referência.</w:t>
      </w:r>
    </w:p>
    <w:p w14:paraId="5A9AF0F3" w14:textId="77777777" w:rsidR="002D0BAD" w:rsidRPr="00D915AB" w:rsidRDefault="002D0BAD" w:rsidP="007A2D22">
      <w:pPr>
        <w:pStyle w:val="subitem2"/>
        <w:rPr>
          <w:rFonts w:ascii="Arial" w:hAnsi="Arial" w:cs="Arial"/>
          <w:szCs w:val="24"/>
        </w:rPr>
      </w:pPr>
      <w:r w:rsidRPr="00D915AB">
        <w:rPr>
          <w:rFonts w:ascii="Arial" w:hAnsi="Arial" w:cs="Arial"/>
          <w:szCs w:val="24"/>
        </w:rPr>
        <w:t>Independentemente da subcontratação dos serviços nos termos descritos, a CONTRATADA se compromete a fornecer serviços padronizados em todos os locais de prestação.</w:t>
      </w:r>
    </w:p>
    <w:p w14:paraId="051A89ED" w14:textId="77777777" w:rsidR="002D0BAD" w:rsidRPr="00D915AB" w:rsidRDefault="002D0BAD" w:rsidP="007A2D22">
      <w:pPr>
        <w:pStyle w:val="Subitem1"/>
        <w:ind w:left="0" w:firstLine="0"/>
        <w:rPr>
          <w:rFonts w:ascii="Arial" w:eastAsia="Times New Roman" w:hAnsi="Arial" w:cs="Arial"/>
          <w:szCs w:val="24"/>
        </w:rPr>
      </w:pPr>
      <w:r w:rsidRPr="00D915AB">
        <w:rPr>
          <w:rFonts w:ascii="Arial" w:eastAsia="Times New Roman" w:hAnsi="Arial" w:cs="Arial"/>
          <w:szCs w:val="24"/>
        </w:rPr>
        <w:t>A subcontratação deverá ser previamente autorizada pela DPPR,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14:paraId="6629EEEF" w14:textId="47D79983" w:rsidR="002D0BAD" w:rsidRPr="00D915AB" w:rsidRDefault="002D0BAD" w:rsidP="007A2D22">
      <w:pPr>
        <w:pStyle w:val="subitem2"/>
        <w:rPr>
          <w:rFonts w:ascii="Arial" w:hAnsi="Arial" w:cs="Arial"/>
          <w:szCs w:val="24"/>
        </w:rPr>
      </w:pPr>
      <w:r w:rsidRPr="00D915AB">
        <w:rPr>
          <w:rFonts w:ascii="Arial" w:hAnsi="Arial" w:cs="Arial"/>
          <w:szCs w:val="24"/>
        </w:rPr>
        <w:t xml:space="preserve">O requerimento de subcontratação deve ser realizado mediante apresentação </w:t>
      </w:r>
      <w:r w:rsidRPr="001B0286">
        <w:rPr>
          <w:rFonts w:ascii="Arial" w:hAnsi="Arial" w:cs="Arial"/>
          <w:szCs w:val="24"/>
        </w:rPr>
        <w:t xml:space="preserve">da Declaração de Compromisso de Subcontratação, que consta </w:t>
      </w:r>
      <w:r w:rsidR="00361723" w:rsidRPr="001B0286">
        <w:rPr>
          <w:rFonts w:ascii="Arial" w:hAnsi="Arial" w:cs="Arial"/>
          <w:szCs w:val="24"/>
        </w:rPr>
        <w:t>n</w:t>
      </w:r>
      <w:r w:rsidRPr="001B0286">
        <w:rPr>
          <w:rFonts w:ascii="Arial" w:hAnsi="Arial" w:cs="Arial"/>
          <w:szCs w:val="24"/>
        </w:rPr>
        <w:t>o</w:t>
      </w:r>
      <w:r w:rsidR="00361723" w:rsidRPr="001B0286">
        <w:rPr>
          <w:rFonts w:ascii="Arial" w:hAnsi="Arial" w:cs="Arial"/>
          <w:szCs w:val="24"/>
        </w:rPr>
        <w:t xml:space="preserve"> Apêndice II do</w:t>
      </w:r>
      <w:r w:rsidRPr="001B0286">
        <w:rPr>
          <w:rFonts w:ascii="Arial" w:hAnsi="Arial" w:cs="Arial"/>
          <w:szCs w:val="24"/>
        </w:rPr>
        <w:t xml:space="preserve"> Termo de Referência,</w:t>
      </w:r>
      <w:r w:rsidRPr="00D915AB">
        <w:rPr>
          <w:rFonts w:ascii="Arial" w:hAnsi="Arial" w:cs="Arial"/>
          <w:szCs w:val="24"/>
        </w:rPr>
        <w:t xml:space="preserve"> juntamente com os documentos da SUBCONTRATADA, e o contrato de subcontratação celebrado entre a CONTRATADA e a SUBCONTRATADA.</w:t>
      </w:r>
    </w:p>
    <w:p w14:paraId="71C03C9C" w14:textId="77777777" w:rsidR="002D0BAD" w:rsidRPr="00D915AB" w:rsidRDefault="002D0BAD" w:rsidP="002D0BAD">
      <w:pPr>
        <w:pStyle w:val="subitem2"/>
        <w:numPr>
          <w:ilvl w:val="3"/>
          <w:numId w:val="3"/>
        </w:numPr>
        <w:ind w:firstLine="338"/>
        <w:rPr>
          <w:rFonts w:ascii="Arial" w:hAnsi="Arial" w:cs="Arial"/>
          <w:szCs w:val="24"/>
        </w:rPr>
      </w:pPr>
      <w:r w:rsidRPr="00D915AB">
        <w:rPr>
          <w:rFonts w:ascii="Arial" w:hAnsi="Arial" w:cs="Arial"/>
          <w:szCs w:val="24"/>
        </w:rPr>
        <w:t>O prazo para a entrega dos documentos descritos no item acima é de até 10 (dez) dias após a emissão das ordens de serviço ou comunicação de mutirões.</w:t>
      </w:r>
    </w:p>
    <w:p w14:paraId="76E21B30" w14:textId="77777777" w:rsidR="002D0BAD" w:rsidRPr="00D915AB" w:rsidRDefault="002D0BAD" w:rsidP="002D0BAD">
      <w:pPr>
        <w:pStyle w:val="subitem2"/>
        <w:numPr>
          <w:ilvl w:val="3"/>
          <w:numId w:val="3"/>
        </w:numPr>
        <w:ind w:firstLine="338"/>
        <w:rPr>
          <w:rFonts w:ascii="Arial" w:hAnsi="Arial" w:cs="Arial"/>
          <w:szCs w:val="24"/>
        </w:rPr>
      </w:pPr>
      <w:r w:rsidRPr="00D915AB">
        <w:rPr>
          <w:rFonts w:ascii="Arial" w:hAnsi="Arial" w:cs="Arial"/>
          <w:szCs w:val="24"/>
        </w:rPr>
        <w:t>A DPPR terá o prazo de 10 (dez) dias para homologar a subcontratação.</w:t>
      </w:r>
    </w:p>
    <w:p w14:paraId="5B39FDA4" w14:textId="77777777" w:rsidR="002D0BAD" w:rsidRPr="00D915AB" w:rsidRDefault="002D0BAD" w:rsidP="007A2D22">
      <w:pPr>
        <w:pStyle w:val="Subitem1"/>
        <w:ind w:left="0" w:firstLine="0"/>
        <w:rPr>
          <w:rFonts w:ascii="Arial" w:eastAsia="Times New Roman" w:hAnsi="Arial" w:cs="Arial"/>
          <w:szCs w:val="24"/>
        </w:rPr>
      </w:pPr>
      <w:r w:rsidRPr="00D915AB">
        <w:rPr>
          <w:rFonts w:ascii="Arial" w:eastAsia="Times New Roman" w:hAnsi="Arial" w:cs="Arial"/>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14:paraId="5AC46A7F" w14:textId="77777777" w:rsidR="002D0BAD" w:rsidRPr="00D915AB" w:rsidRDefault="002D0BAD" w:rsidP="007A2D22">
      <w:pPr>
        <w:pStyle w:val="Subitem1"/>
        <w:ind w:left="0" w:firstLine="0"/>
        <w:rPr>
          <w:rFonts w:ascii="Arial" w:eastAsia="Times New Roman" w:hAnsi="Arial" w:cs="Arial"/>
          <w:szCs w:val="24"/>
        </w:rPr>
      </w:pPr>
      <w:r w:rsidRPr="00D915AB">
        <w:rPr>
          <w:rFonts w:ascii="Arial" w:eastAsia="Times New Roman" w:hAnsi="Arial" w:cs="Arial"/>
          <w:szCs w:val="24"/>
        </w:rPr>
        <w:t>O pagamento dos serviços subcontratados será realizado diretamente à CONTRATADA.</w:t>
      </w:r>
    </w:p>
    <w:p w14:paraId="3C3675E2" w14:textId="77777777" w:rsidR="002D0BAD" w:rsidRPr="00D915AB" w:rsidRDefault="002D0BAD" w:rsidP="007A2D22">
      <w:pPr>
        <w:pStyle w:val="Subitem1"/>
        <w:ind w:left="0" w:firstLine="0"/>
        <w:rPr>
          <w:rFonts w:ascii="Arial" w:eastAsia="Times New Roman" w:hAnsi="Arial" w:cs="Arial"/>
          <w:szCs w:val="24"/>
        </w:rPr>
      </w:pPr>
      <w:r w:rsidRPr="00D915AB">
        <w:rPr>
          <w:rFonts w:ascii="Arial" w:eastAsia="Times New Roman" w:hAnsi="Arial" w:cs="Arial"/>
          <w:szCs w:val="24"/>
        </w:rPr>
        <w:t>A subcontratação sem observância do disciplinado neste termo, poderá ensejar motivo para rescisão contratual, conforme artigo 78, III da Lei 8.666/93.</w:t>
      </w:r>
    </w:p>
    <w:p w14:paraId="10554096" w14:textId="77777777" w:rsidR="002D0BAD" w:rsidRDefault="002D0BAD" w:rsidP="007A2D22">
      <w:pPr>
        <w:jc w:val="both"/>
        <w:rPr>
          <w:rFonts w:ascii="Arial" w:hAnsi="Arial" w:cs="Arial"/>
          <w:sz w:val="24"/>
          <w:szCs w:val="24"/>
        </w:rPr>
      </w:pPr>
    </w:p>
    <w:p w14:paraId="319B7A08" w14:textId="77777777" w:rsidR="002D0BAD" w:rsidRPr="00850D86"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850D86">
        <w:rPr>
          <w:rStyle w:val="fontstyle01"/>
          <w:rFonts w:ascii="Arial" w:hAnsi="Arial" w:cs="Arial"/>
          <w:b/>
          <w:bCs/>
        </w:rPr>
        <w:t>DAS SANÇÕES ADMINISTRATIVAS</w:t>
      </w:r>
    </w:p>
    <w:p w14:paraId="34A55FF2"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475E94FD"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I -</w:t>
      </w:r>
      <w:r w:rsidRPr="00850D86">
        <w:rPr>
          <w:rFonts w:ascii="Arial" w:hAnsi="Arial" w:cs="Arial"/>
          <w:sz w:val="24"/>
          <w:szCs w:val="24"/>
        </w:rPr>
        <w:tab/>
        <w:t>Advertência, em caso de conduta que prejudique o andamento do procedimento licitatório ou da contratação;</w:t>
      </w:r>
    </w:p>
    <w:p w14:paraId="12869218"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II -</w:t>
      </w:r>
      <w:r w:rsidRPr="00850D86">
        <w:rPr>
          <w:rFonts w:ascii="Arial" w:hAnsi="Arial" w:cs="Arial"/>
          <w:sz w:val="24"/>
          <w:szCs w:val="24"/>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F9F5093"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III -</w:t>
      </w:r>
      <w:r w:rsidRPr="00850D86">
        <w:rPr>
          <w:rFonts w:ascii="Arial" w:hAnsi="Arial" w:cs="Arial"/>
          <w:sz w:val="24"/>
          <w:szCs w:val="24"/>
        </w:rPr>
        <w:tab/>
        <w:t>Multa de até 20% (vinte por cento) sobre o valor total do contrato, nas seguintes hipóteses, dentre outras:</w:t>
      </w:r>
    </w:p>
    <w:p w14:paraId="2DE2F789"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a)</w:t>
      </w:r>
      <w:r w:rsidRPr="00850D86">
        <w:rPr>
          <w:rFonts w:ascii="Arial" w:hAnsi="Arial" w:cs="Arial"/>
          <w:sz w:val="24"/>
          <w:szCs w:val="24"/>
        </w:rPr>
        <w:tab/>
        <w:t>não manutenção da proposta;</w:t>
      </w:r>
    </w:p>
    <w:p w14:paraId="773F1E54"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b)</w:t>
      </w:r>
      <w:r w:rsidRPr="00850D86">
        <w:rPr>
          <w:rFonts w:ascii="Arial" w:hAnsi="Arial" w:cs="Arial"/>
          <w:sz w:val="24"/>
          <w:szCs w:val="24"/>
        </w:rPr>
        <w:tab/>
        <w:t>apresentação de declaração falsa;</w:t>
      </w:r>
    </w:p>
    <w:p w14:paraId="4B7B7B5E"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c)</w:t>
      </w:r>
      <w:r w:rsidRPr="00850D86">
        <w:rPr>
          <w:rFonts w:ascii="Arial" w:hAnsi="Arial" w:cs="Arial"/>
          <w:sz w:val="24"/>
          <w:szCs w:val="24"/>
        </w:rPr>
        <w:tab/>
        <w:t>não apresentação de documento na fase de saneamento;</w:t>
      </w:r>
    </w:p>
    <w:p w14:paraId="5B38B2EB"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d)</w:t>
      </w:r>
      <w:r w:rsidRPr="00850D86">
        <w:rPr>
          <w:rFonts w:ascii="Arial" w:hAnsi="Arial" w:cs="Arial"/>
          <w:sz w:val="24"/>
          <w:szCs w:val="24"/>
        </w:rPr>
        <w:tab/>
        <w:t>inexecução contratual;</w:t>
      </w:r>
    </w:p>
    <w:p w14:paraId="2934BF2F"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e)</w:t>
      </w:r>
      <w:r w:rsidRPr="00850D86">
        <w:rPr>
          <w:rFonts w:ascii="Arial" w:hAnsi="Arial" w:cs="Arial"/>
          <w:sz w:val="24"/>
          <w:szCs w:val="24"/>
        </w:rPr>
        <w:tab/>
        <w:t>recusa injustificada, após ser considerado adjudicatário, a assinar o contrato, aceitar ou retirar o instrumento equivalente, dentro do prazo estabelecido pela Administração;</w:t>
      </w:r>
    </w:p>
    <w:p w14:paraId="6797316F"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f)</w:t>
      </w:r>
      <w:r w:rsidRPr="00850D86">
        <w:rPr>
          <w:rFonts w:ascii="Arial" w:hAnsi="Arial" w:cs="Arial"/>
          <w:sz w:val="24"/>
          <w:szCs w:val="24"/>
        </w:rPr>
        <w:tab/>
        <w:t>abandono da execução contratual;</w:t>
      </w:r>
    </w:p>
    <w:p w14:paraId="2E50547B"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g)</w:t>
      </w:r>
      <w:r w:rsidRPr="00850D86">
        <w:rPr>
          <w:rFonts w:ascii="Arial" w:hAnsi="Arial" w:cs="Arial"/>
          <w:sz w:val="24"/>
          <w:szCs w:val="24"/>
        </w:rPr>
        <w:tab/>
        <w:t>apresentação de documento falso;</w:t>
      </w:r>
    </w:p>
    <w:p w14:paraId="5AC5AE66"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h)</w:t>
      </w:r>
      <w:r w:rsidRPr="00850D86">
        <w:rPr>
          <w:rFonts w:ascii="Arial" w:hAnsi="Arial" w:cs="Arial"/>
          <w:sz w:val="24"/>
          <w:szCs w:val="24"/>
        </w:rPr>
        <w:tab/>
        <w:t>fraude ou frustração do procedimento mediante ajuste, combinação ou qualquer outro expediente;</w:t>
      </w:r>
    </w:p>
    <w:p w14:paraId="6CC07657"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i)</w:t>
      </w:r>
      <w:r w:rsidRPr="00850D86">
        <w:rPr>
          <w:rFonts w:ascii="Arial" w:hAnsi="Arial" w:cs="Arial"/>
          <w:sz w:val="24"/>
          <w:szCs w:val="24"/>
        </w:rPr>
        <w:tab/>
        <w:t>afastamento ou tentativa de afastamento de outra licitante por meio de violência, grave ameaça, fraude ou oferecimento de vantagem de qualquer tipo;</w:t>
      </w:r>
    </w:p>
    <w:p w14:paraId="2E88C80A"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j)</w:t>
      </w:r>
      <w:r w:rsidRPr="00850D86">
        <w:rPr>
          <w:rFonts w:ascii="Arial" w:hAnsi="Arial" w:cs="Arial"/>
          <w:sz w:val="24"/>
          <w:szCs w:val="24"/>
        </w:rPr>
        <w:tab/>
        <w:t>atuação de má-fé na relação contratual, comprovada em procedimento específico;</w:t>
      </w:r>
    </w:p>
    <w:p w14:paraId="506EF8C8"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k)</w:t>
      </w:r>
      <w:r w:rsidRPr="00850D86">
        <w:rPr>
          <w:rFonts w:ascii="Arial" w:hAnsi="Arial" w:cs="Arial"/>
          <w:sz w:val="24"/>
          <w:szCs w:val="24"/>
        </w:rPr>
        <w:tab/>
        <w:t>recebimento de condenação judicial definitiva por praticar, por meios dolosos, fraude fiscal no recolhimento de quaisquer tributos;</w:t>
      </w:r>
    </w:p>
    <w:p w14:paraId="4C4ADFA1"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l)</w:t>
      </w:r>
      <w:r w:rsidRPr="00850D86">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6F720E8F"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m)</w:t>
      </w:r>
      <w:r w:rsidRPr="00850D86">
        <w:rPr>
          <w:rFonts w:ascii="Arial" w:hAnsi="Arial" w:cs="Arial"/>
          <w:sz w:val="24"/>
          <w:szCs w:val="24"/>
        </w:rPr>
        <w:tab/>
        <w:t>recebimento de condenação definitiva por ato de improbidade administrativa, na forma da lei.</w:t>
      </w:r>
    </w:p>
    <w:p w14:paraId="05A57372"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IV -</w:t>
      </w:r>
      <w:r w:rsidRPr="00850D86">
        <w:rPr>
          <w:rFonts w:ascii="Arial" w:hAnsi="Arial" w:cs="Arial"/>
          <w:sz w:val="24"/>
          <w:szCs w:val="24"/>
        </w:rPr>
        <w:tab/>
        <w:t>Suspensão temporária de participação em licitação e impedimento de licitar e contratar com a DPPR pelo prazo de até 2 (dois) anos, nas seguintes hipóteses:</w:t>
      </w:r>
    </w:p>
    <w:p w14:paraId="374A9AAE"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a)</w:t>
      </w:r>
      <w:r w:rsidRPr="00850D86">
        <w:rPr>
          <w:rFonts w:ascii="Arial" w:hAnsi="Arial" w:cs="Arial"/>
          <w:sz w:val="24"/>
          <w:szCs w:val="24"/>
        </w:rPr>
        <w:tab/>
        <w:t>recusa injustificada, após ser considerado adjudicatário, a assinar o contrato, aceitar ou retirar o instrumento equivalente, dentro do prazo estabelecido pela Administração;</w:t>
      </w:r>
    </w:p>
    <w:p w14:paraId="441CDCE1"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b)</w:t>
      </w:r>
      <w:r w:rsidRPr="00850D86">
        <w:rPr>
          <w:rFonts w:ascii="Arial" w:hAnsi="Arial" w:cs="Arial"/>
          <w:sz w:val="24"/>
          <w:szCs w:val="24"/>
        </w:rPr>
        <w:tab/>
        <w:t>não manutenção da proposta;</w:t>
      </w:r>
    </w:p>
    <w:p w14:paraId="22526B26"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c)</w:t>
      </w:r>
      <w:r w:rsidRPr="00850D86">
        <w:rPr>
          <w:rFonts w:ascii="Arial" w:hAnsi="Arial" w:cs="Arial"/>
          <w:sz w:val="24"/>
          <w:szCs w:val="24"/>
        </w:rPr>
        <w:tab/>
        <w:t>abandono da execução contratual;</w:t>
      </w:r>
    </w:p>
    <w:p w14:paraId="4EE54840"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d)</w:t>
      </w:r>
      <w:r w:rsidRPr="00850D86">
        <w:rPr>
          <w:rFonts w:ascii="Arial" w:hAnsi="Arial" w:cs="Arial"/>
          <w:sz w:val="24"/>
          <w:szCs w:val="24"/>
        </w:rPr>
        <w:tab/>
        <w:t>inexecução contratual.</w:t>
      </w:r>
    </w:p>
    <w:p w14:paraId="4D11A8F9"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V -</w:t>
      </w:r>
      <w:r w:rsidRPr="00850D86">
        <w:rPr>
          <w:rFonts w:ascii="Arial" w:hAnsi="Arial" w:cs="Arial"/>
          <w:sz w:val="24"/>
          <w:szCs w:val="24"/>
        </w:rPr>
        <w:tab/>
        <w:t>Declaração de inidoneidade para licitar ou contratar com a Administração Pública, pelo prazo máximo de 05 (cinco) anos, aplicada à licitante que:</w:t>
      </w:r>
    </w:p>
    <w:p w14:paraId="398C3D9C"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a)</w:t>
      </w:r>
      <w:r w:rsidRPr="00850D86">
        <w:rPr>
          <w:rFonts w:ascii="Arial" w:hAnsi="Arial" w:cs="Arial"/>
          <w:sz w:val="24"/>
          <w:szCs w:val="24"/>
        </w:rPr>
        <w:tab/>
        <w:t>apresentação de declaração falsa na fase de habilitação;</w:t>
      </w:r>
    </w:p>
    <w:p w14:paraId="54246BC1"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b)</w:t>
      </w:r>
      <w:r w:rsidRPr="00850D86">
        <w:rPr>
          <w:rFonts w:ascii="Arial" w:hAnsi="Arial" w:cs="Arial"/>
          <w:sz w:val="24"/>
          <w:szCs w:val="24"/>
        </w:rPr>
        <w:tab/>
        <w:t>apresentação de documento falso;</w:t>
      </w:r>
    </w:p>
    <w:p w14:paraId="14469C0A"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c)</w:t>
      </w:r>
      <w:r w:rsidRPr="00850D86">
        <w:rPr>
          <w:rFonts w:ascii="Arial" w:hAnsi="Arial" w:cs="Arial"/>
          <w:sz w:val="24"/>
          <w:szCs w:val="24"/>
        </w:rPr>
        <w:tab/>
        <w:t>fraude ou frustração do procedimento mediante ajuste, combinação ou qualquer outro expediente;</w:t>
      </w:r>
    </w:p>
    <w:p w14:paraId="73DCE5B3"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d)</w:t>
      </w:r>
      <w:r w:rsidRPr="00850D86">
        <w:rPr>
          <w:rFonts w:ascii="Arial" w:hAnsi="Arial" w:cs="Arial"/>
          <w:sz w:val="24"/>
          <w:szCs w:val="24"/>
        </w:rPr>
        <w:tab/>
        <w:t>afastamento ou tentativa de afastamento de outra licitante por meio de violência, grave ameaça, fraude ou oferecimento de vantagem de qualquer tipo;</w:t>
      </w:r>
    </w:p>
    <w:p w14:paraId="7C64FB76"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e)</w:t>
      </w:r>
      <w:r w:rsidRPr="00850D86">
        <w:rPr>
          <w:rFonts w:ascii="Arial" w:hAnsi="Arial" w:cs="Arial"/>
          <w:sz w:val="24"/>
          <w:szCs w:val="24"/>
        </w:rPr>
        <w:tab/>
        <w:t>atuação de má-fé na relação contratual, comprovada em procedimento específico;</w:t>
      </w:r>
    </w:p>
    <w:p w14:paraId="490FCC63"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f)</w:t>
      </w:r>
      <w:r w:rsidRPr="00850D86">
        <w:rPr>
          <w:rFonts w:ascii="Arial" w:hAnsi="Arial" w:cs="Arial"/>
          <w:sz w:val="24"/>
          <w:szCs w:val="24"/>
        </w:rPr>
        <w:tab/>
        <w:t>recebimento de condenação judicial definitiva por praticar, por meios dolosos, fraude fiscal no recolhimento de quaisquer tributos;</w:t>
      </w:r>
    </w:p>
    <w:p w14:paraId="7E20C8CE"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g)</w:t>
      </w:r>
      <w:r w:rsidRPr="00850D86">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4AC474AE" w14:textId="77777777" w:rsidR="002D0BAD" w:rsidRPr="00850D86" w:rsidRDefault="002D0BAD" w:rsidP="007A2D22">
      <w:pPr>
        <w:ind w:left="426"/>
        <w:jc w:val="both"/>
        <w:rPr>
          <w:rFonts w:ascii="Arial" w:hAnsi="Arial" w:cs="Arial"/>
          <w:sz w:val="24"/>
          <w:szCs w:val="24"/>
        </w:rPr>
      </w:pPr>
      <w:r w:rsidRPr="00850D86">
        <w:rPr>
          <w:rFonts w:ascii="Arial" w:hAnsi="Arial" w:cs="Arial"/>
          <w:sz w:val="24"/>
          <w:szCs w:val="24"/>
        </w:rPr>
        <w:t>h)</w:t>
      </w:r>
      <w:r w:rsidRPr="00850D86">
        <w:rPr>
          <w:rFonts w:ascii="Arial" w:hAnsi="Arial" w:cs="Arial"/>
          <w:sz w:val="24"/>
          <w:szCs w:val="24"/>
        </w:rPr>
        <w:tab/>
        <w:t>recebimento de condenação definitiva por ato de improbidade administrativa, na forma da lei.</w:t>
      </w:r>
    </w:p>
    <w:p w14:paraId="6DBD1C23" w14:textId="77777777" w:rsidR="002D0BAD"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As sanções previstas acima poderão ser aplicadas cumulativamente.</w:t>
      </w:r>
    </w:p>
    <w:p w14:paraId="0AED5E42" w14:textId="77777777" w:rsidR="002D0BAD" w:rsidRDefault="002D0BAD" w:rsidP="007A2D22">
      <w:pPr>
        <w:jc w:val="both"/>
        <w:rPr>
          <w:rFonts w:ascii="Arial" w:hAnsi="Arial" w:cs="Arial"/>
          <w:sz w:val="24"/>
          <w:szCs w:val="24"/>
        </w:rPr>
      </w:pPr>
    </w:p>
    <w:p w14:paraId="4F45C10C" w14:textId="77777777" w:rsidR="002D0BAD" w:rsidRPr="00850D86" w:rsidRDefault="002D0BAD" w:rsidP="002D0BAD">
      <w:pPr>
        <w:numPr>
          <w:ilvl w:val="0"/>
          <w:numId w:val="3"/>
        </w:numPr>
        <w:pBdr>
          <w:top w:val="nil"/>
          <w:left w:val="nil"/>
          <w:bottom w:val="nil"/>
          <w:right w:val="nil"/>
          <w:between w:val="nil"/>
        </w:pBdr>
        <w:suppressAutoHyphens w:val="0"/>
        <w:spacing w:before="120" w:line="276" w:lineRule="auto"/>
        <w:ind w:left="284" w:hanging="284"/>
        <w:jc w:val="both"/>
        <w:rPr>
          <w:rStyle w:val="fontstyle01"/>
          <w:rFonts w:ascii="Arial" w:hAnsi="Arial" w:cs="Arial"/>
          <w:b/>
          <w:bCs/>
        </w:rPr>
      </w:pPr>
      <w:r w:rsidRPr="00850D86">
        <w:rPr>
          <w:rStyle w:val="fontstyle01"/>
          <w:rFonts w:ascii="Arial" w:hAnsi="Arial" w:cs="Arial"/>
          <w:b/>
          <w:bCs/>
        </w:rPr>
        <w:t>DA LEGISLAÇÃO APLICÁVEL</w:t>
      </w:r>
    </w:p>
    <w:p w14:paraId="420BD69B" w14:textId="77777777" w:rsidR="002D0BAD" w:rsidRPr="00850D86"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 xml:space="preserve">Aplicam-se ao presente as disposições contidas na Lei Federal nº 10.520/2002, na Lei Complementar Federal nº </w:t>
      </w:r>
      <w:r>
        <w:rPr>
          <w:rFonts w:ascii="Arial" w:eastAsia="Times New Roman" w:hAnsi="Arial" w:cs="Arial"/>
          <w:szCs w:val="24"/>
        </w:rPr>
        <w:t>24</w:t>
      </w:r>
      <w:r w:rsidRPr="00850D86">
        <w:rPr>
          <w:rFonts w:ascii="Arial" w:eastAsia="Times New Roman" w:hAnsi="Arial" w:cs="Arial"/>
          <w:szCs w:val="24"/>
        </w:rPr>
        <w:t>/2006, na Lei Estadual nº 15.608/2007 e legislação complementar, aplicáveis subsidiariamente, no que couber, a Lei Federal nº 8.666/1993 e a Lei Federal nº 8.078/1990;</w:t>
      </w:r>
    </w:p>
    <w:p w14:paraId="5B34CBB4" w14:textId="77777777" w:rsidR="002D0BAD" w:rsidRDefault="002D0BAD" w:rsidP="007A2D22">
      <w:pPr>
        <w:pStyle w:val="Subitem1"/>
        <w:ind w:left="0" w:firstLine="0"/>
        <w:rPr>
          <w:rFonts w:ascii="Arial" w:eastAsia="Times New Roman" w:hAnsi="Arial" w:cs="Arial"/>
          <w:szCs w:val="24"/>
        </w:rPr>
      </w:pPr>
      <w:r w:rsidRPr="00850D86">
        <w:rPr>
          <w:rFonts w:ascii="Arial" w:eastAsia="Times New Roman" w:hAnsi="Arial" w:cs="Arial"/>
          <w:szCs w:val="24"/>
        </w:rPr>
        <w:t>Os diplomas legais acima indicados aplicam-se especialmente quanto aos casos omissos.</w:t>
      </w:r>
    </w:p>
    <w:p w14:paraId="1377989A" w14:textId="77777777" w:rsidR="002D0BAD" w:rsidRDefault="002D0BAD" w:rsidP="007A2D22">
      <w:pPr>
        <w:jc w:val="both"/>
        <w:rPr>
          <w:rFonts w:ascii="Arial" w:hAnsi="Arial" w:cs="Arial"/>
          <w:sz w:val="24"/>
          <w:szCs w:val="24"/>
        </w:rPr>
      </w:pPr>
    </w:p>
    <w:p w14:paraId="2B33CC1A" w14:textId="77777777" w:rsidR="00087722" w:rsidRDefault="00087722" w:rsidP="007A2D22">
      <w:pPr>
        <w:jc w:val="both"/>
        <w:rPr>
          <w:rFonts w:ascii="Arial" w:hAnsi="Arial" w:cs="Arial"/>
          <w:sz w:val="24"/>
          <w:szCs w:val="24"/>
        </w:rPr>
      </w:pPr>
    </w:p>
    <w:p w14:paraId="7D29B884" w14:textId="77777777" w:rsidR="00087722" w:rsidRDefault="00087722" w:rsidP="007A2D22">
      <w:pPr>
        <w:jc w:val="both"/>
        <w:rPr>
          <w:rFonts w:ascii="Arial" w:hAnsi="Arial" w:cs="Arial"/>
          <w:sz w:val="24"/>
          <w:szCs w:val="24"/>
        </w:rPr>
      </w:pPr>
    </w:p>
    <w:p w14:paraId="44988D33" w14:textId="77777777" w:rsidR="00087722" w:rsidRDefault="00087722" w:rsidP="007A2D22">
      <w:pPr>
        <w:jc w:val="both"/>
        <w:rPr>
          <w:rFonts w:ascii="Arial" w:hAnsi="Arial" w:cs="Arial"/>
          <w:sz w:val="24"/>
          <w:szCs w:val="24"/>
        </w:rPr>
      </w:pPr>
    </w:p>
    <w:p w14:paraId="2B6DB113" w14:textId="77777777" w:rsidR="00087722" w:rsidRDefault="00087722" w:rsidP="007A2D22">
      <w:pPr>
        <w:jc w:val="both"/>
        <w:rPr>
          <w:rFonts w:ascii="Arial" w:hAnsi="Arial" w:cs="Arial"/>
          <w:sz w:val="24"/>
          <w:szCs w:val="24"/>
        </w:rPr>
      </w:pPr>
    </w:p>
    <w:p w14:paraId="2A2EEDAF" w14:textId="77777777" w:rsidR="00087722" w:rsidRDefault="00087722" w:rsidP="007A2D22">
      <w:pPr>
        <w:jc w:val="both"/>
        <w:rPr>
          <w:rFonts w:ascii="Arial" w:hAnsi="Arial" w:cs="Arial"/>
          <w:sz w:val="24"/>
          <w:szCs w:val="24"/>
        </w:rPr>
      </w:pPr>
    </w:p>
    <w:p w14:paraId="65612CDC" w14:textId="77777777" w:rsidR="00087722" w:rsidRDefault="00087722" w:rsidP="007A2D22">
      <w:pPr>
        <w:jc w:val="both"/>
        <w:rPr>
          <w:rFonts w:ascii="Arial" w:hAnsi="Arial" w:cs="Arial"/>
          <w:sz w:val="24"/>
          <w:szCs w:val="24"/>
        </w:rPr>
      </w:pPr>
    </w:p>
    <w:p w14:paraId="5C02EF67" w14:textId="77777777" w:rsidR="00087722" w:rsidRDefault="00087722" w:rsidP="007A2D22">
      <w:pPr>
        <w:jc w:val="both"/>
        <w:rPr>
          <w:rFonts w:ascii="Arial" w:hAnsi="Arial" w:cs="Arial"/>
          <w:sz w:val="24"/>
          <w:szCs w:val="24"/>
        </w:rPr>
      </w:pPr>
    </w:p>
    <w:p w14:paraId="77A72971" w14:textId="77777777" w:rsidR="00087722" w:rsidRDefault="00087722" w:rsidP="007A2D22">
      <w:pPr>
        <w:jc w:val="both"/>
        <w:rPr>
          <w:rFonts w:ascii="Arial" w:hAnsi="Arial" w:cs="Arial"/>
          <w:sz w:val="24"/>
          <w:szCs w:val="24"/>
        </w:rPr>
      </w:pPr>
    </w:p>
    <w:p w14:paraId="4115AFF9" w14:textId="53B965C0" w:rsidR="002D0BAD" w:rsidRDefault="002D0BAD" w:rsidP="007A2D22">
      <w:pPr>
        <w:jc w:val="center"/>
        <w:rPr>
          <w:rFonts w:ascii="Arial" w:hAnsi="Arial" w:cs="Arial"/>
          <w:b/>
          <w:sz w:val="24"/>
          <w:szCs w:val="24"/>
        </w:rPr>
      </w:pPr>
      <w:r>
        <w:rPr>
          <w:rFonts w:ascii="Arial" w:hAnsi="Arial" w:cs="Arial"/>
          <w:b/>
          <w:sz w:val="24"/>
          <w:szCs w:val="24"/>
        </w:rPr>
        <w:t xml:space="preserve">Apêndice I - </w:t>
      </w:r>
      <w:r w:rsidRPr="00D60BF7">
        <w:rPr>
          <w:rFonts w:ascii="Arial" w:hAnsi="Arial" w:cs="Arial"/>
          <w:b/>
          <w:sz w:val="24"/>
          <w:szCs w:val="24"/>
        </w:rPr>
        <w:t>Cidades que devem contemplar Postos de Coleta</w:t>
      </w:r>
    </w:p>
    <w:p w14:paraId="780CB474" w14:textId="77777777" w:rsidR="002D0BAD" w:rsidRDefault="002D0BAD" w:rsidP="007A2D22">
      <w:pPr>
        <w:pStyle w:val="SemEspaamento"/>
      </w:pPr>
    </w:p>
    <w:p w14:paraId="1A73AD8B" w14:textId="77777777" w:rsidR="002D0BAD" w:rsidRDefault="002D0BAD" w:rsidP="007A2D22">
      <w:pPr>
        <w:jc w:val="center"/>
        <w:rPr>
          <w:rFonts w:ascii="Arial" w:hAnsi="Arial" w:cs="Arial"/>
          <w:b/>
          <w:sz w:val="24"/>
          <w:szCs w:val="24"/>
        </w:rPr>
      </w:pPr>
      <w:r>
        <w:rPr>
          <w:noProof/>
          <w:lang w:eastAsia="pt-BR"/>
        </w:rPr>
        <w:drawing>
          <wp:inline distT="0" distB="0" distL="0" distR="0" wp14:anchorId="4AF8EC73" wp14:editId="4A93C687">
            <wp:extent cx="5400040" cy="767588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7675880"/>
                    </a:xfrm>
                    <a:prstGeom prst="rect">
                      <a:avLst/>
                    </a:prstGeom>
                  </pic:spPr>
                </pic:pic>
              </a:graphicData>
            </a:graphic>
          </wp:inline>
        </w:drawing>
      </w:r>
    </w:p>
    <w:p w14:paraId="62D57A72" w14:textId="77777777" w:rsidR="002D0BAD" w:rsidRDefault="002D0BAD" w:rsidP="007A2D22">
      <w:pPr>
        <w:jc w:val="center"/>
        <w:rPr>
          <w:rFonts w:ascii="Arial" w:hAnsi="Arial" w:cs="Arial"/>
          <w:b/>
          <w:sz w:val="24"/>
          <w:szCs w:val="24"/>
        </w:rPr>
      </w:pPr>
      <w:r>
        <w:rPr>
          <w:noProof/>
          <w:lang w:eastAsia="pt-BR"/>
        </w:rPr>
        <w:drawing>
          <wp:inline distT="0" distB="0" distL="0" distR="0" wp14:anchorId="2233FF36" wp14:editId="3FD2901C">
            <wp:extent cx="5400040" cy="7660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7660640"/>
                    </a:xfrm>
                    <a:prstGeom prst="rect">
                      <a:avLst/>
                    </a:prstGeom>
                  </pic:spPr>
                </pic:pic>
              </a:graphicData>
            </a:graphic>
          </wp:inline>
        </w:drawing>
      </w:r>
    </w:p>
    <w:p w14:paraId="32C75629" w14:textId="77777777" w:rsidR="002D0BAD" w:rsidRDefault="002D0BAD" w:rsidP="007A2D22">
      <w:pPr>
        <w:jc w:val="center"/>
        <w:rPr>
          <w:rFonts w:ascii="Arial" w:hAnsi="Arial" w:cs="Arial"/>
          <w:b/>
          <w:sz w:val="24"/>
          <w:szCs w:val="24"/>
        </w:rPr>
      </w:pPr>
      <w:r>
        <w:rPr>
          <w:noProof/>
          <w:lang w:eastAsia="pt-BR"/>
        </w:rPr>
        <w:drawing>
          <wp:inline distT="0" distB="0" distL="0" distR="0" wp14:anchorId="0BEF65AE" wp14:editId="7A1C8013">
            <wp:extent cx="5400040" cy="763651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7636510"/>
                    </a:xfrm>
                    <a:prstGeom prst="rect">
                      <a:avLst/>
                    </a:prstGeom>
                  </pic:spPr>
                </pic:pic>
              </a:graphicData>
            </a:graphic>
          </wp:inline>
        </w:drawing>
      </w:r>
    </w:p>
    <w:p w14:paraId="24412835" w14:textId="77777777" w:rsidR="002D0BAD" w:rsidRDefault="002D0BAD" w:rsidP="007A2D22">
      <w:pPr>
        <w:jc w:val="center"/>
        <w:rPr>
          <w:rFonts w:ascii="Arial" w:hAnsi="Arial" w:cs="Arial"/>
          <w:b/>
          <w:sz w:val="24"/>
          <w:szCs w:val="24"/>
        </w:rPr>
      </w:pPr>
      <w:r>
        <w:rPr>
          <w:noProof/>
          <w:lang w:eastAsia="pt-BR"/>
        </w:rPr>
        <w:drawing>
          <wp:inline distT="0" distB="0" distL="0" distR="0" wp14:anchorId="326A5E20" wp14:editId="35A9C9F7">
            <wp:extent cx="5400040" cy="76644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7664450"/>
                    </a:xfrm>
                    <a:prstGeom prst="rect">
                      <a:avLst/>
                    </a:prstGeom>
                  </pic:spPr>
                </pic:pic>
              </a:graphicData>
            </a:graphic>
          </wp:inline>
        </w:drawing>
      </w:r>
    </w:p>
    <w:p w14:paraId="72B02D67" w14:textId="77777777" w:rsidR="002D0BAD" w:rsidRDefault="002D0BAD" w:rsidP="007A2D22">
      <w:pPr>
        <w:jc w:val="center"/>
        <w:rPr>
          <w:rFonts w:ascii="Arial" w:hAnsi="Arial" w:cs="Arial"/>
          <w:b/>
          <w:sz w:val="24"/>
          <w:szCs w:val="24"/>
        </w:rPr>
      </w:pPr>
      <w:r>
        <w:rPr>
          <w:noProof/>
          <w:lang w:eastAsia="pt-BR"/>
        </w:rPr>
        <w:drawing>
          <wp:inline distT="0" distB="0" distL="0" distR="0" wp14:anchorId="4DB5E87D" wp14:editId="56A4E27E">
            <wp:extent cx="5400040" cy="76473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7647305"/>
                    </a:xfrm>
                    <a:prstGeom prst="rect">
                      <a:avLst/>
                    </a:prstGeom>
                  </pic:spPr>
                </pic:pic>
              </a:graphicData>
            </a:graphic>
          </wp:inline>
        </w:drawing>
      </w:r>
    </w:p>
    <w:p w14:paraId="6BCAB270" w14:textId="77777777" w:rsidR="002D0BAD" w:rsidRDefault="002D0BAD" w:rsidP="007A2D22">
      <w:pPr>
        <w:jc w:val="center"/>
        <w:rPr>
          <w:rFonts w:ascii="Arial" w:hAnsi="Arial" w:cs="Arial"/>
          <w:b/>
          <w:sz w:val="24"/>
          <w:szCs w:val="24"/>
        </w:rPr>
      </w:pPr>
      <w:r>
        <w:rPr>
          <w:noProof/>
          <w:lang w:eastAsia="pt-BR"/>
        </w:rPr>
        <w:drawing>
          <wp:inline distT="0" distB="0" distL="0" distR="0" wp14:anchorId="0E91E8DF" wp14:editId="0E9F7879">
            <wp:extent cx="5400040" cy="7615555"/>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7615555"/>
                    </a:xfrm>
                    <a:prstGeom prst="rect">
                      <a:avLst/>
                    </a:prstGeom>
                  </pic:spPr>
                </pic:pic>
              </a:graphicData>
            </a:graphic>
          </wp:inline>
        </w:drawing>
      </w:r>
    </w:p>
    <w:p w14:paraId="5A2C73CA" w14:textId="77777777" w:rsidR="002D0BAD" w:rsidRDefault="002D0BAD" w:rsidP="007A2D22">
      <w:pPr>
        <w:jc w:val="center"/>
        <w:rPr>
          <w:rFonts w:ascii="Arial" w:hAnsi="Arial" w:cs="Arial"/>
          <w:b/>
          <w:sz w:val="24"/>
          <w:szCs w:val="24"/>
        </w:rPr>
      </w:pPr>
      <w:r>
        <w:rPr>
          <w:noProof/>
          <w:lang w:eastAsia="pt-BR"/>
        </w:rPr>
        <w:drawing>
          <wp:inline distT="0" distB="0" distL="0" distR="0" wp14:anchorId="16DD7C0C" wp14:editId="49EC93C7">
            <wp:extent cx="5400040" cy="7652385"/>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7652385"/>
                    </a:xfrm>
                    <a:prstGeom prst="rect">
                      <a:avLst/>
                    </a:prstGeom>
                  </pic:spPr>
                </pic:pic>
              </a:graphicData>
            </a:graphic>
          </wp:inline>
        </w:drawing>
      </w:r>
    </w:p>
    <w:p w14:paraId="7662E505" w14:textId="77777777" w:rsidR="002D0BAD" w:rsidRPr="00A21BDD" w:rsidRDefault="002D0BAD" w:rsidP="007A2D22">
      <w:pPr>
        <w:jc w:val="center"/>
        <w:rPr>
          <w:rFonts w:ascii="Arial" w:hAnsi="Arial" w:cs="Arial"/>
          <w:b/>
          <w:sz w:val="24"/>
          <w:szCs w:val="24"/>
        </w:rPr>
      </w:pPr>
      <w:r>
        <w:rPr>
          <w:noProof/>
          <w:lang w:eastAsia="pt-BR"/>
        </w:rPr>
        <w:drawing>
          <wp:inline distT="0" distB="0" distL="0" distR="0" wp14:anchorId="13EE14B5" wp14:editId="2F9D2E4F">
            <wp:extent cx="5400040" cy="131953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1319530"/>
                    </a:xfrm>
                    <a:prstGeom prst="rect">
                      <a:avLst/>
                    </a:prstGeom>
                  </pic:spPr>
                </pic:pic>
              </a:graphicData>
            </a:graphic>
          </wp:inline>
        </w:drawing>
      </w:r>
    </w:p>
    <w:p w14:paraId="148120DF" w14:textId="77777777" w:rsidR="00F01499" w:rsidRDefault="00F01499">
      <w:pPr>
        <w:spacing w:after="200" w:line="276" w:lineRule="auto"/>
        <w:rPr>
          <w:rFonts w:ascii="Verdana" w:eastAsia="Verdana" w:hAnsi="Verdana" w:cs="Verdana"/>
        </w:rPr>
      </w:pPr>
    </w:p>
    <w:p w14:paraId="38D6BE30" w14:textId="77777777" w:rsidR="00F01499" w:rsidRDefault="00F01499">
      <w:pPr>
        <w:spacing w:after="200" w:line="276" w:lineRule="auto"/>
        <w:rPr>
          <w:rFonts w:ascii="Verdana" w:eastAsia="Verdana" w:hAnsi="Verdana" w:cs="Verdana"/>
        </w:rPr>
      </w:pPr>
    </w:p>
    <w:p w14:paraId="214B139A" w14:textId="77777777" w:rsidR="00F01499" w:rsidRDefault="00F01499">
      <w:pPr>
        <w:spacing w:after="200" w:line="276" w:lineRule="auto"/>
        <w:rPr>
          <w:rFonts w:ascii="Verdana" w:eastAsia="Verdana" w:hAnsi="Verdana" w:cs="Verdana"/>
        </w:rPr>
      </w:pPr>
    </w:p>
    <w:p w14:paraId="583BBE74" w14:textId="77777777" w:rsidR="00F01499" w:rsidRDefault="00F01499">
      <w:pPr>
        <w:spacing w:after="200" w:line="276" w:lineRule="auto"/>
        <w:rPr>
          <w:rFonts w:ascii="Verdana" w:eastAsia="Verdana" w:hAnsi="Verdana" w:cs="Verdana"/>
        </w:rPr>
      </w:pPr>
    </w:p>
    <w:p w14:paraId="07065B3C" w14:textId="77777777" w:rsidR="00F01499" w:rsidRDefault="00F01499">
      <w:pPr>
        <w:spacing w:after="200" w:line="276" w:lineRule="auto"/>
        <w:rPr>
          <w:rFonts w:ascii="Verdana" w:eastAsia="Verdana" w:hAnsi="Verdana" w:cs="Verdana"/>
        </w:rPr>
      </w:pPr>
    </w:p>
    <w:p w14:paraId="19E6C046" w14:textId="77777777" w:rsidR="00F01499" w:rsidRDefault="00F01499">
      <w:pPr>
        <w:spacing w:after="200" w:line="276" w:lineRule="auto"/>
        <w:rPr>
          <w:rFonts w:ascii="Verdana" w:eastAsia="Verdana" w:hAnsi="Verdana" w:cs="Verdana"/>
        </w:rPr>
      </w:pPr>
    </w:p>
    <w:p w14:paraId="446B0F1A" w14:textId="77777777" w:rsidR="00F01499" w:rsidRDefault="00F01499">
      <w:pPr>
        <w:spacing w:after="200" w:line="276" w:lineRule="auto"/>
        <w:rPr>
          <w:rFonts w:ascii="Verdana" w:eastAsia="Verdana" w:hAnsi="Verdana" w:cs="Verdana"/>
        </w:rPr>
      </w:pPr>
    </w:p>
    <w:p w14:paraId="5A2F31D5" w14:textId="77777777" w:rsidR="00F01499" w:rsidRDefault="00F01499">
      <w:pPr>
        <w:spacing w:after="200" w:line="276" w:lineRule="auto"/>
        <w:rPr>
          <w:rFonts w:ascii="Verdana" w:eastAsia="Verdana" w:hAnsi="Verdana" w:cs="Verdana"/>
        </w:rPr>
      </w:pPr>
    </w:p>
    <w:p w14:paraId="5F97ACF7" w14:textId="77777777" w:rsidR="00F01499" w:rsidRDefault="00F01499">
      <w:pPr>
        <w:spacing w:after="200" w:line="276" w:lineRule="auto"/>
        <w:rPr>
          <w:rFonts w:ascii="Verdana" w:eastAsia="Verdana" w:hAnsi="Verdana" w:cs="Verdana"/>
        </w:rPr>
      </w:pPr>
    </w:p>
    <w:p w14:paraId="58D371D8" w14:textId="77777777" w:rsidR="00F01499" w:rsidRDefault="00F01499">
      <w:pPr>
        <w:spacing w:after="200" w:line="276" w:lineRule="auto"/>
        <w:rPr>
          <w:rFonts w:ascii="Verdana" w:eastAsia="Verdana" w:hAnsi="Verdana" w:cs="Verdana"/>
        </w:rPr>
      </w:pPr>
    </w:p>
    <w:p w14:paraId="42C35DCF" w14:textId="77777777" w:rsidR="00F01499" w:rsidRDefault="00F01499">
      <w:pPr>
        <w:spacing w:after="200" w:line="276" w:lineRule="auto"/>
        <w:rPr>
          <w:rFonts w:ascii="Verdana" w:eastAsia="Verdana" w:hAnsi="Verdana" w:cs="Verdana"/>
        </w:rPr>
      </w:pPr>
    </w:p>
    <w:p w14:paraId="5BF2AF15" w14:textId="77777777" w:rsidR="00F01499" w:rsidRDefault="00F01499">
      <w:pPr>
        <w:spacing w:after="200" w:line="276" w:lineRule="auto"/>
        <w:rPr>
          <w:rFonts w:ascii="Verdana" w:eastAsia="Verdana" w:hAnsi="Verdana" w:cs="Verdana"/>
        </w:rPr>
      </w:pPr>
    </w:p>
    <w:p w14:paraId="08338D27" w14:textId="77777777" w:rsidR="00F01499" w:rsidRDefault="00F01499">
      <w:pPr>
        <w:spacing w:after="200" w:line="276" w:lineRule="auto"/>
        <w:rPr>
          <w:rFonts w:ascii="Verdana" w:eastAsia="Verdana" w:hAnsi="Verdana" w:cs="Verdana"/>
        </w:rPr>
      </w:pPr>
    </w:p>
    <w:p w14:paraId="3CBAC073" w14:textId="77777777" w:rsidR="00F01499" w:rsidRDefault="00F01499">
      <w:pPr>
        <w:spacing w:after="200" w:line="276" w:lineRule="auto"/>
        <w:rPr>
          <w:rFonts w:ascii="Verdana" w:eastAsia="Verdana" w:hAnsi="Verdana" w:cs="Verdana"/>
        </w:rPr>
      </w:pPr>
    </w:p>
    <w:p w14:paraId="6375C6DB" w14:textId="77777777" w:rsidR="00F01499" w:rsidRDefault="00F01499">
      <w:pPr>
        <w:spacing w:after="200" w:line="276" w:lineRule="auto"/>
        <w:rPr>
          <w:rFonts w:ascii="Verdana" w:eastAsia="Verdana" w:hAnsi="Verdana" w:cs="Verdana"/>
        </w:rPr>
      </w:pPr>
    </w:p>
    <w:p w14:paraId="385A998C" w14:textId="77777777" w:rsidR="00F01499" w:rsidRDefault="00F01499">
      <w:pPr>
        <w:spacing w:after="200" w:line="276" w:lineRule="auto"/>
        <w:rPr>
          <w:rFonts w:ascii="Verdana" w:eastAsia="Verdana" w:hAnsi="Verdana" w:cs="Verdana"/>
        </w:rPr>
      </w:pPr>
    </w:p>
    <w:p w14:paraId="06C16F79" w14:textId="77777777" w:rsidR="00F01499" w:rsidRDefault="00F01499">
      <w:pPr>
        <w:spacing w:after="200" w:line="276" w:lineRule="auto"/>
        <w:rPr>
          <w:rFonts w:ascii="Verdana" w:eastAsia="Verdana" w:hAnsi="Verdana" w:cs="Verdana"/>
        </w:rPr>
      </w:pPr>
    </w:p>
    <w:p w14:paraId="45DE1FBE" w14:textId="77777777" w:rsidR="00F01499" w:rsidRDefault="00F01499">
      <w:pPr>
        <w:spacing w:after="200" w:line="276" w:lineRule="auto"/>
        <w:rPr>
          <w:rFonts w:ascii="Verdana" w:eastAsia="Verdana" w:hAnsi="Verdana" w:cs="Verdana"/>
        </w:rPr>
      </w:pPr>
    </w:p>
    <w:p w14:paraId="75748AFF" w14:textId="77777777" w:rsidR="00F01499" w:rsidRDefault="00F01499">
      <w:pPr>
        <w:spacing w:after="200" w:line="276" w:lineRule="auto"/>
        <w:rPr>
          <w:rFonts w:ascii="Verdana" w:eastAsia="Verdana" w:hAnsi="Verdana" w:cs="Verdana"/>
        </w:rPr>
      </w:pPr>
    </w:p>
    <w:p w14:paraId="130543B6" w14:textId="77777777" w:rsidR="00F01499" w:rsidRDefault="00F01499">
      <w:pPr>
        <w:spacing w:after="200" w:line="276" w:lineRule="auto"/>
        <w:rPr>
          <w:rFonts w:ascii="Verdana" w:eastAsia="Verdana" w:hAnsi="Verdana" w:cs="Verdana"/>
        </w:rPr>
      </w:pPr>
    </w:p>
    <w:p w14:paraId="4C036652" w14:textId="77777777" w:rsidR="00F01499" w:rsidRDefault="00F01499">
      <w:pPr>
        <w:spacing w:after="200" w:line="276" w:lineRule="auto"/>
        <w:rPr>
          <w:rFonts w:ascii="Verdana" w:eastAsia="Verdana" w:hAnsi="Verdana" w:cs="Verdana"/>
        </w:rPr>
      </w:pPr>
    </w:p>
    <w:p w14:paraId="39794363" w14:textId="77777777" w:rsidR="00F01499" w:rsidRDefault="00F01499">
      <w:pPr>
        <w:spacing w:after="200" w:line="276" w:lineRule="auto"/>
        <w:rPr>
          <w:rFonts w:ascii="Verdana" w:eastAsia="Verdana" w:hAnsi="Verdana" w:cs="Verdana"/>
        </w:rPr>
      </w:pPr>
    </w:p>
    <w:p w14:paraId="7C1B0082" w14:textId="77777777" w:rsidR="00F01499" w:rsidRDefault="00F01499">
      <w:pPr>
        <w:spacing w:after="200" w:line="276" w:lineRule="auto"/>
        <w:rPr>
          <w:rFonts w:ascii="Verdana" w:eastAsia="Verdana" w:hAnsi="Verdana" w:cs="Verdana"/>
        </w:rPr>
      </w:pPr>
    </w:p>
    <w:p w14:paraId="32EF695F" w14:textId="77777777" w:rsidR="00F01499" w:rsidRDefault="00F01499">
      <w:pPr>
        <w:spacing w:after="200" w:line="276" w:lineRule="auto"/>
        <w:rPr>
          <w:rFonts w:ascii="Verdana" w:eastAsia="Verdana" w:hAnsi="Verdana" w:cs="Verdana"/>
        </w:rPr>
      </w:pPr>
    </w:p>
    <w:p w14:paraId="437B601C" w14:textId="1AAD426A" w:rsidR="002D0BAD" w:rsidRPr="0070337B" w:rsidRDefault="002D0BAD" w:rsidP="002D0BAD">
      <w:pPr>
        <w:jc w:val="center"/>
        <w:rPr>
          <w:rFonts w:ascii="Verdana" w:hAnsi="Verdana" w:cs="Arial"/>
          <w:b/>
        </w:rPr>
      </w:pPr>
      <w:r w:rsidRPr="0070337B">
        <w:rPr>
          <w:rFonts w:ascii="Verdana" w:hAnsi="Verdana" w:cs="Arial"/>
          <w:b/>
        </w:rPr>
        <w:t xml:space="preserve">Apêndice II – </w:t>
      </w:r>
      <w:r w:rsidR="00C51E4C" w:rsidRPr="0070337B">
        <w:rPr>
          <w:rFonts w:ascii="Verdana" w:hAnsi="Verdana" w:cs="Arial"/>
          <w:b/>
        </w:rPr>
        <w:t xml:space="preserve">Requerimento </w:t>
      </w:r>
      <w:r w:rsidR="00361723" w:rsidRPr="0070337B">
        <w:rPr>
          <w:rFonts w:ascii="Verdana" w:hAnsi="Verdana" w:cs="Arial"/>
          <w:b/>
        </w:rPr>
        <w:t>e</w:t>
      </w:r>
      <w:r w:rsidR="00C51E4C" w:rsidRPr="0070337B">
        <w:rPr>
          <w:rFonts w:ascii="Verdana" w:hAnsi="Verdana" w:cs="Arial"/>
          <w:b/>
        </w:rPr>
        <w:t xml:space="preserve"> Compromisso de Subcontratação</w:t>
      </w:r>
    </w:p>
    <w:p w14:paraId="09B21C18" w14:textId="10EC8C21" w:rsidR="00C51E4C" w:rsidRDefault="00C51E4C" w:rsidP="002D0BAD">
      <w:pPr>
        <w:jc w:val="center"/>
        <w:rPr>
          <w:rFonts w:ascii="Arial" w:hAnsi="Arial" w:cs="Arial"/>
          <w:b/>
          <w:sz w:val="24"/>
          <w:szCs w:val="24"/>
        </w:rPr>
      </w:pPr>
    </w:p>
    <w:p w14:paraId="5DC8856F" w14:textId="77777777" w:rsidR="00C51E4C" w:rsidRDefault="00C51E4C" w:rsidP="002D0BAD">
      <w:pPr>
        <w:jc w:val="center"/>
        <w:rPr>
          <w:rFonts w:ascii="Arial" w:hAnsi="Arial" w:cs="Arial"/>
          <w:b/>
          <w:sz w:val="24"/>
          <w:szCs w:val="24"/>
        </w:rPr>
      </w:pPr>
    </w:p>
    <w:p w14:paraId="5402D9BB" w14:textId="77777777" w:rsidR="00C51E4C" w:rsidRPr="006F76CE" w:rsidRDefault="00C51E4C" w:rsidP="00C51E4C">
      <w:pPr>
        <w:jc w:val="both"/>
        <w:rPr>
          <w:rFonts w:ascii="Verdana" w:hAnsi="Verdana"/>
          <w:sz w:val="24"/>
          <w:szCs w:val="24"/>
          <w:lang w:eastAsia="pt-BR"/>
        </w:rPr>
      </w:pPr>
      <w:r w:rsidRPr="006F76CE">
        <w:rPr>
          <w:rFonts w:ascii="Verdana" w:hAnsi="Verdana" w:cs="Arial"/>
          <w:color w:val="000000"/>
          <w:lang w:eastAsia="pt-BR"/>
        </w:rPr>
        <w:t>À</w:t>
      </w:r>
    </w:p>
    <w:p w14:paraId="0C67BED1" w14:textId="77777777" w:rsidR="00C51E4C" w:rsidRPr="006F76CE" w:rsidRDefault="00C51E4C" w:rsidP="00C51E4C">
      <w:pPr>
        <w:jc w:val="both"/>
        <w:rPr>
          <w:rFonts w:ascii="Verdana" w:hAnsi="Verdana"/>
          <w:sz w:val="24"/>
          <w:szCs w:val="24"/>
          <w:lang w:eastAsia="pt-BR"/>
        </w:rPr>
      </w:pPr>
      <w:r w:rsidRPr="006F76CE">
        <w:rPr>
          <w:rFonts w:ascii="Verdana" w:hAnsi="Verdana" w:cs="Arial"/>
          <w:color w:val="000000"/>
          <w:lang w:eastAsia="pt-BR"/>
        </w:rPr>
        <w:t>DEFENSORIA PÚBLICA DO ESTADO DO PARANÁ</w:t>
      </w:r>
    </w:p>
    <w:p w14:paraId="03101047" w14:textId="77777777" w:rsidR="00C51E4C" w:rsidRPr="006F76CE" w:rsidRDefault="00C51E4C" w:rsidP="00C51E4C">
      <w:pPr>
        <w:jc w:val="both"/>
        <w:rPr>
          <w:rFonts w:ascii="Verdana" w:hAnsi="Verdana"/>
          <w:sz w:val="24"/>
          <w:szCs w:val="24"/>
          <w:lang w:eastAsia="pt-BR"/>
        </w:rPr>
      </w:pPr>
      <w:r w:rsidRPr="006F76CE">
        <w:rPr>
          <w:rFonts w:ascii="Verdana" w:hAnsi="Verdana" w:cs="Arial"/>
          <w:color w:val="000000"/>
          <w:lang w:eastAsia="pt-BR"/>
        </w:rPr>
        <w:t xml:space="preserve">CONTRATO N° </w:t>
      </w:r>
      <w:r w:rsidRPr="006F76CE">
        <w:rPr>
          <w:rFonts w:ascii="Verdana" w:hAnsi="Verdana" w:cs="Arial"/>
          <w:color w:val="000000"/>
          <w:shd w:val="clear" w:color="auto" w:fill="FFFF00"/>
          <w:lang w:eastAsia="pt-BR"/>
        </w:rPr>
        <w:t>__</w:t>
      </w:r>
      <w:r w:rsidRPr="006F76CE">
        <w:rPr>
          <w:rFonts w:ascii="Verdana" w:hAnsi="Verdana" w:cs="Arial"/>
          <w:color w:val="000000"/>
          <w:lang w:eastAsia="pt-BR"/>
        </w:rPr>
        <w:t>/</w:t>
      </w:r>
      <w:r w:rsidRPr="006F76CE">
        <w:rPr>
          <w:rFonts w:ascii="Verdana" w:hAnsi="Verdana" w:cs="Arial"/>
          <w:color w:val="000000"/>
          <w:shd w:val="clear" w:color="auto" w:fill="FFFF00"/>
          <w:lang w:eastAsia="pt-BR"/>
        </w:rPr>
        <w:t>____</w:t>
      </w:r>
    </w:p>
    <w:p w14:paraId="1A4D17B0" w14:textId="77777777" w:rsidR="00C51E4C" w:rsidRPr="006F76CE" w:rsidRDefault="00C51E4C" w:rsidP="00C51E4C">
      <w:pPr>
        <w:rPr>
          <w:rFonts w:ascii="Verdana" w:hAnsi="Verdana"/>
          <w:sz w:val="24"/>
          <w:szCs w:val="24"/>
          <w:lang w:eastAsia="pt-BR"/>
        </w:rPr>
      </w:pPr>
    </w:p>
    <w:p w14:paraId="1A926EA5" w14:textId="77777777" w:rsidR="00C51E4C" w:rsidRPr="006F76CE" w:rsidRDefault="00C51E4C" w:rsidP="006F76CE">
      <w:pPr>
        <w:spacing w:line="276" w:lineRule="auto"/>
        <w:ind w:firstLine="743"/>
        <w:jc w:val="both"/>
        <w:rPr>
          <w:rFonts w:ascii="Verdana" w:hAnsi="Verdana"/>
          <w:sz w:val="24"/>
          <w:szCs w:val="24"/>
          <w:lang w:eastAsia="pt-BR"/>
        </w:rPr>
      </w:pPr>
      <w:r w:rsidRPr="006F76CE">
        <w:rPr>
          <w:rFonts w:ascii="Verdana" w:hAnsi="Verdana" w:cs="Arial"/>
          <w:color w:val="000000"/>
          <w:lang w:eastAsia="pt-BR"/>
        </w:rPr>
        <w:t>Declaramos, sob as penalidades cabíveis, que no prazo de até 15 dias após a assinatura do termo de contrato, apresentaremos cópias dos contratos.</w:t>
      </w:r>
    </w:p>
    <w:p w14:paraId="7EAB60CB" w14:textId="77777777" w:rsidR="00C51E4C" w:rsidRPr="006F76CE" w:rsidRDefault="00C51E4C" w:rsidP="006F76CE">
      <w:pPr>
        <w:spacing w:line="276" w:lineRule="auto"/>
        <w:ind w:firstLine="743"/>
        <w:jc w:val="both"/>
        <w:rPr>
          <w:rFonts w:ascii="Verdana" w:hAnsi="Verdana"/>
          <w:sz w:val="24"/>
          <w:szCs w:val="24"/>
          <w:lang w:eastAsia="pt-BR"/>
        </w:rPr>
      </w:pPr>
      <w:r w:rsidRPr="006F76CE">
        <w:rPr>
          <w:rFonts w:ascii="Verdana" w:hAnsi="Verdana" w:cs="Arial"/>
          <w:color w:val="000000"/>
          <w:lang w:eastAsia="pt-BR"/>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0FAD3613" w14:textId="77777777" w:rsidR="00C51E4C" w:rsidRPr="006F76CE" w:rsidRDefault="00C51E4C" w:rsidP="006F76CE">
      <w:pPr>
        <w:spacing w:line="276" w:lineRule="auto"/>
        <w:ind w:firstLine="743"/>
        <w:jc w:val="both"/>
        <w:rPr>
          <w:rFonts w:ascii="Verdana" w:hAnsi="Verdana"/>
          <w:sz w:val="24"/>
          <w:szCs w:val="24"/>
          <w:lang w:eastAsia="pt-BR"/>
        </w:rPr>
      </w:pPr>
      <w:r w:rsidRPr="006F76CE">
        <w:rPr>
          <w:rFonts w:ascii="Verdana" w:hAnsi="Verdana" w:cs="Arial"/>
          <w:color w:val="000000"/>
          <w:lang w:eastAsia="pt-BR"/>
        </w:rPr>
        <w:t>Declaramos, também, ciência da responsabilidade integral por atos da subcontratada e a inexistência de qualquer vínculo estre esta última e a Defensoria Pública do Estado do Paraná.</w:t>
      </w:r>
    </w:p>
    <w:p w14:paraId="030020CB" w14:textId="77777777" w:rsidR="00C51E4C" w:rsidRPr="006F76CE" w:rsidRDefault="00C51E4C" w:rsidP="00C51E4C">
      <w:pPr>
        <w:spacing w:after="240"/>
        <w:rPr>
          <w:rFonts w:ascii="Verdana" w:hAnsi="Verdana"/>
          <w:sz w:val="24"/>
          <w:szCs w:val="24"/>
          <w:lang w:eastAsia="pt-BR"/>
        </w:rPr>
      </w:pPr>
    </w:p>
    <w:p w14:paraId="36F6AD77" w14:textId="77777777" w:rsidR="00C51E4C" w:rsidRPr="006F76CE" w:rsidRDefault="00C51E4C" w:rsidP="00C51E4C">
      <w:pPr>
        <w:ind w:firstLine="745"/>
        <w:jc w:val="both"/>
        <w:rPr>
          <w:rFonts w:ascii="Verdana" w:hAnsi="Verdana"/>
          <w:sz w:val="24"/>
          <w:szCs w:val="24"/>
          <w:lang w:eastAsia="pt-BR"/>
        </w:rPr>
      </w:pPr>
      <w:r w:rsidRPr="006F76CE">
        <w:rPr>
          <w:rFonts w:ascii="Verdana" w:hAnsi="Verdana" w:cs="Arial"/>
          <w:color w:val="000000"/>
          <w:lang w:eastAsia="pt-BR"/>
        </w:rPr>
        <w:t>Por ser expressão de verdade, firmamos a presente declaração.</w:t>
      </w:r>
    </w:p>
    <w:p w14:paraId="30697E08" w14:textId="77777777" w:rsidR="00C51E4C" w:rsidRPr="006F76CE" w:rsidRDefault="00C51E4C" w:rsidP="00C51E4C">
      <w:pPr>
        <w:spacing w:after="240"/>
        <w:rPr>
          <w:rFonts w:ascii="Verdana" w:hAnsi="Verdana"/>
          <w:sz w:val="24"/>
          <w:szCs w:val="24"/>
          <w:lang w:eastAsia="pt-BR"/>
        </w:rPr>
      </w:pPr>
      <w:r w:rsidRPr="006F76CE">
        <w:rPr>
          <w:rFonts w:ascii="Verdana" w:hAnsi="Verdana"/>
          <w:sz w:val="24"/>
          <w:szCs w:val="24"/>
          <w:lang w:eastAsia="pt-BR"/>
        </w:rPr>
        <w:br/>
      </w:r>
    </w:p>
    <w:p w14:paraId="5A14D48B" w14:textId="77777777" w:rsidR="00C51E4C" w:rsidRPr="006F76CE" w:rsidRDefault="00C51E4C" w:rsidP="00C51E4C">
      <w:pPr>
        <w:jc w:val="both"/>
        <w:rPr>
          <w:rFonts w:ascii="Verdana" w:hAnsi="Verdana"/>
          <w:sz w:val="24"/>
          <w:szCs w:val="24"/>
          <w:lang w:eastAsia="pt-BR"/>
        </w:rPr>
      </w:pPr>
      <w:r w:rsidRPr="006F76CE">
        <w:rPr>
          <w:rFonts w:ascii="Verdana" w:hAnsi="Verdana" w:cs="Arial"/>
          <w:color w:val="000000"/>
          <w:lang w:eastAsia="pt-BR"/>
        </w:rPr>
        <w:t>(Local), ____ de __________ de ____.</w:t>
      </w:r>
    </w:p>
    <w:p w14:paraId="6C2AB7F4" w14:textId="77777777" w:rsidR="00C51E4C" w:rsidRPr="006F76CE" w:rsidRDefault="00C51E4C" w:rsidP="00C51E4C">
      <w:pPr>
        <w:spacing w:after="240"/>
        <w:rPr>
          <w:rFonts w:ascii="Verdana" w:hAnsi="Verdana"/>
          <w:sz w:val="24"/>
          <w:szCs w:val="24"/>
          <w:lang w:eastAsia="pt-BR"/>
        </w:rPr>
      </w:pPr>
      <w:r w:rsidRPr="006F76CE">
        <w:rPr>
          <w:rFonts w:ascii="Verdana" w:hAnsi="Verdana"/>
          <w:sz w:val="24"/>
          <w:szCs w:val="24"/>
          <w:lang w:eastAsia="pt-BR"/>
        </w:rPr>
        <w:br/>
      </w:r>
    </w:p>
    <w:p w14:paraId="3DDFF537" w14:textId="77777777" w:rsidR="00C51E4C" w:rsidRPr="006F76CE" w:rsidRDefault="00C51E4C" w:rsidP="00C51E4C">
      <w:pPr>
        <w:jc w:val="center"/>
        <w:rPr>
          <w:rFonts w:ascii="Verdana" w:hAnsi="Verdana"/>
          <w:sz w:val="24"/>
          <w:szCs w:val="24"/>
          <w:lang w:eastAsia="pt-BR"/>
        </w:rPr>
      </w:pPr>
      <w:r w:rsidRPr="006F76CE">
        <w:rPr>
          <w:rFonts w:ascii="Verdana" w:hAnsi="Verdana" w:cs="Arial"/>
          <w:color w:val="000000"/>
          <w:lang w:eastAsia="pt-BR"/>
        </w:rPr>
        <w:t>_________________________________________________</w:t>
      </w:r>
    </w:p>
    <w:p w14:paraId="53CF1645" w14:textId="77777777" w:rsidR="00C51E4C" w:rsidRPr="006F76CE" w:rsidRDefault="00C51E4C" w:rsidP="00C51E4C">
      <w:pPr>
        <w:jc w:val="center"/>
        <w:rPr>
          <w:rFonts w:ascii="Verdana" w:hAnsi="Verdana"/>
          <w:sz w:val="24"/>
          <w:szCs w:val="24"/>
          <w:lang w:eastAsia="pt-BR"/>
        </w:rPr>
      </w:pPr>
      <w:r w:rsidRPr="006F76CE">
        <w:rPr>
          <w:rFonts w:ascii="Verdana" w:hAnsi="Verdana" w:cs="Arial"/>
          <w:color w:val="000000"/>
          <w:lang w:eastAsia="pt-BR"/>
        </w:rPr>
        <w:t>Representante Legal ou Procurador da Licitante</w:t>
      </w:r>
    </w:p>
    <w:p w14:paraId="4A96465C" w14:textId="77777777" w:rsidR="00C51E4C" w:rsidRPr="006F76CE" w:rsidRDefault="00C51E4C" w:rsidP="00C51E4C">
      <w:pPr>
        <w:jc w:val="center"/>
        <w:rPr>
          <w:rFonts w:ascii="Verdana" w:hAnsi="Verdana"/>
          <w:sz w:val="24"/>
          <w:szCs w:val="24"/>
          <w:lang w:eastAsia="pt-BR"/>
        </w:rPr>
      </w:pPr>
      <w:r w:rsidRPr="006F76CE">
        <w:rPr>
          <w:rFonts w:ascii="Verdana" w:hAnsi="Verdana" w:cs="Arial"/>
          <w:color w:val="000000"/>
          <w:lang w:eastAsia="pt-BR"/>
        </w:rPr>
        <w:t>(nome e assinatura)</w:t>
      </w:r>
    </w:p>
    <w:p w14:paraId="6F22EB42" w14:textId="77777777" w:rsidR="002D0BAD" w:rsidRDefault="002D0BAD" w:rsidP="002D0BAD">
      <w:pPr>
        <w:pStyle w:val="SemEspaamento"/>
      </w:pPr>
    </w:p>
    <w:p w14:paraId="1FEA424D" w14:textId="77777777" w:rsidR="002D0BAD" w:rsidRDefault="002D0BAD">
      <w:pPr>
        <w:spacing w:line="276" w:lineRule="auto"/>
        <w:jc w:val="center"/>
        <w:rPr>
          <w:rFonts w:ascii="Verdana" w:eastAsia="Verdana" w:hAnsi="Verdana" w:cs="Verdana"/>
          <w:b/>
        </w:rPr>
      </w:pPr>
    </w:p>
    <w:p w14:paraId="4FE6574E" w14:textId="77777777" w:rsidR="002D0BAD" w:rsidRDefault="002D0BAD">
      <w:pPr>
        <w:spacing w:line="276" w:lineRule="auto"/>
        <w:jc w:val="center"/>
        <w:rPr>
          <w:rFonts w:ascii="Verdana" w:eastAsia="Verdana" w:hAnsi="Verdana" w:cs="Verdana"/>
          <w:b/>
        </w:rPr>
      </w:pPr>
    </w:p>
    <w:p w14:paraId="4B8BF5A3" w14:textId="77777777" w:rsidR="002D0BAD" w:rsidRDefault="002D0BAD">
      <w:pPr>
        <w:spacing w:line="276" w:lineRule="auto"/>
        <w:jc w:val="center"/>
        <w:rPr>
          <w:rFonts w:ascii="Verdana" w:eastAsia="Verdana" w:hAnsi="Verdana" w:cs="Verdana"/>
          <w:b/>
        </w:rPr>
      </w:pPr>
    </w:p>
    <w:p w14:paraId="72FBAF52" w14:textId="77777777" w:rsidR="002D0BAD" w:rsidRDefault="002D0BAD">
      <w:pPr>
        <w:spacing w:line="276" w:lineRule="auto"/>
        <w:jc w:val="center"/>
        <w:rPr>
          <w:rFonts w:ascii="Verdana" w:eastAsia="Verdana" w:hAnsi="Verdana" w:cs="Verdana"/>
          <w:b/>
        </w:rPr>
      </w:pPr>
    </w:p>
    <w:p w14:paraId="5A786B81" w14:textId="77777777" w:rsidR="002D0BAD" w:rsidRDefault="002D0BAD">
      <w:pPr>
        <w:spacing w:line="276" w:lineRule="auto"/>
        <w:jc w:val="center"/>
        <w:rPr>
          <w:rFonts w:ascii="Verdana" w:eastAsia="Verdana" w:hAnsi="Verdana" w:cs="Verdana"/>
          <w:b/>
        </w:rPr>
      </w:pPr>
    </w:p>
    <w:p w14:paraId="0505F83A" w14:textId="77777777" w:rsidR="002D0BAD" w:rsidRDefault="002D0BAD">
      <w:pPr>
        <w:spacing w:line="276" w:lineRule="auto"/>
        <w:jc w:val="center"/>
        <w:rPr>
          <w:rFonts w:ascii="Verdana" w:eastAsia="Verdana" w:hAnsi="Verdana" w:cs="Verdana"/>
          <w:b/>
        </w:rPr>
      </w:pPr>
    </w:p>
    <w:p w14:paraId="7E1154DA" w14:textId="77777777" w:rsidR="002D0BAD" w:rsidRDefault="002D0BAD">
      <w:pPr>
        <w:spacing w:line="276" w:lineRule="auto"/>
        <w:jc w:val="center"/>
        <w:rPr>
          <w:rFonts w:ascii="Verdana" w:eastAsia="Verdana" w:hAnsi="Verdana" w:cs="Verdana"/>
          <w:b/>
        </w:rPr>
      </w:pPr>
    </w:p>
    <w:p w14:paraId="31E86E14" w14:textId="77777777" w:rsidR="002D0BAD" w:rsidRDefault="002D0BAD">
      <w:pPr>
        <w:spacing w:line="276" w:lineRule="auto"/>
        <w:jc w:val="center"/>
        <w:rPr>
          <w:rFonts w:ascii="Verdana" w:eastAsia="Verdana" w:hAnsi="Verdana" w:cs="Verdana"/>
          <w:b/>
        </w:rPr>
      </w:pPr>
    </w:p>
    <w:p w14:paraId="255289C2" w14:textId="77777777" w:rsidR="002D0BAD" w:rsidRDefault="002D0BAD">
      <w:pPr>
        <w:spacing w:line="276" w:lineRule="auto"/>
        <w:jc w:val="center"/>
        <w:rPr>
          <w:rFonts w:ascii="Verdana" w:eastAsia="Verdana" w:hAnsi="Verdana" w:cs="Verdana"/>
          <w:b/>
        </w:rPr>
      </w:pPr>
    </w:p>
    <w:p w14:paraId="22DEA9AC" w14:textId="77777777" w:rsidR="002D0BAD" w:rsidRDefault="002D0BAD">
      <w:pPr>
        <w:spacing w:line="276" w:lineRule="auto"/>
        <w:jc w:val="center"/>
        <w:rPr>
          <w:rFonts w:ascii="Verdana" w:eastAsia="Verdana" w:hAnsi="Verdana" w:cs="Verdana"/>
          <w:b/>
        </w:rPr>
      </w:pPr>
    </w:p>
    <w:p w14:paraId="0DAA1C24" w14:textId="77777777" w:rsidR="002D0BAD" w:rsidRDefault="002D0BAD">
      <w:pPr>
        <w:spacing w:line="276" w:lineRule="auto"/>
        <w:jc w:val="center"/>
        <w:rPr>
          <w:rFonts w:ascii="Verdana" w:eastAsia="Verdana" w:hAnsi="Verdana" w:cs="Verdana"/>
          <w:b/>
        </w:rPr>
      </w:pPr>
    </w:p>
    <w:p w14:paraId="53E89F9F" w14:textId="09BA5E22" w:rsidR="002D0BAD" w:rsidRDefault="002D0BAD">
      <w:pPr>
        <w:spacing w:line="276" w:lineRule="auto"/>
        <w:jc w:val="center"/>
        <w:rPr>
          <w:rFonts w:ascii="Verdana" w:eastAsia="Verdana" w:hAnsi="Verdana" w:cs="Verdana"/>
          <w:b/>
        </w:rPr>
      </w:pPr>
    </w:p>
    <w:p w14:paraId="4DB9F340" w14:textId="77777777" w:rsidR="00F90CFC" w:rsidRDefault="00F90CFC">
      <w:pPr>
        <w:spacing w:line="276" w:lineRule="auto"/>
        <w:jc w:val="center"/>
        <w:rPr>
          <w:rFonts w:ascii="Verdana" w:eastAsia="Verdana" w:hAnsi="Verdana" w:cs="Verdana"/>
          <w:b/>
        </w:rPr>
      </w:pPr>
    </w:p>
    <w:p w14:paraId="2A910595" w14:textId="77777777" w:rsidR="002D0BAD" w:rsidRDefault="002D0BAD">
      <w:pPr>
        <w:spacing w:line="276" w:lineRule="auto"/>
        <w:jc w:val="center"/>
        <w:rPr>
          <w:rFonts w:ascii="Verdana" w:eastAsia="Verdana" w:hAnsi="Verdana" w:cs="Verdana"/>
          <w:b/>
        </w:rPr>
      </w:pPr>
    </w:p>
    <w:p w14:paraId="654C97C0" w14:textId="77777777" w:rsidR="002D0BAD" w:rsidRDefault="002D0BAD">
      <w:pPr>
        <w:spacing w:line="276" w:lineRule="auto"/>
        <w:jc w:val="center"/>
        <w:rPr>
          <w:rFonts w:ascii="Verdana" w:eastAsia="Verdana" w:hAnsi="Verdana" w:cs="Verdana"/>
          <w:b/>
        </w:rPr>
      </w:pPr>
    </w:p>
    <w:p w14:paraId="65E9B3F9" w14:textId="77777777" w:rsidR="002D0BAD" w:rsidRDefault="002D0BAD">
      <w:pPr>
        <w:spacing w:line="276" w:lineRule="auto"/>
        <w:jc w:val="center"/>
        <w:rPr>
          <w:rFonts w:ascii="Verdana" w:eastAsia="Verdana" w:hAnsi="Verdana" w:cs="Verdana"/>
          <w:b/>
        </w:rPr>
      </w:pPr>
    </w:p>
    <w:p w14:paraId="0A90B282" w14:textId="77777777" w:rsidR="002D0BAD" w:rsidRDefault="002D0BAD">
      <w:pPr>
        <w:spacing w:line="276" w:lineRule="auto"/>
        <w:jc w:val="center"/>
        <w:rPr>
          <w:rFonts w:ascii="Verdana" w:eastAsia="Verdana" w:hAnsi="Verdana" w:cs="Verdana"/>
          <w:b/>
        </w:rPr>
      </w:pPr>
    </w:p>
    <w:p w14:paraId="2905CAD3" w14:textId="77777777" w:rsidR="002D0BAD" w:rsidRDefault="002D0BAD">
      <w:pPr>
        <w:spacing w:line="276" w:lineRule="auto"/>
        <w:jc w:val="center"/>
        <w:rPr>
          <w:rFonts w:ascii="Verdana" w:eastAsia="Verdana" w:hAnsi="Verdana" w:cs="Verdana"/>
          <w:b/>
        </w:rPr>
      </w:pPr>
    </w:p>
    <w:p w14:paraId="42890AB1" w14:textId="77777777" w:rsidR="002D0BAD" w:rsidRDefault="002D0BAD">
      <w:pPr>
        <w:spacing w:line="276" w:lineRule="auto"/>
        <w:jc w:val="center"/>
        <w:rPr>
          <w:rFonts w:ascii="Verdana" w:eastAsia="Verdana" w:hAnsi="Verdana" w:cs="Verdana"/>
          <w:b/>
        </w:rPr>
      </w:pPr>
    </w:p>
    <w:p w14:paraId="302DB5AA" w14:textId="77777777" w:rsidR="002D0BAD" w:rsidRDefault="002D0BAD">
      <w:pPr>
        <w:spacing w:line="276" w:lineRule="auto"/>
        <w:jc w:val="center"/>
        <w:rPr>
          <w:rFonts w:ascii="Verdana" w:eastAsia="Verdana" w:hAnsi="Verdana" w:cs="Verdana"/>
          <w:b/>
        </w:rPr>
      </w:pPr>
    </w:p>
    <w:p w14:paraId="25AA3BF4" w14:textId="07104755" w:rsidR="00F01499" w:rsidRDefault="004673F6">
      <w:pPr>
        <w:spacing w:line="276" w:lineRule="auto"/>
        <w:jc w:val="center"/>
      </w:pPr>
      <w:r>
        <w:rPr>
          <w:rFonts w:ascii="Verdana" w:eastAsia="Verdana" w:hAnsi="Verdana" w:cs="Verdana"/>
          <w:b/>
        </w:rPr>
        <w:t>ANEXO II – MODELO DE CARTA DE CREDENCIAMENTO</w:t>
      </w:r>
    </w:p>
    <w:p w14:paraId="0ECABC56" w14:textId="77777777" w:rsidR="00F01499" w:rsidRDefault="00F01499">
      <w:pPr>
        <w:spacing w:line="276" w:lineRule="auto"/>
        <w:jc w:val="both"/>
        <w:rPr>
          <w:rFonts w:ascii="Verdana" w:eastAsia="Verdana" w:hAnsi="Verdana" w:cs="Verdana"/>
        </w:rPr>
      </w:pPr>
    </w:p>
    <w:p w14:paraId="12A7E7AB" w14:textId="77777777" w:rsidR="00F01499" w:rsidRDefault="00F01499">
      <w:pPr>
        <w:spacing w:line="276" w:lineRule="auto"/>
        <w:jc w:val="both"/>
        <w:rPr>
          <w:rFonts w:ascii="Verdana" w:eastAsia="Verdana" w:hAnsi="Verdana" w:cs="Verdana"/>
        </w:rPr>
      </w:pPr>
    </w:p>
    <w:p w14:paraId="4E6F35FB" w14:textId="77777777" w:rsidR="00F01499" w:rsidRDefault="004673F6">
      <w:pPr>
        <w:spacing w:line="276" w:lineRule="auto"/>
        <w:jc w:val="both"/>
      </w:pPr>
      <w:r>
        <w:rPr>
          <w:rFonts w:ascii="Verdana" w:eastAsia="Verdana" w:hAnsi="Verdana" w:cs="Verdana"/>
        </w:rPr>
        <w:t>À</w:t>
      </w:r>
    </w:p>
    <w:p w14:paraId="1B76B421" w14:textId="77777777" w:rsidR="00F01499" w:rsidRDefault="004673F6">
      <w:pPr>
        <w:spacing w:line="276" w:lineRule="auto"/>
        <w:jc w:val="both"/>
      </w:pPr>
      <w:r>
        <w:rPr>
          <w:rFonts w:ascii="Verdana" w:eastAsia="Verdana" w:hAnsi="Verdana" w:cs="Verdana"/>
        </w:rPr>
        <w:t>DEFENSORIA PÚBLICA DO ESTADO DO PARANÁ</w:t>
      </w:r>
    </w:p>
    <w:p w14:paraId="33E91694" w14:textId="5081D34E"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1013F546" w14:textId="77777777" w:rsidR="00F01499" w:rsidRDefault="00F01499">
      <w:pPr>
        <w:spacing w:line="276" w:lineRule="auto"/>
        <w:jc w:val="both"/>
        <w:rPr>
          <w:rFonts w:ascii="Verdana" w:eastAsia="Verdana" w:hAnsi="Verdana" w:cs="Verdana"/>
        </w:rPr>
      </w:pPr>
    </w:p>
    <w:p w14:paraId="68B5392C" w14:textId="77777777" w:rsidR="00F01499" w:rsidRDefault="00F01499">
      <w:pPr>
        <w:spacing w:line="276" w:lineRule="auto"/>
        <w:jc w:val="both"/>
        <w:rPr>
          <w:rFonts w:ascii="Verdana" w:eastAsia="Verdana" w:hAnsi="Verdana" w:cs="Verdana"/>
        </w:rPr>
      </w:pPr>
    </w:p>
    <w:p w14:paraId="0B5F3669" w14:textId="77777777" w:rsidR="00F01499" w:rsidRDefault="00F01499">
      <w:pPr>
        <w:spacing w:line="276" w:lineRule="auto"/>
        <w:jc w:val="both"/>
        <w:rPr>
          <w:rFonts w:ascii="Verdana" w:eastAsia="Verdana" w:hAnsi="Verdana" w:cs="Verdana"/>
        </w:rPr>
      </w:pPr>
    </w:p>
    <w:p w14:paraId="5EB7236C" w14:textId="77777777" w:rsidR="00F01499" w:rsidRDefault="004673F6">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2D6D8CD" w14:textId="77777777" w:rsidR="00F01499" w:rsidRDefault="00F01499">
      <w:pPr>
        <w:spacing w:line="276" w:lineRule="auto"/>
        <w:jc w:val="both"/>
        <w:rPr>
          <w:rFonts w:ascii="Verdana" w:eastAsia="Verdana" w:hAnsi="Verdana" w:cs="Verdana"/>
        </w:rPr>
      </w:pPr>
    </w:p>
    <w:p w14:paraId="7747FFE5" w14:textId="4CF037B9" w:rsidR="00F01499" w:rsidRDefault="004673F6">
      <w:pPr>
        <w:spacing w:line="276" w:lineRule="auto"/>
        <w:jc w:val="both"/>
      </w:pPr>
      <w:r>
        <w:rPr>
          <w:rFonts w:ascii="Verdana" w:eastAsia="Verdana" w:hAnsi="Verdana" w:cs="Verdana"/>
        </w:rPr>
        <w:t xml:space="preserve">(Local), __ de __________ de </w:t>
      </w:r>
      <w:r w:rsidR="001B0286">
        <w:rPr>
          <w:rFonts w:ascii="Verdana" w:eastAsia="Verdana" w:hAnsi="Verdana" w:cs="Verdana"/>
        </w:rPr>
        <w:t>2023</w:t>
      </w:r>
      <w:r>
        <w:rPr>
          <w:rFonts w:ascii="Verdana" w:eastAsia="Verdana" w:hAnsi="Verdana" w:cs="Verdana"/>
        </w:rPr>
        <w:t>.</w:t>
      </w:r>
    </w:p>
    <w:p w14:paraId="2030E2B7" w14:textId="77777777" w:rsidR="00F01499" w:rsidRDefault="00F01499">
      <w:pPr>
        <w:spacing w:line="276" w:lineRule="auto"/>
        <w:jc w:val="both"/>
        <w:rPr>
          <w:rFonts w:ascii="Verdana" w:eastAsia="Verdana" w:hAnsi="Verdana" w:cs="Verdana"/>
        </w:rPr>
      </w:pPr>
    </w:p>
    <w:p w14:paraId="0E7636F6" w14:textId="77777777" w:rsidR="00F01499" w:rsidRDefault="00F01499">
      <w:pPr>
        <w:spacing w:line="276" w:lineRule="auto"/>
        <w:jc w:val="both"/>
        <w:rPr>
          <w:rFonts w:ascii="Verdana" w:eastAsia="Verdana" w:hAnsi="Verdana" w:cs="Verdana"/>
        </w:rPr>
      </w:pPr>
    </w:p>
    <w:p w14:paraId="682742D9" w14:textId="77777777" w:rsidR="00F01499" w:rsidRDefault="004673F6">
      <w:pPr>
        <w:spacing w:line="276" w:lineRule="auto"/>
        <w:jc w:val="both"/>
      </w:pPr>
      <w:r>
        <w:rPr>
          <w:rFonts w:ascii="Verdana" w:eastAsia="Verdana" w:hAnsi="Verdana" w:cs="Verdana"/>
        </w:rPr>
        <w:t>Atenciosamente,</w:t>
      </w:r>
    </w:p>
    <w:p w14:paraId="453C639C" w14:textId="77777777" w:rsidR="00F01499" w:rsidRDefault="00F01499">
      <w:pPr>
        <w:spacing w:line="276" w:lineRule="auto"/>
        <w:jc w:val="both"/>
        <w:rPr>
          <w:rFonts w:ascii="Verdana" w:eastAsia="Verdana" w:hAnsi="Verdana" w:cs="Verdana"/>
        </w:rPr>
      </w:pPr>
    </w:p>
    <w:p w14:paraId="38C63D47" w14:textId="77777777" w:rsidR="00F01499" w:rsidRDefault="00F01499">
      <w:pPr>
        <w:spacing w:line="276" w:lineRule="auto"/>
        <w:jc w:val="both"/>
        <w:rPr>
          <w:rFonts w:ascii="Verdana" w:eastAsia="Verdana" w:hAnsi="Verdana" w:cs="Verdana"/>
        </w:rPr>
      </w:pPr>
    </w:p>
    <w:p w14:paraId="28298BF6" w14:textId="77777777" w:rsidR="00F01499" w:rsidRDefault="004673F6">
      <w:pPr>
        <w:spacing w:line="276" w:lineRule="auto"/>
        <w:jc w:val="center"/>
      </w:pPr>
      <w:r>
        <w:rPr>
          <w:rFonts w:ascii="Verdana" w:eastAsia="Verdana" w:hAnsi="Verdana" w:cs="Verdana"/>
        </w:rPr>
        <w:t>_________________________________________</w:t>
      </w:r>
    </w:p>
    <w:p w14:paraId="5CEB1490" w14:textId="77777777" w:rsidR="00F01499" w:rsidRDefault="004673F6">
      <w:pPr>
        <w:spacing w:line="276" w:lineRule="auto"/>
        <w:jc w:val="center"/>
      </w:pPr>
      <w:r>
        <w:rPr>
          <w:rFonts w:ascii="Verdana" w:eastAsia="Verdana" w:hAnsi="Verdana" w:cs="Verdana"/>
        </w:rPr>
        <w:t>[Identificação e assinatura do outorgante]</w:t>
      </w:r>
    </w:p>
    <w:p w14:paraId="4180BAFE" w14:textId="77777777" w:rsidR="00F01499" w:rsidRDefault="00F01499">
      <w:pPr>
        <w:spacing w:after="200" w:line="276" w:lineRule="auto"/>
        <w:rPr>
          <w:rFonts w:ascii="Verdana" w:eastAsia="Verdana" w:hAnsi="Verdana" w:cs="Verdana"/>
        </w:rPr>
      </w:pPr>
    </w:p>
    <w:p w14:paraId="02928495" w14:textId="77777777" w:rsidR="00F01499" w:rsidRDefault="00F01499">
      <w:pPr>
        <w:spacing w:after="200" w:line="276" w:lineRule="auto"/>
        <w:rPr>
          <w:rFonts w:ascii="Verdana" w:eastAsia="Verdana" w:hAnsi="Verdana" w:cs="Verdana"/>
        </w:rPr>
      </w:pPr>
    </w:p>
    <w:p w14:paraId="49F50798" w14:textId="77777777" w:rsidR="00F01499" w:rsidRDefault="00F01499">
      <w:pPr>
        <w:spacing w:after="200" w:line="276" w:lineRule="auto"/>
        <w:rPr>
          <w:rFonts w:ascii="Verdana" w:eastAsia="Verdana" w:hAnsi="Verdana" w:cs="Verdana"/>
        </w:rPr>
      </w:pPr>
    </w:p>
    <w:p w14:paraId="5831264A" w14:textId="77777777" w:rsidR="00F01499" w:rsidRDefault="00F01499">
      <w:pPr>
        <w:spacing w:after="200" w:line="276" w:lineRule="auto"/>
        <w:rPr>
          <w:rFonts w:ascii="Verdana" w:eastAsia="Verdana" w:hAnsi="Verdana" w:cs="Verdana"/>
        </w:rPr>
      </w:pPr>
    </w:p>
    <w:p w14:paraId="7096CE14" w14:textId="77777777" w:rsidR="00F01499" w:rsidRDefault="00F01499">
      <w:pPr>
        <w:spacing w:after="200" w:line="276" w:lineRule="auto"/>
        <w:rPr>
          <w:rFonts w:ascii="Verdana" w:eastAsia="Verdana" w:hAnsi="Verdana" w:cs="Verdana"/>
        </w:rPr>
      </w:pPr>
    </w:p>
    <w:p w14:paraId="646CD65D" w14:textId="77777777" w:rsidR="00F01499" w:rsidRDefault="00F01499">
      <w:pPr>
        <w:spacing w:after="200" w:line="276" w:lineRule="auto"/>
        <w:rPr>
          <w:rFonts w:ascii="Verdana" w:eastAsia="Verdana" w:hAnsi="Verdana" w:cs="Verdana"/>
        </w:rPr>
      </w:pPr>
    </w:p>
    <w:p w14:paraId="3E68ACCA" w14:textId="77777777" w:rsidR="00F01499" w:rsidRDefault="00F01499">
      <w:pPr>
        <w:spacing w:after="200" w:line="276" w:lineRule="auto"/>
        <w:rPr>
          <w:rFonts w:ascii="Verdana" w:eastAsia="Verdana" w:hAnsi="Verdana" w:cs="Verdana"/>
        </w:rPr>
      </w:pPr>
    </w:p>
    <w:p w14:paraId="50B996A7" w14:textId="77777777" w:rsidR="00F01499" w:rsidRDefault="00F01499">
      <w:pPr>
        <w:spacing w:after="200" w:line="276" w:lineRule="auto"/>
        <w:rPr>
          <w:rFonts w:ascii="Verdana" w:eastAsia="Verdana" w:hAnsi="Verdana" w:cs="Verdana"/>
        </w:rPr>
      </w:pPr>
    </w:p>
    <w:p w14:paraId="7AD55344" w14:textId="77777777" w:rsidR="00F01499" w:rsidRDefault="00F01499">
      <w:pPr>
        <w:spacing w:after="200" w:line="276" w:lineRule="auto"/>
        <w:rPr>
          <w:rFonts w:ascii="Verdana" w:eastAsia="Verdana" w:hAnsi="Verdana" w:cs="Verdana"/>
        </w:rPr>
      </w:pPr>
    </w:p>
    <w:p w14:paraId="64E8464C" w14:textId="77777777" w:rsidR="00F01499" w:rsidRDefault="00F01499">
      <w:pPr>
        <w:spacing w:after="200" w:line="276" w:lineRule="auto"/>
        <w:rPr>
          <w:rFonts w:ascii="Verdana" w:eastAsia="Verdana" w:hAnsi="Verdana" w:cs="Verdana"/>
        </w:rPr>
      </w:pPr>
    </w:p>
    <w:p w14:paraId="3DDDAF58" w14:textId="77777777" w:rsidR="00F01499" w:rsidRDefault="00F01499">
      <w:pPr>
        <w:spacing w:after="200" w:line="276" w:lineRule="auto"/>
        <w:rPr>
          <w:rFonts w:ascii="Verdana" w:eastAsia="Verdana" w:hAnsi="Verdana" w:cs="Verdana"/>
        </w:rPr>
      </w:pPr>
    </w:p>
    <w:p w14:paraId="7C9CA5B9" w14:textId="77777777" w:rsidR="00F01499" w:rsidRDefault="00F01499">
      <w:pPr>
        <w:spacing w:after="200" w:line="276" w:lineRule="auto"/>
        <w:rPr>
          <w:rFonts w:ascii="Verdana" w:eastAsia="Verdana" w:hAnsi="Verdana" w:cs="Verdana"/>
        </w:rPr>
      </w:pPr>
    </w:p>
    <w:p w14:paraId="208E937C" w14:textId="77777777" w:rsidR="00F01499" w:rsidRDefault="004673F6">
      <w:pPr>
        <w:spacing w:line="276" w:lineRule="auto"/>
        <w:jc w:val="center"/>
      </w:pPr>
      <w:r>
        <w:rPr>
          <w:rFonts w:ascii="Verdana" w:eastAsia="Verdana" w:hAnsi="Verdana" w:cs="Verdana"/>
          <w:b/>
        </w:rPr>
        <w:t>ANEXO III – MODELO DE DECLARAÇÃO DE CUMPRIMENTO DOS REQUISITOS DE HABILITAÇÃO</w:t>
      </w:r>
    </w:p>
    <w:p w14:paraId="18BCB778" w14:textId="77777777" w:rsidR="00F01499" w:rsidRDefault="00F01499">
      <w:pPr>
        <w:spacing w:line="276" w:lineRule="auto"/>
        <w:jc w:val="both"/>
        <w:rPr>
          <w:rFonts w:ascii="Verdana" w:eastAsia="Verdana" w:hAnsi="Verdana" w:cs="Verdana"/>
        </w:rPr>
      </w:pPr>
    </w:p>
    <w:p w14:paraId="1AD72BA5" w14:textId="77777777" w:rsidR="00F01499" w:rsidRDefault="00F01499">
      <w:pPr>
        <w:spacing w:line="276" w:lineRule="auto"/>
        <w:jc w:val="both"/>
        <w:rPr>
          <w:rFonts w:ascii="Verdana" w:eastAsia="Verdana" w:hAnsi="Verdana" w:cs="Verdana"/>
        </w:rPr>
      </w:pPr>
    </w:p>
    <w:p w14:paraId="4BB2237F" w14:textId="77777777" w:rsidR="00F01499" w:rsidRDefault="004673F6">
      <w:pPr>
        <w:spacing w:line="276" w:lineRule="auto"/>
        <w:jc w:val="both"/>
      </w:pPr>
      <w:r>
        <w:rPr>
          <w:rFonts w:ascii="Verdana" w:eastAsia="Verdana" w:hAnsi="Verdana" w:cs="Verdana"/>
        </w:rPr>
        <w:t>À</w:t>
      </w:r>
    </w:p>
    <w:p w14:paraId="0C088EB7" w14:textId="77777777" w:rsidR="00F01499" w:rsidRDefault="004673F6">
      <w:pPr>
        <w:spacing w:line="276" w:lineRule="auto"/>
        <w:jc w:val="both"/>
      </w:pPr>
      <w:r>
        <w:rPr>
          <w:rFonts w:ascii="Verdana" w:eastAsia="Verdana" w:hAnsi="Verdana" w:cs="Verdana"/>
        </w:rPr>
        <w:t>DEFENSORIA PÚBLICA DO ESTADO DO PARANÁ</w:t>
      </w:r>
    </w:p>
    <w:p w14:paraId="3F57B236" w14:textId="34F4B6A9"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225C9025" w14:textId="77777777" w:rsidR="00F01499" w:rsidRDefault="00F01499">
      <w:pPr>
        <w:spacing w:line="276" w:lineRule="auto"/>
        <w:jc w:val="both"/>
        <w:rPr>
          <w:rFonts w:ascii="Verdana" w:eastAsia="Verdana" w:hAnsi="Verdana" w:cs="Verdana"/>
        </w:rPr>
      </w:pPr>
    </w:p>
    <w:p w14:paraId="54129CB4" w14:textId="77777777" w:rsidR="00F01499" w:rsidRDefault="00F01499">
      <w:pPr>
        <w:spacing w:line="276" w:lineRule="auto"/>
        <w:jc w:val="both"/>
        <w:rPr>
          <w:rFonts w:ascii="Verdana" w:eastAsia="Verdana" w:hAnsi="Verdana" w:cs="Verdana"/>
        </w:rPr>
      </w:pPr>
    </w:p>
    <w:p w14:paraId="6912873F" w14:textId="77777777" w:rsidR="00F01499" w:rsidRDefault="00F01499">
      <w:pPr>
        <w:spacing w:line="276" w:lineRule="auto"/>
        <w:jc w:val="both"/>
        <w:rPr>
          <w:rFonts w:ascii="Verdana" w:eastAsia="Verdana" w:hAnsi="Verdana" w:cs="Verdana"/>
        </w:rPr>
      </w:pPr>
    </w:p>
    <w:p w14:paraId="06DB5E45" w14:textId="77777777" w:rsidR="00F01499" w:rsidRDefault="004673F6">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28BC4380" w14:textId="77777777" w:rsidR="00F01499" w:rsidRDefault="00F01499">
      <w:pPr>
        <w:spacing w:line="276" w:lineRule="auto"/>
        <w:jc w:val="both"/>
        <w:rPr>
          <w:rFonts w:ascii="Verdana" w:eastAsia="Verdana" w:hAnsi="Verdana" w:cs="Verdana"/>
        </w:rPr>
      </w:pPr>
    </w:p>
    <w:p w14:paraId="59765572" w14:textId="77777777" w:rsidR="00F01499" w:rsidRDefault="00F01499">
      <w:pPr>
        <w:spacing w:line="276" w:lineRule="auto"/>
        <w:jc w:val="both"/>
        <w:rPr>
          <w:rFonts w:ascii="Verdana" w:eastAsia="Verdana" w:hAnsi="Verdana" w:cs="Verdana"/>
        </w:rPr>
      </w:pPr>
    </w:p>
    <w:p w14:paraId="2BB8EF5A" w14:textId="14B5F347" w:rsidR="00F01499" w:rsidRDefault="004673F6">
      <w:pPr>
        <w:spacing w:line="276" w:lineRule="auto"/>
        <w:jc w:val="both"/>
      </w:pPr>
      <w:r>
        <w:rPr>
          <w:rFonts w:ascii="Verdana" w:eastAsia="Verdana" w:hAnsi="Verdana" w:cs="Verdana"/>
        </w:rPr>
        <w:t xml:space="preserve">(Local), ___ de _________ de </w:t>
      </w:r>
      <w:r w:rsidR="001B0286">
        <w:rPr>
          <w:rFonts w:ascii="Verdana" w:eastAsia="Verdana" w:hAnsi="Verdana" w:cs="Verdana"/>
        </w:rPr>
        <w:t>2023</w:t>
      </w:r>
      <w:r>
        <w:rPr>
          <w:rFonts w:ascii="Verdana" w:eastAsia="Verdana" w:hAnsi="Verdana" w:cs="Verdana"/>
        </w:rPr>
        <w:t>.</w:t>
      </w:r>
    </w:p>
    <w:p w14:paraId="70C3099D" w14:textId="77777777" w:rsidR="00F01499" w:rsidRDefault="00F01499">
      <w:pPr>
        <w:spacing w:line="276" w:lineRule="auto"/>
        <w:jc w:val="center"/>
        <w:rPr>
          <w:rFonts w:ascii="Verdana" w:eastAsia="Verdana" w:hAnsi="Verdana" w:cs="Verdana"/>
        </w:rPr>
      </w:pPr>
    </w:p>
    <w:p w14:paraId="0554B58A" w14:textId="77777777" w:rsidR="00F01499" w:rsidRDefault="00F01499">
      <w:pPr>
        <w:spacing w:line="276" w:lineRule="auto"/>
        <w:jc w:val="center"/>
        <w:rPr>
          <w:rFonts w:ascii="Verdana" w:eastAsia="Verdana" w:hAnsi="Verdana" w:cs="Verdana"/>
        </w:rPr>
      </w:pPr>
    </w:p>
    <w:p w14:paraId="1DC51905" w14:textId="77777777" w:rsidR="00F01499" w:rsidRDefault="004673F6">
      <w:pPr>
        <w:spacing w:line="276" w:lineRule="auto"/>
        <w:jc w:val="center"/>
      </w:pPr>
      <w:r>
        <w:rPr>
          <w:rFonts w:ascii="Verdana" w:eastAsia="Verdana" w:hAnsi="Verdana" w:cs="Verdana"/>
        </w:rPr>
        <w:t>__________________________________</w:t>
      </w:r>
    </w:p>
    <w:p w14:paraId="2D5D9CE6" w14:textId="77777777" w:rsidR="00F01499" w:rsidRDefault="004673F6">
      <w:pPr>
        <w:spacing w:line="276" w:lineRule="auto"/>
        <w:jc w:val="center"/>
      </w:pPr>
      <w:r>
        <w:rPr>
          <w:rFonts w:ascii="Verdana" w:eastAsia="Verdana" w:hAnsi="Verdana" w:cs="Verdana"/>
        </w:rPr>
        <w:t>Nome da Empresa</w:t>
      </w:r>
    </w:p>
    <w:p w14:paraId="7B58F35A" w14:textId="77777777" w:rsidR="00F01499" w:rsidRDefault="004673F6">
      <w:pPr>
        <w:spacing w:line="276" w:lineRule="auto"/>
        <w:jc w:val="center"/>
      </w:pPr>
      <w:r>
        <w:rPr>
          <w:rFonts w:ascii="Verdana" w:eastAsia="Verdana" w:hAnsi="Verdana" w:cs="Verdana"/>
        </w:rPr>
        <w:t>CNPJ:</w:t>
      </w:r>
    </w:p>
    <w:p w14:paraId="1E7CAEB2" w14:textId="77777777" w:rsidR="00F01499" w:rsidRDefault="00F01499">
      <w:pPr>
        <w:spacing w:line="276" w:lineRule="auto"/>
        <w:jc w:val="both"/>
        <w:rPr>
          <w:rFonts w:ascii="Verdana" w:eastAsia="Verdana" w:hAnsi="Verdana" w:cs="Verdana"/>
        </w:rPr>
      </w:pPr>
    </w:p>
    <w:p w14:paraId="3046A4D4" w14:textId="77777777" w:rsidR="00F01499" w:rsidRDefault="00F01499">
      <w:pPr>
        <w:spacing w:line="276" w:lineRule="auto"/>
        <w:jc w:val="both"/>
        <w:rPr>
          <w:rFonts w:ascii="Verdana" w:eastAsia="Verdana" w:hAnsi="Verdana" w:cs="Verdana"/>
        </w:rPr>
      </w:pPr>
    </w:p>
    <w:p w14:paraId="212E1B68" w14:textId="77777777" w:rsidR="00F01499" w:rsidRDefault="004673F6">
      <w:pPr>
        <w:spacing w:line="276" w:lineRule="auto"/>
        <w:jc w:val="center"/>
      </w:pPr>
      <w:r>
        <w:rPr>
          <w:rFonts w:ascii="Verdana" w:eastAsia="Verdana" w:hAnsi="Verdana" w:cs="Verdana"/>
        </w:rPr>
        <w:t>__________________________________</w:t>
      </w:r>
    </w:p>
    <w:p w14:paraId="00DE15B7" w14:textId="77777777" w:rsidR="00F01499" w:rsidRDefault="004673F6">
      <w:pPr>
        <w:spacing w:line="276" w:lineRule="auto"/>
        <w:jc w:val="center"/>
      </w:pPr>
      <w:r>
        <w:rPr>
          <w:rFonts w:ascii="Verdana" w:eastAsia="Verdana" w:hAnsi="Verdana" w:cs="Verdana"/>
        </w:rPr>
        <w:t>Representante Legal ou Procurador do Licitante</w:t>
      </w:r>
    </w:p>
    <w:p w14:paraId="62F3B20B" w14:textId="77777777" w:rsidR="00F01499" w:rsidRDefault="004673F6">
      <w:pPr>
        <w:spacing w:line="276" w:lineRule="auto"/>
        <w:jc w:val="center"/>
      </w:pPr>
      <w:r>
        <w:rPr>
          <w:rFonts w:ascii="Verdana" w:eastAsia="Verdana" w:hAnsi="Verdana" w:cs="Verdana"/>
        </w:rPr>
        <w:t>(nome e assinatura)</w:t>
      </w:r>
    </w:p>
    <w:p w14:paraId="3A02426A" w14:textId="77777777" w:rsidR="00F01499" w:rsidRDefault="00F01499">
      <w:pPr>
        <w:spacing w:after="200" w:line="276" w:lineRule="auto"/>
        <w:rPr>
          <w:rFonts w:ascii="Verdana" w:eastAsia="Verdana" w:hAnsi="Verdana" w:cs="Verdana"/>
        </w:rPr>
      </w:pPr>
    </w:p>
    <w:p w14:paraId="03BAA977" w14:textId="77777777" w:rsidR="00F01499" w:rsidRDefault="00F01499">
      <w:pPr>
        <w:spacing w:after="200" w:line="276" w:lineRule="auto"/>
        <w:rPr>
          <w:rFonts w:ascii="Verdana" w:eastAsia="Verdana" w:hAnsi="Verdana" w:cs="Verdana"/>
        </w:rPr>
      </w:pPr>
    </w:p>
    <w:p w14:paraId="2B03DC40" w14:textId="71B5C13A" w:rsidR="00F01499" w:rsidRDefault="00F01499">
      <w:pPr>
        <w:spacing w:after="200" w:line="276" w:lineRule="auto"/>
        <w:rPr>
          <w:rFonts w:ascii="Verdana" w:eastAsia="Verdana" w:hAnsi="Verdana" w:cs="Verdana"/>
        </w:rPr>
      </w:pPr>
    </w:p>
    <w:p w14:paraId="64C2CC3F" w14:textId="77777777" w:rsidR="00F90CFC" w:rsidRDefault="00F90CFC">
      <w:pPr>
        <w:spacing w:after="200" w:line="276" w:lineRule="auto"/>
        <w:rPr>
          <w:rFonts w:ascii="Verdana" w:eastAsia="Verdana" w:hAnsi="Verdana" w:cs="Verdana"/>
        </w:rPr>
      </w:pPr>
    </w:p>
    <w:p w14:paraId="4E25488F" w14:textId="77777777" w:rsidR="00F01499" w:rsidRDefault="00F01499">
      <w:pPr>
        <w:spacing w:after="200" w:line="276" w:lineRule="auto"/>
        <w:rPr>
          <w:rFonts w:ascii="Verdana" w:eastAsia="Verdana" w:hAnsi="Verdana" w:cs="Verdana"/>
        </w:rPr>
      </w:pPr>
    </w:p>
    <w:p w14:paraId="075D7077" w14:textId="77777777" w:rsidR="00F01499" w:rsidRDefault="00F01499">
      <w:pPr>
        <w:spacing w:after="200" w:line="276" w:lineRule="auto"/>
        <w:rPr>
          <w:rFonts w:ascii="Verdana" w:eastAsia="Verdana" w:hAnsi="Verdana" w:cs="Verdana"/>
        </w:rPr>
      </w:pPr>
    </w:p>
    <w:p w14:paraId="26B048E5" w14:textId="77777777" w:rsidR="00F01499" w:rsidRDefault="00F01499">
      <w:pPr>
        <w:spacing w:after="200" w:line="276" w:lineRule="auto"/>
        <w:rPr>
          <w:rFonts w:ascii="Verdana" w:eastAsia="Verdana" w:hAnsi="Verdana" w:cs="Verdana"/>
        </w:rPr>
      </w:pPr>
    </w:p>
    <w:p w14:paraId="53E92D7E" w14:textId="77777777" w:rsidR="00F01499" w:rsidRDefault="00F01499">
      <w:pPr>
        <w:spacing w:after="200" w:line="276" w:lineRule="auto"/>
        <w:rPr>
          <w:rFonts w:ascii="Verdana" w:eastAsia="Verdana" w:hAnsi="Verdana" w:cs="Verdana"/>
        </w:rPr>
      </w:pPr>
    </w:p>
    <w:p w14:paraId="33830C5F" w14:textId="77777777" w:rsidR="00F01499" w:rsidRDefault="00F01499">
      <w:pPr>
        <w:spacing w:after="200" w:line="276" w:lineRule="auto"/>
        <w:rPr>
          <w:rFonts w:ascii="Verdana" w:eastAsia="Verdana" w:hAnsi="Verdana" w:cs="Verdana"/>
        </w:rPr>
      </w:pPr>
    </w:p>
    <w:p w14:paraId="457E6AEF" w14:textId="77777777" w:rsidR="00F01499" w:rsidRDefault="00F01499">
      <w:pPr>
        <w:spacing w:after="200" w:line="276" w:lineRule="auto"/>
        <w:rPr>
          <w:rFonts w:ascii="Verdana" w:eastAsia="Verdana" w:hAnsi="Verdana" w:cs="Verdana"/>
        </w:rPr>
      </w:pPr>
    </w:p>
    <w:p w14:paraId="1DD9252C" w14:textId="77777777" w:rsidR="00F01499" w:rsidRDefault="00F01499">
      <w:pPr>
        <w:spacing w:after="200" w:line="276" w:lineRule="auto"/>
        <w:rPr>
          <w:rFonts w:ascii="Verdana" w:eastAsia="Verdana" w:hAnsi="Verdana" w:cs="Verdana"/>
        </w:rPr>
      </w:pPr>
    </w:p>
    <w:p w14:paraId="2E73D45D" w14:textId="77777777" w:rsidR="00F01499" w:rsidRDefault="00F01499">
      <w:pPr>
        <w:spacing w:after="200" w:line="276" w:lineRule="auto"/>
        <w:rPr>
          <w:rFonts w:ascii="Verdana" w:eastAsia="Verdana" w:hAnsi="Verdana" w:cs="Verdana"/>
        </w:rPr>
      </w:pPr>
    </w:p>
    <w:p w14:paraId="2CA6C349" w14:textId="77777777" w:rsidR="00F01499" w:rsidRDefault="00F01499">
      <w:pPr>
        <w:spacing w:after="200" w:line="276" w:lineRule="auto"/>
        <w:rPr>
          <w:rFonts w:ascii="Verdana" w:eastAsia="Verdana" w:hAnsi="Verdana" w:cs="Verdana"/>
        </w:rPr>
      </w:pPr>
    </w:p>
    <w:p w14:paraId="149E96A6" w14:textId="77777777" w:rsidR="00F01499" w:rsidRDefault="004673F6">
      <w:pPr>
        <w:spacing w:line="276" w:lineRule="auto"/>
        <w:jc w:val="center"/>
      </w:pPr>
      <w:r>
        <w:rPr>
          <w:rFonts w:ascii="Verdana" w:eastAsia="Verdana" w:hAnsi="Verdana" w:cs="Verdana"/>
          <w:b/>
        </w:rPr>
        <w:t>ANEXO IV – MODELO DE DECLARAÇÃO DE CONDIÇÃO DE BENEFICIÁRIA DO TRATAMENTO FAVORECIDO PREVISTO NA LC 123/2006</w:t>
      </w:r>
    </w:p>
    <w:p w14:paraId="23060A97" w14:textId="77777777" w:rsidR="00F01499" w:rsidRDefault="00F01499">
      <w:pPr>
        <w:spacing w:line="276" w:lineRule="auto"/>
        <w:jc w:val="both"/>
        <w:rPr>
          <w:rFonts w:ascii="Verdana" w:eastAsia="Verdana" w:hAnsi="Verdana" w:cs="Verdana"/>
        </w:rPr>
      </w:pPr>
    </w:p>
    <w:p w14:paraId="39D103BE" w14:textId="77777777" w:rsidR="00F01499" w:rsidRDefault="00F01499">
      <w:pPr>
        <w:spacing w:line="276" w:lineRule="auto"/>
        <w:jc w:val="both"/>
        <w:rPr>
          <w:rFonts w:ascii="Verdana" w:eastAsia="Verdana" w:hAnsi="Verdana" w:cs="Verdana"/>
        </w:rPr>
      </w:pPr>
    </w:p>
    <w:p w14:paraId="22897567" w14:textId="77777777" w:rsidR="00F01499" w:rsidRDefault="004673F6">
      <w:pPr>
        <w:spacing w:line="276" w:lineRule="auto"/>
        <w:jc w:val="both"/>
      </w:pPr>
      <w:r>
        <w:rPr>
          <w:rFonts w:ascii="Verdana" w:eastAsia="Verdana" w:hAnsi="Verdana" w:cs="Verdana"/>
        </w:rPr>
        <w:t>À</w:t>
      </w:r>
    </w:p>
    <w:p w14:paraId="0E69C10B" w14:textId="77777777" w:rsidR="00F01499" w:rsidRDefault="004673F6">
      <w:pPr>
        <w:spacing w:line="276" w:lineRule="auto"/>
        <w:jc w:val="both"/>
      </w:pPr>
      <w:r>
        <w:rPr>
          <w:rFonts w:ascii="Verdana" w:eastAsia="Verdana" w:hAnsi="Verdana" w:cs="Verdana"/>
        </w:rPr>
        <w:t>DEFENSORIA PÚBLICA DO ESTADO DO PARANÁ</w:t>
      </w:r>
    </w:p>
    <w:p w14:paraId="0A1F878F" w14:textId="06C0011A"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76A03424" w14:textId="77777777" w:rsidR="00F01499" w:rsidRDefault="00F01499">
      <w:pPr>
        <w:spacing w:line="276" w:lineRule="auto"/>
        <w:jc w:val="both"/>
        <w:rPr>
          <w:rFonts w:ascii="Verdana" w:eastAsia="Verdana" w:hAnsi="Verdana" w:cs="Verdana"/>
        </w:rPr>
      </w:pPr>
    </w:p>
    <w:p w14:paraId="7AFD35F2" w14:textId="77777777" w:rsidR="00F01499" w:rsidRDefault="00F01499">
      <w:pPr>
        <w:spacing w:line="276" w:lineRule="auto"/>
        <w:jc w:val="both"/>
        <w:rPr>
          <w:rFonts w:ascii="Verdana" w:eastAsia="Verdana" w:hAnsi="Verdana" w:cs="Verdana"/>
        </w:rPr>
      </w:pPr>
    </w:p>
    <w:p w14:paraId="5F0B8244" w14:textId="77777777" w:rsidR="00F01499" w:rsidRDefault="00F01499">
      <w:pPr>
        <w:spacing w:line="276" w:lineRule="auto"/>
        <w:jc w:val="both"/>
        <w:rPr>
          <w:rFonts w:ascii="Verdana" w:eastAsia="Verdana" w:hAnsi="Verdana" w:cs="Verdana"/>
        </w:rPr>
      </w:pPr>
    </w:p>
    <w:p w14:paraId="5791668F" w14:textId="77777777" w:rsidR="00F01499" w:rsidRDefault="004673F6">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0185F75" w14:textId="77777777" w:rsidR="00F01499" w:rsidRDefault="004673F6">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4212C75F" w14:textId="77777777" w:rsidR="00F01499" w:rsidRDefault="00F01499">
      <w:pPr>
        <w:spacing w:line="276" w:lineRule="auto"/>
        <w:jc w:val="both"/>
        <w:rPr>
          <w:rFonts w:ascii="Verdana" w:eastAsia="Verdana" w:hAnsi="Verdana" w:cs="Verdana"/>
        </w:rPr>
      </w:pPr>
    </w:p>
    <w:p w14:paraId="6577665F" w14:textId="77777777" w:rsidR="00F01499" w:rsidRDefault="00F01499">
      <w:pPr>
        <w:spacing w:line="276" w:lineRule="auto"/>
        <w:jc w:val="both"/>
        <w:rPr>
          <w:rFonts w:ascii="Verdana" w:eastAsia="Verdana" w:hAnsi="Verdana" w:cs="Verdana"/>
        </w:rPr>
      </w:pPr>
    </w:p>
    <w:p w14:paraId="309F3057" w14:textId="77777777" w:rsidR="00F01499" w:rsidRDefault="004673F6">
      <w:pPr>
        <w:spacing w:line="276" w:lineRule="auto"/>
        <w:jc w:val="center"/>
      </w:pPr>
      <w:r>
        <w:rPr>
          <w:rFonts w:ascii="Verdana" w:eastAsia="Verdana" w:hAnsi="Verdana" w:cs="Verdana"/>
        </w:rPr>
        <w:t>_______________________________________</w:t>
      </w:r>
    </w:p>
    <w:p w14:paraId="660E4DAC" w14:textId="77777777" w:rsidR="00F01499" w:rsidRDefault="004673F6">
      <w:pPr>
        <w:spacing w:line="276" w:lineRule="auto"/>
        <w:jc w:val="center"/>
      </w:pPr>
      <w:r>
        <w:rPr>
          <w:rFonts w:ascii="Verdana" w:eastAsia="Verdana" w:hAnsi="Verdana" w:cs="Verdana"/>
        </w:rPr>
        <w:t>Local e Data</w:t>
      </w:r>
    </w:p>
    <w:p w14:paraId="4DC6B80B" w14:textId="77777777" w:rsidR="00F01499" w:rsidRDefault="00F01499">
      <w:pPr>
        <w:spacing w:line="276" w:lineRule="auto"/>
        <w:jc w:val="both"/>
        <w:rPr>
          <w:rFonts w:ascii="Verdana" w:eastAsia="Verdana" w:hAnsi="Verdana" w:cs="Verdana"/>
        </w:rPr>
      </w:pPr>
    </w:p>
    <w:p w14:paraId="5B8F61CD" w14:textId="77777777" w:rsidR="00F01499" w:rsidRDefault="00F01499">
      <w:pPr>
        <w:spacing w:line="276" w:lineRule="auto"/>
        <w:jc w:val="both"/>
        <w:rPr>
          <w:rFonts w:ascii="Verdana" w:eastAsia="Verdana" w:hAnsi="Verdana" w:cs="Verdana"/>
        </w:rPr>
      </w:pPr>
    </w:p>
    <w:p w14:paraId="26A7CD37" w14:textId="77777777" w:rsidR="00F01499" w:rsidRDefault="00F01499">
      <w:pPr>
        <w:spacing w:line="276" w:lineRule="auto"/>
        <w:jc w:val="both"/>
        <w:rPr>
          <w:rFonts w:ascii="Verdana" w:eastAsia="Verdana" w:hAnsi="Verdana" w:cs="Verdana"/>
        </w:rPr>
      </w:pPr>
    </w:p>
    <w:p w14:paraId="0E78855C" w14:textId="77777777" w:rsidR="00F01499" w:rsidRDefault="004673F6">
      <w:pPr>
        <w:spacing w:line="276" w:lineRule="auto"/>
        <w:jc w:val="center"/>
      </w:pPr>
      <w:r>
        <w:rPr>
          <w:rFonts w:ascii="Verdana" w:eastAsia="Verdana" w:hAnsi="Verdana" w:cs="Verdana"/>
        </w:rPr>
        <w:t>_________________________________________________</w:t>
      </w:r>
    </w:p>
    <w:p w14:paraId="40A0CDBF" w14:textId="77777777" w:rsidR="00F01499" w:rsidRDefault="004673F6">
      <w:pPr>
        <w:spacing w:line="276" w:lineRule="auto"/>
        <w:jc w:val="center"/>
      </w:pPr>
      <w:r>
        <w:rPr>
          <w:rFonts w:ascii="Verdana" w:eastAsia="Verdana" w:hAnsi="Verdana" w:cs="Verdana"/>
        </w:rPr>
        <w:t>Representante Legal ou Procurador do Licitante</w:t>
      </w:r>
    </w:p>
    <w:p w14:paraId="7402027B" w14:textId="77777777" w:rsidR="00F01499" w:rsidRDefault="004673F6">
      <w:pPr>
        <w:spacing w:line="276" w:lineRule="auto"/>
        <w:jc w:val="center"/>
      </w:pPr>
      <w:r>
        <w:rPr>
          <w:rFonts w:ascii="Verdana" w:eastAsia="Verdana" w:hAnsi="Verdana" w:cs="Verdana"/>
        </w:rPr>
        <w:t>(nome e assinatura)</w:t>
      </w:r>
    </w:p>
    <w:p w14:paraId="0C2630AF" w14:textId="77777777" w:rsidR="00F01499" w:rsidRDefault="00F01499">
      <w:pPr>
        <w:spacing w:after="200" w:line="276" w:lineRule="auto"/>
        <w:rPr>
          <w:rFonts w:ascii="Verdana" w:eastAsia="Verdana" w:hAnsi="Verdana" w:cs="Verdana"/>
        </w:rPr>
      </w:pPr>
    </w:p>
    <w:p w14:paraId="302650C3" w14:textId="77777777" w:rsidR="00F01499" w:rsidRDefault="00F01499">
      <w:pPr>
        <w:spacing w:after="200" w:line="276" w:lineRule="auto"/>
        <w:rPr>
          <w:rFonts w:ascii="Verdana" w:eastAsia="Verdana" w:hAnsi="Verdana" w:cs="Verdana"/>
        </w:rPr>
      </w:pPr>
    </w:p>
    <w:p w14:paraId="48F5229B" w14:textId="77777777" w:rsidR="00F01499" w:rsidRDefault="00F01499">
      <w:pPr>
        <w:spacing w:after="200" w:line="276" w:lineRule="auto"/>
        <w:rPr>
          <w:rFonts w:ascii="Verdana" w:eastAsia="Verdana" w:hAnsi="Verdana" w:cs="Verdana"/>
        </w:rPr>
      </w:pPr>
    </w:p>
    <w:p w14:paraId="7F3D5F02" w14:textId="77777777" w:rsidR="00F01499" w:rsidRDefault="00F01499">
      <w:pPr>
        <w:spacing w:after="200" w:line="276" w:lineRule="auto"/>
        <w:rPr>
          <w:rFonts w:ascii="Verdana" w:eastAsia="Verdana" w:hAnsi="Verdana" w:cs="Verdana"/>
        </w:rPr>
      </w:pPr>
    </w:p>
    <w:p w14:paraId="7072D399" w14:textId="77777777" w:rsidR="00F01499" w:rsidRDefault="00F01499">
      <w:pPr>
        <w:spacing w:after="200" w:line="276" w:lineRule="auto"/>
        <w:rPr>
          <w:rFonts w:ascii="Verdana" w:eastAsia="Verdana" w:hAnsi="Verdana" w:cs="Verdana"/>
        </w:rPr>
      </w:pPr>
    </w:p>
    <w:p w14:paraId="002C88CD" w14:textId="77777777" w:rsidR="00F01499" w:rsidRDefault="00F01499">
      <w:pPr>
        <w:spacing w:after="200" w:line="276" w:lineRule="auto"/>
        <w:rPr>
          <w:rFonts w:ascii="Verdana" w:eastAsia="Verdana" w:hAnsi="Verdana" w:cs="Verdana"/>
        </w:rPr>
      </w:pPr>
    </w:p>
    <w:p w14:paraId="4788C975" w14:textId="77777777" w:rsidR="00F01499" w:rsidRDefault="00F01499">
      <w:pPr>
        <w:spacing w:after="200" w:line="276" w:lineRule="auto"/>
        <w:rPr>
          <w:rFonts w:ascii="Verdana" w:eastAsia="Verdana" w:hAnsi="Verdana" w:cs="Verdana"/>
        </w:rPr>
      </w:pPr>
    </w:p>
    <w:p w14:paraId="65A5750E" w14:textId="77777777" w:rsidR="00F01499" w:rsidRDefault="00F01499">
      <w:pPr>
        <w:spacing w:after="200" w:line="276" w:lineRule="auto"/>
        <w:rPr>
          <w:rFonts w:ascii="Verdana" w:eastAsia="Verdana" w:hAnsi="Verdana" w:cs="Verdana"/>
        </w:rPr>
      </w:pPr>
    </w:p>
    <w:p w14:paraId="1788835D" w14:textId="77777777" w:rsidR="00F01499" w:rsidRDefault="00F01499">
      <w:pPr>
        <w:spacing w:after="200" w:line="276" w:lineRule="auto"/>
        <w:rPr>
          <w:rFonts w:ascii="Verdana" w:eastAsia="Verdana" w:hAnsi="Verdana" w:cs="Verdana"/>
        </w:rPr>
      </w:pPr>
    </w:p>
    <w:p w14:paraId="6B244220" w14:textId="77777777" w:rsidR="00F01499" w:rsidRDefault="00F01499">
      <w:pPr>
        <w:spacing w:after="200" w:line="276" w:lineRule="auto"/>
        <w:rPr>
          <w:rFonts w:ascii="Verdana" w:eastAsia="Verdana" w:hAnsi="Verdana" w:cs="Verdana"/>
        </w:rPr>
      </w:pPr>
    </w:p>
    <w:p w14:paraId="6909C06E" w14:textId="77777777" w:rsidR="00F01499" w:rsidRDefault="004673F6">
      <w:pPr>
        <w:spacing w:line="276" w:lineRule="auto"/>
        <w:jc w:val="center"/>
      </w:pPr>
      <w:r>
        <w:rPr>
          <w:rFonts w:ascii="Verdana" w:eastAsia="Verdana" w:hAnsi="Verdana" w:cs="Verdana"/>
          <w:b/>
        </w:rPr>
        <w:t>ANEXO V – MODELO DE PROPOSTA DE PREÇOS</w:t>
      </w:r>
    </w:p>
    <w:p w14:paraId="36283113" w14:textId="77777777" w:rsidR="00F01499" w:rsidRDefault="00F01499">
      <w:pPr>
        <w:spacing w:line="276" w:lineRule="auto"/>
        <w:jc w:val="both"/>
        <w:rPr>
          <w:rFonts w:ascii="Verdana" w:eastAsia="Verdana" w:hAnsi="Verdana" w:cs="Verdana"/>
        </w:rPr>
      </w:pPr>
    </w:p>
    <w:p w14:paraId="3EEF7C12" w14:textId="77777777" w:rsidR="00F01499" w:rsidRDefault="00F01499">
      <w:pPr>
        <w:spacing w:line="276" w:lineRule="auto"/>
        <w:jc w:val="both"/>
        <w:rPr>
          <w:rFonts w:ascii="Verdana" w:eastAsia="Verdana" w:hAnsi="Verdana" w:cs="Verdana"/>
        </w:rPr>
      </w:pPr>
    </w:p>
    <w:p w14:paraId="04779409" w14:textId="77777777" w:rsidR="00F01499" w:rsidRDefault="004673F6">
      <w:pPr>
        <w:spacing w:line="276" w:lineRule="auto"/>
        <w:jc w:val="both"/>
      </w:pPr>
      <w:r>
        <w:rPr>
          <w:rFonts w:ascii="Verdana" w:eastAsia="Verdana" w:hAnsi="Verdana" w:cs="Verdana"/>
        </w:rPr>
        <w:t>À</w:t>
      </w:r>
    </w:p>
    <w:p w14:paraId="7A76DA68" w14:textId="77777777" w:rsidR="00F01499" w:rsidRDefault="004673F6">
      <w:pPr>
        <w:spacing w:line="276" w:lineRule="auto"/>
        <w:jc w:val="both"/>
      </w:pPr>
      <w:r>
        <w:rPr>
          <w:rFonts w:ascii="Verdana" w:eastAsia="Verdana" w:hAnsi="Verdana" w:cs="Verdana"/>
        </w:rPr>
        <w:t>DEFENSORIA PÚBLICA DO ESTADO DO PARANÁ</w:t>
      </w:r>
    </w:p>
    <w:p w14:paraId="3CA5D060" w14:textId="00055B7B"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4037D1CF" w14:textId="77777777" w:rsidR="00F01499" w:rsidRDefault="00F01499">
      <w:pPr>
        <w:spacing w:line="276" w:lineRule="auto"/>
        <w:jc w:val="both"/>
        <w:rPr>
          <w:rFonts w:ascii="Verdana" w:eastAsia="Verdana" w:hAnsi="Verdana" w:cs="Verdana"/>
        </w:rPr>
      </w:pPr>
    </w:p>
    <w:p w14:paraId="3878D15C" w14:textId="77777777" w:rsidR="00F01499" w:rsidRDefault="00F01499">
      <w:pPr>
        <w:spacing w:line="276" w:lineRule="auto"/>
        <w:jc w:val="both"/>
        <w:rPr>
          <w:rFonts w:ascii="Verdana" w:eastAsia="Verdana" w:hAnsi="Verdana" w:cs="Verdana"/>
        </w:rPr>
      </w:pPr>
    </w:p>
    <w:p w14:paraId="0E048420" w14:textId="77777777" w:rsidR="00F01499" w:rsidRDefault="004673F6">
      <w:pPr>
        <w:spacing w:line="276" w:lineRule="auto"/>
        <w:jc w:val="both"/>
      </w:pPr>
      <w:r>
        <w:rPr>
          <w:rFonts w:ascii="Verdana" w:eastAsia="Verdana" w:hAnsi="Verdana" w:cs="Verdana"/>
        </w:rPr>
        <w:t>Nome do Representante:</w:t>
      </w:r>
    </w:p>
    <w:p w14:paraId="5E4D80F6" w14:textId="77777777" w:rsidR="00F01499" w:rsidRDefault="004673F6">
      <w:pPr>
        <w:spacing w:line="276" w:lineRule="auto"/>
        <w:jc w:val="both"/>
      </w:pPr>
      <w:r>
        <w:rPr>
          <w:rFonts w:ascii="Verdana" w:eastAsia="Verdana" w:hAnsi="Verdana" w:cs="Verdana"/>
        </w:rPr>
        <w:t>RG:</w:t>
      </w:r>
    </w:p>
    <w:p w14:paraId="5E594631" w14:textId="77777777" w:rsidR="00F01499" w:rsidRDefault="004673F6">
      <w:pPr>
        <w:spacing w:line="276" w:lineRule="auto"/>
        <w:jc w:val="both"/>
      </w:pPr>
      <w:r>
        <w:rPr>
          <w:rFonts w:ascii="Verdana" w:eastAsia="Verdana" w:hAnsi="Verdana" w:cs="Verdana"/>
        </w:rPr>
        <w:t>CPF:</w:t>
      </w:r>
    </w:p>
    <w:p w14:paraId="21E6A410" w14:textId="77777777" w:rsidR="00F01499" w:rsidRDefault="004673F6">
      <w:pPr>
        <w:spacing w:line="276" w:lineRule="auto"/>
        <w:jc w:val="both"/>
      </w:pPr>
      <w:r>
        <w:rPr>
          <w:rFonts w:ascii="Verdana" w:eastAsia="Verdana" w:hAnsi="Verdana" w:cs="Verdana"/>
        </w:rPr>
        <w:t>Razão Social da Empresa:</w:t>
      </w:r>
    </w:p>
    <w:p w14:paraId="2830C09F" w14:textId="77777777" w:rsidR="00F01499" w:rsidRDefault="004673F6">
      <w:pPr>
        <w:spacing w:line="276" w:lineRule="auto"/>
        <w:jc w:val="both"/>
      </w:pPr>
      <w:r>
        <w:rPr>
          <w:rFonts w:ascii="Verdana" w:eastAsia="Verdana" w:hAnsi="Verdana" w:cs="Verdana"/>
        </w:rPr>
        <w:t>CNPJ:</w:t>
      </w:r>
    </w:p>
    <w:p w14:paraId="715A6030" w14:textId="77777777" w:rsidR="00F01499" w:rsidRDefault="004673F6">
      <w:pPr>
        <w:spacing w:line="276" w:lineRule="auto"/>
        <w:jc w:val="both"/>
      </w:pPr>
      <w:r>
        <w:rPr>
          <w:rFonts w:ascii="Verdana" w:eastAsia="Verdana" w:hAnsi="Verdana" w:cs="Verdana"/>
        </w:rPr>
        <w:t>Endereço:</w:t>
      </w:r>
    </w:p>
    <w:p w14:paraId="3328F5C5" w14:textId="77777777" w:rsidR="00F01499" w:rsidRDefault="004673F6">
      <w:pPr>
        <w:spacing w:line="276" w:lineRule="auto"/>
        <w:jc w:val="both"/>
      </w:pPr>
      <w:r>
        <w:rPr>
          <w:rFonts w:ascii="Verdana" w:eastAsia="Verdana" w:hAnsi="Verdana" w:cs="Verdana"/>
        </w:rPr>
        <w:t>Telefone:</w:t>
      </w:r>
    </w:p>
    <w:p w14:paraId="4569426F" w14:textId="77777777" w:rsidR="00F01499" w:rsidRDefault="004673F6">
      <w:pPr>
        <w:spacing w:line="276" w:lineRule="auto"/>
        <w:jc w:val="both"/>
      </w:pPr>
      <w:r>
        <w:rPr>
          <w:rFonts w:ascii="Verdana" w:eastAsia="Verdana" w:hAnsi="Verdana" w:cs="Verdana"/>
        </w:rPr>
        <w:t>Email:</w:t>
      </w:r>
    </w:p>
    <w:p w14:paraId="72267B2E" w14:textId="77777777" w:rsidR="00F01499" w:rsidRDefault="004673F6">
      <w:pPr>
        <w:spacing w:line="276" w:lineRule="auto"/>
        <w:jc w:val="both"/>
      </w:pPr>
      <w:r>
        <w:rPr>
          <w:rFonts w:ascii="Verdana" w:eastAsia="Verdana" w:hAnsi="Verdana" w:cs="Verdana"/>
        </w:rPr>
        <w:t>Banco, agência e conta para pagamento:</w:t>
      </w:r>
    </w:p>
    <w:p w14:paraId="49509244" w14:textId="77777777" w:rsidR="00F01499" w:rsidRDefault="00F01499">
      <w:pPr>
        <w:spacing w:line="276" w:lineRule="auto"/>
        <w:jc w:val="both"/>
        <w:rPr>
          <w:rFonts w:ascii="Verdana" w:eastAsia="Verdana" w:hAnsi="Verdana" w:cs="Verdana"/>
        </w:rPr>
      </w:pPr>
    </w:p>
    <w:p w14:paraId="33080C9A" w14:textId="77777777" w:rsidR="00F01499" w:rsidRDefault="00F01499">
      <w:pPr>
        <w:spacing w:line="276" w:lineRule="auto"/>
        <w:jc w:val="both"/>
        <w:rPr>
          <w:rFonts w:ascii="Verdana" w:eastAsia="Verdana" w:hAnsi="Verdana" w:cs="Verdana"/>
        </w:rPr>
      </w:pPr>
    </w:p>
    <w:tbl>
      <w:tblPr>
        <w:tblStyle w:val="a3"/>
        <w:tblW w:w="9382" w:type="dxa"/>
        <w:jc w:val="center"/>
        <w:tblInd w:w="0" w:type="dxa"/>
        <w:tblLayout w:type="fixed"/>
        <w:tblLook w:val="0400" w:firstRow="0" w:lastRow="0" w:firstColumn="0" w:lastColumn="0" w:noHBand="0" w:noVBand="1"/>
      </w:tblPr>
      <w:tblGrid>
        <w:gridCol w:w="846"/>
        <w:gridCol w:w="850"/>
        <w:gridCol w:w="981"/>
        <w:gridCol w:w="2280"/>
        <w:gridCol w:w="1380"/>
        <w:gridCol w:w="1590"/>
        <w:gridCol w:w="1455"/>
      </w:tblGrid>
      <w:tr w:rsidR="00F01499" w14:paraId="7BF327F5" w14:textId="77777777" w:rsidTr="00A63EBE">
        <w:trPr>
          <w:trHeight w:val="2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37E0" w14:textId="77777777" w:rsidR="00F01499" w:rsidRPr="00A63EBE" w:rsidRDefault="004673F6">
            <w:pPr>
              <w:spacing w:line="276" w:lineRule="auto"/>
              <w:jc w:val="center"/>
            </w:pPr>
            <w:r w:rsidRPr="00A63EBE">
              <w:rPr>
                <w:rFonts w:ascii="Verdana" w:eastAsia="Verdana" w:hAnsi="Verdana" w:cs="Verdana"/>
                <w:b/>
              </w:rPr>
              <w:t>Lote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749A" w14:textId="77777777" w:rsidR="00F01499" w:rsidRPr="00A63EBE" w:rsidRDefault="004673F6">
            <w:pPr>
              <w:spacing w:line="276" w:lineRule="auto"/>
              <w:jc w:val="center"/>
            </w:pPr>
            <w:r w:rsidRPr="00A63EBE">
              <w:rPr>
                <w:rFonts w:ascii="Verdana" w:eastAsia="Verdana" w:hAnsi="Verdana" w:cs="Verdana"/>
                <w:b/>
              </w:rPr>
              <w:t>Item</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A04D3" w14:textId="77777777" w:rsidR="00F01499" w:rsidRPr="00A63EBE" w:rsidRDefault="004673F6">
            <w:pPr>
              <w:spacing w:line="276" w:lineRule="auto"/>
              <w:jc w:val="center"/>
            </w:pPr>
            <w:r w:rsidRPr="00A63EBE">
              <w:rPr>
                <w:rFonts w:ascii="Verdana" w:eastAsia="Verdana" w:hAnsi="Verdana" w:cs="Verdana"/>
                <w:b/>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D411" w14:textId="77777777" w:rsidR="00F01499" w:rsidRPr="00A63EBE" w:rsidRDefault="004673F6">
            <w:pPr>
              <w:spacing w:line="276" w:lineRule="auto"/>
              <w:jc w:val="center"/>
            </w:pPr>
            <w:r w:rsidRPr="00A63EBE">
              <w:rPr>
                <w:rFonts w:ascii="Verdana" w:eastAsia="Verdana" w:hAnsi="Verdana" w:cs="Verdana"/>
                <w:b/>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599B" w14:textId="77777777" w:rsidR="00F01499" w:rsidRPr="00A63EBE" w:rsidRDefault="004673F6">
            <w:pPr>
              <w:spacing w:line="276" w:lineRule="auto"/>
              <w:jc w:val="center"/>
            </w:pPr>
            <w:r w:rsidRPr="00A63EBE">
              <w:rPr>
                <w:rFonts w:ascii="Verdana" w:eastAsia="Verdana" w:hAnsi="Verdana" w:cs="Verdana"/>
                <w:b/>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6973" w14:textId="77777777" w:rsidR="00F01499" w:rsidRPr="00A63EBE" w:rsidRDefault="004673F6">
            <w:pPr>
              <w:spacing w:line="276" w:lineRule="auto"/>
              <w:jc w:val="center"/>
            </w:pPr>
            <w:r w:rsidRPr="00A63EBE">
              <w:rPr>
                <w:rFonts w:ascii="Verdana" w:eastAsia="Verdana" w:hAnsi="Verdana" w:cs="Verdana"/>
                <w:b/>
              </w:rPr>
              <w:t>Valor Total</w:t>
            </w:r>
          </w:p>
        </w:tc>
      </w:tr>
      <w:tr w:rsidR="00A63EBE" w14:paraId="7721CF6B" w14:textId="77777777" w:rsidTr="00A63EBE">
        <w:trPr>
          <w:trHeight w:val="160"/>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50D146" w14:textId="77777777" w:rsidR="00A63EBE" w:rsidRDefault="00A63EBE" w:rsidP="00A63EBE">
            <w:pPr>
              <w:spacing w:line="276" w:lineRule="auto"/>
              <w:jc w:val="center"/>
            </w:pPr>
            <w:r>
              <w:rPr>
                <w:rFonts w:ascii="Verdana" w:eastAsia="Verdana" w:hAnsi="Verdana" w:cs="Verdana"/>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3A3A" w14:textId="77777777" w:rsidR="00A63EBE" w:rsidRDefault="00A63EBE" w:rsidP="00A63EBE">
            <w:pPr>
              <w:spacing w:line="276" w:lineRule="auto"/>
              <w:jc w:val="center"/>
            </w:pPr>
            <w:r>
              <w:rPr>
                <w:rFonts w:ascii="Verdana" w:eastAsia="Verdana" w:hAnsi="Verdana" w:cs="Verdana"/>
                <w:b/>
                <w:sz w:val="16"/>
                <w:szCs w:val="16"/>
              </w:rPr>
              <w:t>1</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ABBAE11" w14:textId="57BA3C65" w:rsidR="00A63EBE" w:rsidRPr="00A63EBE" w:rsidRDefault="00A63EBE" w:rsidP="00A63EBE">
            <w:pPr>
              <w:spacing w:line="276" w:lineRule="auto"/>
              <w:jc w:val="both"/>
              <w:rPr>
                <w:rFonts w:ascii="Verdana" w:eastAsia="Verdana" w:hAnsi="Verdana" w:cs="Verdana"/>
              </w:rPr>
            </w:pPr>
            <w:r w:rsidRPr="00A63EBE">
              <w:rPr>
                <w:rFonts w:ascii="Verdana" w:hAnsi="Verdana" w:cs="Arial"/>
                <w:b/>
                <w:bCs/>
              </w:rPr>
              <w:t>Exames de Trio</w:t>
            </w:r>
            <w:r w:rsidRPr="00A63EBE">
              <w:rPr>
                <w:rFonts w:ascii="Verdana" w:hAnsi="Verdana" w:cs="Arial"/>
              </w:rPr>
              <w:t xml:space="preserve"> – Investigação de vínculo genético humano simples – Exame de DNA – análise com o investigante e a mãe biológica e o suposto pai; podendo utilizar como material biológico saliva ou sangue.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AAB4" w14:textId="00E430D7" w:rsidR="00A63EBE" w:rsidRPr="00A63EBE" w:rsidRDefault="00A63EBE" w:rsidP="00A63EBE">
            <w:pPr>
              <w:spacing w:line="276" w:lineRule="auto"/>
              <w:jc w:val="center"/>
              <w:rPr>
                <w:rFonts w:ascii="Verdana" w:eastAsia="Verdana" w:hAnsi="Verdana" w:cs="Verdana"/>
              </w:rPr>
            </w:pPr>
            <w:r w:rsidRPr="00A63EBE">
              <w:rPr>
                <w:rFonts w:ascii="Verdana" w:eastAsia="Verdana" w:hAnsi="Verdana" w:cs="Verdana"/>
              </w:rPr>
              <w:t>800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7DC7" w14:textId="77777777" w:rsidR="00A63EBE" w:rsidRDefault="00A63EBE" w:rsidP="00A63EBE">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1296" w14:textId="77777777" w:rsidR="00A63EBE" w:rsidRDefault="00A63EBE" w:rsidP="00A63EBE">
            <w:r>
              <w:rPr>
                <w:rFonts w:ascii="Verdana" w:eastAsia="Verdana" w:hAnsi="Verdana" w:cs="Verdana"/>
                <w:sz w:val="16"/>
                <w:szCs w:val="16"/>
              </w:rPr>
              <w:t>R$</w:t>
            </w:r>
          </w:p>
        </w:tc>
      </w:tr>
      <w:tr w:rsidR="00A63EBE" w14:paraId="4A0A7CA9" w14:textId="77777777" w:rsidTr="00A63EBE">
        <w:trPr>
          <w:trHeight w:val="231"/>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F2E49" w14:textId="77777777" w:rsidR="00A63EBE" w:rsidRDefault="00A63EBE" w:rsidP="00A63EBE">
            <w:pPr>
              <w:widowControl w:val="0"/>
              <w:spacing w:line="276"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8E72" w14:textId="77777777" w:rsidR="00A63EBE" w:rsidRDefault="00A63EBE" w:rsidP="00A63EBE">
            <w:pPr>
              <w:spacing w:line="276" w:lineRule="auto"/>
              <w:jc w:val="center"/>
            </w:pPr>
            <w:r>
              <w:rPr>
                <w:rFonts w:ascii="Verdana" w:eastAsia="Verdana" w:hAnsi="Verdana" w:cs="Verdana"/>
                <w:b/>
                <w:sz w:val="16"/>
                <w:szCs w:val="16"/>
              </w:rPr>
              <w:t>2</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4882C8" w14:textId="1EABD845" w:rsidR="00A63EBE" w:rsidRPr="00A63EBE" w:rsidRDefault="00A63EBE" w:rsidP="00A63EBE">
            <w:pPr>
              <w:spacing w:line="276" w:lineRule="auto"/>
              <w:jc w:val="both"/>
              <w:rPr>
                <w:rFonts w:ascii="Verdana" w:eastAsia="Verdana" w:hAnsi="Verdana" w:cs="Verdana"/>
              </w:rPr>
            </w:pPr>
            <w:r w:rsidRPr="00A63EBE">
              <w:rPr>
                <w:rFonts w:ascii="Verdana" w:hAnsi="Verdana" w:cs="Arial"/>
                <w:b/>
                <w:bCs/>
              </w:rPr>
              <w:t>Exames de Duo</w:t>
            </w:r>
            <w:r w:rsidRPr="00A63EBE">
              <w:rPr>
                <w:rFonts w:ascii="Verdana" w:hAnsi="Verdana" w:cs="Arial"/>
              </w:rPr>
              <w:t xml:space="preserve"> – Investigação de vínculo genético humano simples – Exame de DNA – análise com o investigante e o suposto pai ou suposta mãe; podendo utilizar como material biológico saliva ou sangue.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048E" w14:textId="731E9A38" w:rsidR="00A63EBE" w:rsidRPr="00A63EBE" w:rsidRDefault="00A63EBE" w:rsidP="00A63EBE">
            <w:pPr>
              <w:spacing w:line="276" w:lineRule="auto"/>
              <w:jc w:val="center"/>
              <w:rPr>
                <w:rFonts w:ascii="Verdana" w:eastAsia="Verdana" w:hAnsi="Verdana" w:cs="Verdana"/>
              </w:rPr>
            </w:pPr>
            <w:r w:rsidRPr="00A63EBE">
              <w:rPr>
                <w:rFonts w:ascii="Verdana" w:eastAsia="Verdana" w:hAnsi="Verdana" w:cs="Verdana"/>
              </w:rPr>
              <w:t>200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8384" w14:textId="77777777" w:rsidR="00A63EBE" w:rsidRDefault="00A63EBE" w:rsidP="00A63EBE">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472D" w14:textId="77777777" w:rsidR="00A63EBE" w:rsidRDefault="00A63EBE" w:rsidP="00A63EBE">
            <w:r>
              <w:rPr>
                <w:rFonts w:ascii="Verdana" w:eastAsia="Verdana" w:hAnsi="Verdana" w:cs="Verdana"/>
                <w:sz w:val="16"/>
                <w:szCs w:val="16"/>
              </w:rPr>
              <w:t>R$</w:t>
            </w:r>
          </w:p>
        </w:tc>
      </w:tr>
      <w:tr w:rsidR="00F01499" w14:paraId="5BBEBF9C"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54D8DF" w14:textId="77777777" w:rsidR="00F01499" w:rsidRDefault="004673F6">
            <w:pPr>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14:paraId="7710D4C0" w14:textId="77777777" w:rsidR="00F01499" w:rsidRDefault="004673F6">
            <w:pPr>
              <w:spacing w:line="276" w:lineRule="auto"/>
              <w:rPr>
                <w:b/>
              </w:rPr>
            </w:pPr>
            <w:r>
              <w:rPr>
                <w:rFonts w:ascii="Verdana" w:eastAsia="Verdana" w:hAnsi="Verdana" w:cs="Verdana"/>
                <w:b/>
                <w:sz w:val="16"/>
                <w:szCs w:val="16"/>
              </w:rPr>
              <w:t xml:space="preserve">R$ </w:t>
            </w:r>
          </w:p>
        </w:tc>
      </w:tr>
    </w:tbl>
    <w:p w14:paraId="3FC9B93C" w14:textId="77777777" w:rsidR="00F01499" w:rsidRDefault="00F01499">
      <w:pPr>
        <w:spacing w:line="276" w:lineRule="auto"/>
        <w:jc w:val="both"/>
        <w:rPr>
          <w:rFonts w:ascii="Verdana" w:eastAsia="Verdana" w:hAnsi="Verdana" w:cs="Verdana"/>
        </w:rPr>
      </w:pPr>
    </w:p>
    <w:p w14:paraId="38D40C69" w14:textId="77777777" w:rsidR="00F01499" w:rsidRDefault="00F01499">
      <w:pPr>
        <w:spacing w:line="276" w:lineRule="auto"/>
        <w:jc w:val="both"/>
        <w:rPr>
          <w:rFonts w:ascii="Verdana" w:eastAsia="Verdana" w:hAnsi="Verdana" w:cs="Verdana"/>
        </w:rPr>
      </w:pPr>
    </w:p>
    <w:p w14:paraId="39ECFB46" w14:textId="77777777" w:rsidR="00F01499" w:rsidRDefault="004673F6">
      <w:pPr>
        <w:spacing w:line="276" w:lineRule="auto"/>
        <w:jc w:val="both"/>
      </w:pPr>
      <w:r>
        <w:rPr>
          <w:rFonts w:ascii="Verdana" w:eastAsia="Verdana" w:hAnsi="Verdana" w:cs="Verdana"/>
        </w:rPr>
        <w:t>A validade da proposta é de 60 (sessenta) dias.</w:t>
      </w:r>
    </w:p>
    <w:p w14:paraId="5370922E" w14:textId="77777777" w:rsidR="00F01499" w:rsidRDefault="00F01499">
      <w:pPr>
        <w:spacing w:line="276" w:lineRule="auto"/>
        <w:jc w:val="both"/>
        <w:rPr>
          <w:rFonts w:ascii="Verdana" w:eastAsia="Verdana" w:hAnsi="Verdana" w:cs="Verdana"/>
        </w:rPr>
      </w:pPr>
    </w:p>
    <w:p w14:paraId="20A4E22D" w14:textId="77777777" w:rsidR="00F01499" w:rsidRDefault="00F01499">
      <w:pPr>
        <w:spacing w:line="276" w:lineRule="auto"/>
        <w:jc w:val="both"/>
        <w:rPr>
          <w:rFonts w:ascii="Verdana" w:eastAsia="Verdana" w:hAnsi="Verdana" w:cs="Verdana"/>
        </w:rPr>
      </w:pPr>
    </w:p>
    <w:p w14:paraId="7085AEAA" w14:textId="4188E5EE" w:rsidR="00F01499" w:rsidRDefault="004673F6">
      <w:pPr>
        <w:spacing w:line="276" w:lineRule="auto"/>
        <w:jc w:val="both"/>
      </w:pPr>
      <w:r>
        <w:rPr>
          <w:rFonts w:ascii="Verdana" w:eastAsia="Verdana" w:hAnsi="Verdana" w:cs="Verdana"/>
        </w:rPr>
        <w:t xml:space="preserve">(Local), ____ de ____________ de </w:t>
      </w:r>
      <w:r w:rsidR="001B0286">
        <w:rPr>
          <w:rFonts w:ascii="Verdana" w:eastAsia="Verdana" w:hAnsi="Verdana" w:cs="Verdana"/>
        </w:rPr>
        <w:t>2023</w:t>
      </w:r>
      <w:r>
        <w:rPr>
          <w:rFonts w:ascii="Verdana" w:eastAsia="Verdana" w:hAnsi="Verdana" w:cs="Verdana"/>
        </w:rPr>
        <w:t>.</w:t>
      </w:r>
    </w:p>
    <w:p w14:paraId="538A9330" w14:textId="77777777" w:rsidR="00F01499" w:rsidRDefault="00F01499">
      <w:pPr>
        <w:spacing w:line="276" w:lineRule="auto"/>
        <w:jc w:val="both"/>
        <w:rPr>
          <w:rFonts w:ascii="Verdana" w:eastAsia="Verdana" w:hAnsi="Verdana" w:cs="Verdana"/>
        </w:rPr>
      </w:pPr>
    </w:p>
    <w:p w14:paraId="5CEAF76F" w14:textId="77777777" w:rsidR="00F01499" w:rsidRDefault="004673F6">
      <w:pPr>
        <w:spacing w:line="276" w:lineRule="auto"/>
        <w:jc w:val="center"/>
      </w:pPr>
      <w:r>
        <w:rPr>
          <w:rFonts w:ascii="Verdana" w:eastAsia="Verdana" w:hAnsi="Verdana" w:cs="Verdana"/>
        </w:rPr>
        <w:t>_________________________________________________</w:t>
      </w:r>
    </w:p>
    <w:p w14:paraId="3D23331E" w14:textId="77777777" w:rsidR="00F01499" w:rsidRDefault="004673F6">
      <w:pPr>
        <w:spacing w:line="276" w:lineRule="auto"/>
        <w:jc w:val="center"/>
      </w:pPr>
      <w:r>
        <w:rPr>
          <w:rFonts w:ascii="Verdana" w:eastAsia="Verdana" w:hAnsi="Verdana" w:cs="Verdana"/>
        </w:rPr>
        <w:t>(nome e assinatura do representante)</w:t>
      </w:r>
    </w:p>
    <w:p w14:paraId="7907D240" w14:textId="77777777" w:rsidR="00F01499" w:rsidRDefault="004673F6">
      <w:pPr>
        <w:spacing w:line="276" w:lineRule="auto"/>
        <w:jc w:val="center"/>
      </w:pPr>
      <w:r>
        <w:rPr>
          <w:rFonts w:ascii="Verdana" w:eastAsia="Verdana" w:hAnsi="Verdana" w:cs="Verdana"/>
          <w:b/>
        </w:rPr>
        <w:t>ANEXO VI – DECLARAÇÃO DE CUMPRIMENTO DO ARTIGO 7º, XXXIII, DA CONSTITUIÇÃO FEDERAL</w:t>
      </w:r>
    </w:p>
    <w:p w14:paraId="3C19D683" w14:textId="77777777" w:rsidR="00F01499" w:rsidRDefault="00F01499">
      <w:pPr>
        <w:spacing w:line="276" w:lineRule="auto"/>
        <w:jc w:val="center"/>
        <w:rPr>
          <w:rFonts w:ascii="Verdana" w:eastAsia="Verdana" w:hAnsi="Verdana" w:cs="Verdana"/>
        </w:rPr>
      </w:pPr>
    </w:p>
    <w:p w14:paraId="464743C5" w14:textId="77777777" w:rsidR="00F01499" w:rsidRDefault="00F01499">
      <w:pPr>
        <w:spacing w:line="276" w:lineRule="auto"/>
        <w:jc w:val="center"/>
        <w:rPr>
          <w:rFonts w:ascii="Verdana" w:eastAsia="Verdana" w:hAnsi="Verdana" w:cs="Verdana"/>
        </w:rPr>
      </w:pPr>
    </w:p>
    <w:p w14:paraId="36FFB0C9" w14:textId="77777777" w:rsidR="00F01499" w:rsidRDefault="004673F6">
      <w:pPr>
        <w:spacing w:line="276" w:lineRule="auto"/>
        <w:jc w:val="both"/>
      </w:pPr>
      <w:r>
        <w:rPr>
          <w:rFonts w:ascii="Verdana" w:eastAsia="Verdana" w:hAnsi="Verdana" w:cs="Verdana"/>
        </w:rPr>
        <w:t>À</w:t>
      </w:r>
    </w:p>
    <w:p w14:paraId="0A2DEF28" w14:textId="77777777" w:rsidR="00F01499" w:rsidRDefault="004673F6">
      <w:pPr>
        <w:spacing w:line="276" w:lineRule="auto"/>
        <w:jc w:val="both"/>
      </w:pPr>
      <w:r>
        <w:rPr>
          <w:rFonts w:ascii="Verdana" w:eastAsia="Verdana" w:hAnsi="Verdana" w:cs="Verdana"/>
        </w:rPr>
        <w:t>DEFENSORIA PÚBLICA DO ESTADO DO PARANÁ</w:t>
      </w:r>
    </w:p>
    <w:p w14:paraId="1F3C86BC" w14:textId="1B831DEC"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70098C6C" w14:textId="77777777" w:rsidR="00F01499" w:rsidRDefault="00F01499">
      <w:pPr>
        <w:spacing w:line="276" w:lineRule="auto"/>
        <w:jc w:val="both"/>
        <w:rPr>
          <w:rFonts w:ascii="Verdana" w:eastAsia="Verdana" w:hAnsi="Verdana" w:cs="Verdana"/>
        </w:rPr>
      </w:pPr>
    </w:p>
    <w:p w14:paraId="395CF8EE" w14:textId="77777777" w:rsidR="00F01499" w:rsidRDefault="00F01499">
      <w:pPr>
        <w:spacing w:line="276" w:lineRule="auto"/>
        <w:jc w:val="both"/>
        <w:rPr>
          <w:rFonts w:ascii="Verdana" w:eastAsia="Verdana" w:hAnsi="Verdana" w:cs="Verdana"/>
        </w:rPr>
      </w:pPr>
    </w:p>
    <w:p w14:paraId="3EC6994E" w14:textId="77777777" w:rsidR="00F01499" w:rsidRDefault="00F01499">
      <w:pPr>
        <w:spacing w:line="276" w:lineRule="auto"/>
        <w:jc w:val="both"/>
        <w:rPr>
          <w:rFonts w:ascii="Verdana" w:eastAsia="Verdana" w:hAnsi="Verdana" w:cs="Verdana"/>
        </w:rPr>
      </w:pPr>
    </w:p>
    <w:p w14:paraId="63F40CD1" w14:textId="77777777" w:rsidR="00F01499" w:rsidRDefault="004673F6">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49C92B5" w14:textId="77777777" w:rsidR="00F01499" w:rsidRDefault="00F01499">
      <w:pPr>
        <w:spacing w:line="276" w:lineRule="auto"/>
        <w:jc w:val="both"/>
        <w:rPr>
          <w:rFonts w:ascii="Verdana" w:eastAsia="Verdana" w:hAnsi="Verdana" w:cs="Verdana"/>
        </w:rPr>
      </w:pPr>
    </w:p>
    <w:p w14:paraId="25B4E8FF" w14:textId="77777777" w:rsidR="00F01499" w:rsidRDefault="004673F6">
      <w:pPr>
        <w:spacing w:line="276" w:lineRule="auto"/>
        <w:jc w:val="both"/>
      </w:pPr>
      <w:r>
        <w:rPr>
          <w:rFonts w:ascii="Verdana" w:eastAsia="Verdana" w:hAnsi="Verdana" w:cs="Verdana"/>
        </w:rPr>
        <w:t>Por ser expressão de verdade, firmamos a presente declaração.</w:t>
      </w:r>
    </w:p>
    <w:p w14:paraId="285B3DCE" w14:textId="77777777" w:rsidR="00F01499" w:rsidRDefault="00F01499">
      <w:pPr>
        <w:spacing w:line="276" w:lineRule="auto"/>
        <w:jc w:val="center"/>
        <w:rPr>
          <w:rFonts w:ascii="Verdana" w:eastAsia="Verdana" w:hAnsi="Verdana" w:cs="Verdana"/>
        </w:rPr>
      </w:pPr>
    </w:p>
    <w:p w14:paraId="4F5EC008" w14:textId="77777777" w:rsidR="00F01499" w:rsidRDefault="00F01499">
      <w:pPr>
        <w:spacing w:line="276" w:lineRule="auto"/>
        <w:jc w:val="center"/>
        <w:rPr>
          <w:rFonts w:ascii="Verdana" w:eastAsia="Verdana" w:hAnsi="Verdana" w:cs="Verdana"/>
        </w:rPr>
      </w:pPr>
    </w:p>
    <w:p w14:paraId="00F9D597" w14:textId="111BD3D0" w:rsidR="00F01499" w:rsidRDefault="004673F6">
      <w:pPr>
        <w:spacing w:line="276" w:lineRule="auto"/>
        <w:jc w:val="center"/>
      </w:pPr>
      <w:r>
        <w:rPr>
          <w:rFonts w:ascii="Verdana" w:eastAsia="Verdana" w:hAnsi="Verdana" w:cs="Verdana"/>
        </w:rPr>
        <w:t xml:space="preserve">(Local), ____ de __________ de </w:t>
      </w:r>
      <w:r w:rsidR="001B0286">
        <w:rPr>
          <w:rFonts w:ascii="Verdana" w:eastAsia="Verdana" w:hAnsi="Verdana" w:cs="Verdana"/>
        </w:rPr>
        <w:t>2023</w:t>
      </w:r>
      <w:r>
        <w:rPr>
          <w:rFonts w:ascii="Verdana" w:eastAsia="Verdana" w:hAnsi="Verdana" w:cs="Verdana"/>
        </w:rPr>
        <w:t>.</w:t>
      </w:r>
    </w:p>
    <w:p w14:paraId="0B83BDCD" w14:textId="77777777" w:rsidR="00F01499" w:rsidRDefault="00F01499">
      <w:pPr>
        <w:spacing w:line="276" w:lineRule="auto"/>
        <w:jc w:val="center"/>
        <w:rPr>
          <w:rFonts w:ascii="Verdana" w:eastAsia="Verdana" w:hAnsi="Verdana" w:cs="Verdana"/>
        </w:rPr>
      </w:pPr>
    </w:p>
    <w:p w14:paraId="581520F0" w14:textId="77777777" w:rsidR="00F01499" w:rsidRDefault="00F01499">
      <w:pPr>
        <w:spacing w:line="276" w:lineRule="auto"/>
        <w:jc w:val="center"/>
        <w:rPr>
          <w:rFonts w:ascii="Verdana" w:eastAsia="Verdana" w:hAnsi="Verdana" w:cs="Verdana"/>
        </w:rPr>
      </w:pPr>
    </w:p>
    <w:p w14:paraId="3D9D76C2" w14:textId="77777777" w:rsidR="00F01499" w:rsidRDefault="004673F6">
      <w:pPr>
        <w:spacing w:line="276" w:lineRule="auto"/>
        <w:jc w:val="center"/>
      </w:pPr>
      <w:r>
        <w:rPr>
          <w:rFonts w:ascii="Verdana" w:eastAsia="Verdana" w:hAnsi="Verdana" w:cs="Verdana"/>
        </w:rPr>
        <w:t>_______________________________</w:t>
      </w:r>
    </w:p>
    <w:p w14:paraId="5CE1D148" w14:textId="77777777" w:rsidR="00F01499" w:rsidRDefault="004673F6">
      <w:pPr>
        <w:spacing w:line="276" w:lineRule="auto"/>
        <w:jc w:val="center"/>
      </w:pPr>
      <w:r>
        <w:rPr>
          <w:rFonts w:ascii="Verdana" w:eastAsia="Verdana" w:hAnsi="Verdana" w:cs="Verdana"/>
        </w:rPr>
        <w:t>Nome da Empresa</w:t>
      </w:r>
    </w:p>
    <w:p w14:paraId="5E26AB12" w14:textId="77777777" w:rsidR="00F01499" w:rsidRDefault="004673F6">
      <w:pPr>
        <w:spacing w:line="276" w:lineRule="auto"/>
        <w:jc w:val="center"/>
      </w:pPr>
      <w:r>
        <w:rPr>
          <w:rFonts w:ascii="Verdana" w:eastAsia="Verdana" w:hAnsi="Verdana" w:cs="Verdana"/>
        </w:rPr>
        <w:t>CNPJ:</w:t>
      </w:r>
    </w:p>
    <w:p w14:paraId="0C7DAB4E" w14:textId="77777777" w:rsidR="00F01499" w:rsidRDefault="00F01499">
      <w:pPr>
        <w:spacing w:line="276" w:lineRule="auto"/>
        <w:jc w:val="center"/>
        <w:rPr>
          <w:rFonts w:ascii="Verdana" w:eastAsia="Verdana" w:hAnsi="Verdana" w:cs="Verdana"/>
        </w:rPr>
      </w:pPr>
    </w:p>
    <w:p w14:paraId="4C219A0A" w14:textId="77777777" w:rsidR="00F01499" w:rsidRDefault="00F01499">
      <w:pPr>
        <w:spacing w:line="276" w:lineRule="auto"/>
        <w:jc w:val="center"/>
        <w:rPr>
          <w:rFonts w:ascii="Verdana" w:eastAsia="Verdana" w:hAnsi="Verdana" w:cs="Verdana"/>
        </w:rPr>
      </w:pPr>
    </w:p>
    <w:p w14:paraId="401F4F25" w14:textId="77777777" w:rsidR="00F01499" w:rsidRDefault="004673F6">
      <w:pPr>
        <w:spacing w:line="276" w:lineRule="auto"/>
        <w:jc w:val="center"/>
      </w:pPr>
      <w:r>
        <w:rPr>
          <w:rFonts w:ascii="Verdana" w:eastAsia="Verdana" w:hAnsi="Verdana" w:cs="Verdana"/>
        </w:rPr>
        <w:t>_________________________________________________________</w:t>
      </w:r>
    </w:p>
    <w:p w14:paraId="0C2C0C4C" w14:textId="77777777" w:rsidR="00F01499" w:rsidRDefault="004673F6">
      <w:pPr>
        <w:spacing w:line="276" w:lineRule="auto"/>
        <w:jc w:val="center"/>
      </w:pPr>
      <w:r>
        <w:rPr>
          <w:rFonts w:ascii="Verdana" w:eastAsia="Verdana" w:hAnsi="Verdana" w:cs="Verdana"/>
        </w:rPr>
        <w:t>Representante Legal ou Procurador do Licitante</w:t>
      </w:r>
    </w:p>
    <w:p w14:paraId="10E06886" w14:textId="77777777" w:rsidR="00F01499" w:rsidRDefault="004673F6">
      <w:pPr>
        <w:spacing w:line="276" w:lineRule="auto"/>
        <w:jc w:val="center"/>
      </w:pPr>
      <w:r>
        <w:rPr>
          <w:rFonts w:ascii="Verdana" w:eastAsia="Verdana" w:hAnsi="Verdana" w:cs="Verdana"/>
        </w:rPr>
        <w:t>(nome e assinatura)</w:t>
      </w:r>
    </w:p>
    <w:p w14:paraId="0C1696E7" w14:textId="77777777" w:rsidR="00F01499" w:rsidRDefault="00F01499">
      <w:pPr>
        <w:spacing w:after="200" w:line="276" w:lineRule="auto"/>
        <w:rPr>
          <w:rFonts w:ascii="Verdana" w:eastAsia="Verdana" w:hAnsi="Verdana" w:cs="Verdana"/>
        </w:rPr>
      </w:pPr>
    </w:p>
    <w:p w14:paraId="59A7D490" w14:textId="77777777" w:rsidR="00F01499" w:rsidRDefault="00F01499">
      <w:pPr>
        <w:spacing w:after="200" w:line="276" w:lineRule="auto"/>
        <w:rPr>
          <w:rFonts w:ascii="Verdana" w:eastAsia="Verdana" w:hAnsi="Verdana" w:cs="Verdana"/>
        </w:rPr>
      </w:pPr>
    </w:p>
    <w:p w14:paraId="16927E71" w14:textId="77777777" w:rsidR="00F01499" w:rsidRDefault="00F01499">
      <w:pPr>
        <w:spacing w:after="200" w:line="276" w:lineRule="auto"/>
        <w:rPr>
          <w:rFonts w:ascii="Verdana" w:eastAsia="Verdana" w:hAnsi="Verdana" w:cs="Verdana"/>
        </w:rPr>
      </w:pPr>
    </w:p>
    <w:p w14:paraId="0D097EA2" w14:textId="77777777" w:rsidR="00F01499" w:rsidRDefault="00F01499">
      <w:pPr>
        <w:spacing w:after="200" w:line="276" w:lineRule="auto"/>
        <w:rPr>
          <w:rFonts w:ascii="Verdana" w:eastAsia="Verdana" w:hAnsi="Verdana" w:cs="Verdana"/>
        </w:rPr>
      </w:pPr>
    </w:p>
    <w:p w14:paraId="404BCE90" w14:textId="77777777" w:rsidR="00F01499" w:rsidRDefault="00F01499">
      <w:pPr>
        <w:spacing w:after="200" w:line="276" w:lineRule="auto"/>
        <w:rPr>
          <w:rFonts w:ascii="Verdana" w:eastAsia="Verdana" w:hAnsi="Verdana" w:cs="Verdana"/>
        </w:rPr>
      </w:pPr>
    </w:p>
    <w:p w14:paraId="37404F9E" w14:textId="77777777" w:rsidR="00F01499" w:rsidRDefault="00F01499">
      <w:pPr>
        <w:spacing w:after="200" w:line="276" w:lineRule="auto"/>
        <w:rPr>
          <w:rFonts w:ascii="Verdana" w:eastAsia="Verdana" w:hAnsi="Verdana" w:cs="Verdana"/>
        </w:rPr>
      </w:pPr>
    </w:p>
    <w:p w14:paraId="393B2A0E" w14:textId="77777777" w:rsidR="00F01499" w:rsidRDefault="00F01499">
      <w:pPr>
        <w:spacing w:after="200" w:line="276" w:lineRule="auto"/>
        <w:rPr>
          <w:rFonts w:ascii="Verdana" w:eastAsia="Verdana" w:hAnsi="Verdana" w:cs="Verdana"/>
        </w:rPr>
      </w:pPr>
    </w:p>
    <w:p w14:paraId="2DC923C5" w14:textId="77777777" w:rsidR="00F01499" w:rsidRDefault="00F01499">
      <w:pPr>
        <w:spacing w:after="200" w:line="276" w:lineRule="auto"/>
        <w:rPr>
          <w:rFonts w:ascii="Verdana" w:eastAsia="Verdana" w:hAnsi="Verdana" w:cs="Verdana"/>
        </w:rPr>
      </w:pPr>
    </w:p>
    <w:p w14:paraId="186DF763" w14:textId="77777777" w:rsidR="00F01499" w:rsidRDefault="00F01499">
      <w:pPr>
        <w:spacing w:after="200" w:line="276" w:lineRule="auto"/>
        <w:rPr>
          <w:rFonts w:ascii="Verdana" w:eastAsia="Verdana" w:hAnsi="Verdana" w:cs="Verdana"/>
        </w:rPr>
      </w:pPr>
    </w:p>
    <w:p w14:paraId="4DB85AFE" w14:textId="77777777" w:rsidR="00F01499" w:rsidRDefault="00F01499">
      <w:pPr>
        <w:spacing w:after="200" w:line="276" w:lineRule="auto"/>
        <w:rPr>
          <w:rFonts w:ascii="Verdana" w:eastAsia="Verdana" w:hAnsi="Verdana" w:cs="Verdana"/>
        </w:rPr>
      </w:pPr>
    </w:p>
    <w:p w14:paraId="3487ADCC" w14:textId="77777777" w:rsidR="00F01499" w:rsidRDefault="00F01499">
      <w:pPr>
        <w:spacing w:line="276" w:lineRule="auto"/>
        <w:jc w:val="center"/>
        <w:rPr>
          <w:rFonts w:ascii="Verdana" w:eastAsia="Verdana" w:hAnsi="Verdana" w:cs="Verdana"/>
        </w:rPr>
      </w:pPr>
    </w:p>
    <w:p w14:paraId="542337AF" w14:textId="77777777" w:rsidR="00F01499" w:rsidRDefault="004673F6">
      <w:pPr>
        <w:spacing w:line="276" w:lineRule="auto"/>
        <w:jc w:val="center"/>
      </w:pPr>
      <w:r>
        <w:rPr>
          <w:rFonts w:ascii="Verdana" w:eastAsia="Verdana" w:hAnsi="Verdana" w:cs="Verdana"/>
          <w:b/>
        </w:rPr>
        <w:t>ANEXO VII – DECLARAÇÃO DE IDONEIDADE</w:t>
      </w:r>
    </w:p>
    <w:p w14:paraId="661C26D6" w14:textId="77777777" w:rsidR="00F01499" w:rsidRDefault="00F01499">
      <w:pPr>
        <w:spacing w:line="276" w:lineRule="auto"/>
        <w:jc w:val="center"/>
        <w:rPr>
          <w:rFonts w:ascii="Verdana" w:eastAsia="Verdana" w:hAnsi="Verdana" w:cs="Verdana"/>
        </w:rPr>
      </w:pPr>
    </w:p>
    <w:p w14:paraId="610AE005" w14:textId="77777777" w:rsidR="00F01499" w:rsidRDefault="00F01499">
      <w:pPr>
        <w:spacing w:line="276" w:lineRule="auto"/>
        <w:jc w:val="center"/>
        <w:rPr>
          <w:rFonts w:ascii="Verdana" w:eastAsia="Verdana" w:hAnsi="Verdana" w:cs="Verdana"/>
        </w:rPr>
      </w:pPr>
    </w:p>
    <w:p w14:paraId="7940F874" w14:textId="77777777" w:rsidR="00F01499" w:rsidRDefault="004673F6">
      <w:pPr>
        <w:spacing w:line="276" w:lineRule="auto"/>
        <w:jc w:val="both"/>
      </w:pPr>
      <w:r>
        <w:rPr>
          <w:rFonts w:ascii="Verdana" w:eastAsia="Verdana" w:hAnsi="Verdana" w:cs="Verdana"/>
        </w:rPr>
        <w:t>À</w:t>
      </w:r>
    </w:p>
    <w:p w14:paraId="4C8875C6" w14:textId="77777777" w:rsidR="00F01499" w:rsidRDefault="004673F6">
      <w:pPr>
        <w:spacing w:line="276" w:lineRule="auto"/>
        <w:jc w:val="both"/>
      </w:pPr>
      <w:r>
        <w:rPr>
          <w:rFonts w:ascii="Verdana" w:eastAsia="Verdana" w:hAnsi="Verdana" w:cs="Verdana"/>
        </w:rPr>
        <w:t>DEFENSORIA PÚBLICA DO ESTADO DO PARANÁ</w:t>
      </w:r>
    </w:p>
    <w:p w14:paraId="2A1AFBAE" w14:textId="3AF24224"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68361860" w14:textId="77777777" w:rsidR="00F01499" w:rsidRDefault="00F01499">
      <w:pPr>
        <w:spacing w:line="276" w:lineRule="auto"/>
        <w:jc w:val="center"/>
        <w:rPr>
          <w:rFonts w:ascii="Verdana" w:eastAsia="Verdana" w:hAnsi="Verdana" w:cs="Verdana"/>
        </w:rPr>
      </w:pPr>
    </w:p>
    <w:p w14:paraId="7E5216BA" w14:textId="77777777" w:rsidR="00F01499" w:rsidRDefault="00F01499">
      <w:pPr>
        <w:spacing w:line="276" w:lineRule="auto"/>
        <w:jc w:val="center"/>
        <w:rPr>
          <w:rFonts w:ascii="Verdana" w:eastAsia="Verdana" w:hAnsi="Verdana" w:cs="Verdana"/>
        </w:rPr>
      </w:pPr>
    </w:p>
    <w:p w14:paraId="2E3EE771" w14:textId="77777777" w:rsidR="00F01499" w:rsidRDefault="00F01499">
      <w:pPr>
        <w:spacing w:line="276" w:lineRule="auto"/>
        <w:jc w:val="center"/>
        <w:rPr>
          <w:rFonts w:ascii="Verdana" w:eastAsia="Verdana" w:hAnsi="Verdana" w:cs="Verdana"/>
        </w:rPr>
      </w:pPr>
    </w:p>
    <w:p w14:paraId="3E4195EB" w14:textId="77777777" w:rsidR="00F01499" w:rsidRDefault="004673F6">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521373A" w14:textId="77777777" w:rsidR="00F01499" w:rsidRDefault="00F01499">
      <w:pPr>
        <w:spacing w:line="276" w:lineRule="auto"/>
        <w:jc w:val="center"/>
        <w:rPr>
          <w:rFonts w:ascii="Verdana" w:eastAsia="Verdana" w:hAnsi="Verdana" w:cs="Verdana"/>
        </w:rPr>
      </w:pPr>
    </w:p>
    <w:p w14:paraId="1650AAA1" w14:textId="77777777" w:rsidR="00F01499" w:rsidRDefault="00F01499">
      <w:pPr>
        <w:spacing w:line="276" w:lineRule="auto"/>
        <w:jc w:val="center"/>
        <w:rPr>
          <w:rFonts w:ascii="Verdana" w:eastAsia="Verdana" w:hAnsi="Verdana" w:cs="Verdana"/>
        </w:rPr>
      </w:pPr>
    </w:p>
    <w:p w14:paraId="2FAE8E06" w14:textId="77777777" w:rsidR="00F01499" w:rsidRDefault="004673F6">
      <w:pPr>
        <w:spacing w:line="276" w:lineRule="auto"/>
        <w:jc w:val="both"/>
      </w:pPr>
      <w:r>
        <w:rPr>
          <w:rFonts w:ascii="Verdana" w:eastAsia="Verdana" w:hAnsi="Verdana" w:cs="Verdana"/>
        </w:rPr>
        <w:t>Por ser expressão da verdade, firmamos a presente.</w:t>
      </w:r>
    </w:p>
    <w:p w14:paraId="568B441C" w14:textId="77777777" w:rsidR="00F01499" w:rsidRDefault="00F01499">
      <w:pPr>
        <w:spacing w:line="276" w:lineRule="auto"/>
        <w:jc w:val="center"/>
        <w:rPr>
          <w:rFonts w:ascii="Verdana" w:eastAsia="Verdana" w:hAnsi="Verdana" w:cs="Verdana"/>
        </w:rPr>
      </w:pPr>
    </w:p>
    <w:p w14:paraId="37C0CE66" w14:textId="02669044" w:rsidR="00F01499" w:rsidRDefault="004673F6">
      <w:pPr>
        <w:spacing w:line="276" w:lineRule="auto"/>
        <w:jc w:val="center"/>
      </w:pPr>
      <w:r>
        <w:rPr>
          <w:rFonts w:ascii="Verdana" w:eastAsia="Verdana" w:hAnsi="Verdana" w:cs="Verdana"/>
        </w:rPr>
        <w:t xml:space="preserve">(Local), _____ de _____________ de </w:t>
      </w:r>
      <w:r w:rsidR="001B0286">
        <w:rPr>
          <w:rFonts w:ascii="Verdana" w:eastAsia="Verdana" w:hAnsi="Verdana" w:cs="Verdana"/>
        </w:rPr>
        <w:t>2023</w:t>
      </w:r>
      <w:r>
        <w:rPr>
          <w:rFonts w:ascii="Verdana" w:eastAsia="Verdana" w:hAnsi="Verdana" w:cs="Verdana"/>
        </w:rPr>
        <w:t>.</w:t>
      </w:r>
    </w:p>
    <w:p w14:paraId="7ABAEBEE" w14:textId="77777777" w:rsidR="00F01499" w:rsidRDefault="00F01499">
      <w:pPr>
        <w:spacing w:line="276" w:lineRule="auto"/>
        <w:jc w:val="center"/>
        <w:rPr>
          <w:rFonts w:ascii="Verdana" w:eastAsia="Verdana" w:hAnsi="Verdana" w:cs="Verdana"/>
        </w:rPr>
      </w:pPr>
    </w:p>
    <w:p w14:paraId="6FF9F13C" w14:textId="77777777" w:rsidR="00F01499" w:rsidRDefault="00F01499">
      <w:pPr>
        <w:spacing w:line="276" w:lineRule="auto"/>
        <w:jc w:val="center"/>
        <w:rPr>
          <w:rFonts w:ascii="Verdana" w:eastAsia="Verdana" w:hAnsi="Verdana" w:cs="Verdana"/>
        </w:rPr>
      </w:pPr>
    </w:p>
    <w:p w14:paraId="62A87AAA" w14:textId="77777777" w:rsidR="00F01499" w:rsidRDefault="004673F6">
      <w:pPr>
        <w:spacing w:line="276" w:lineRule="auto"/>
        <w:jc w:val="center"/>
      </w:pPr>
      <w:r>
        <w:rPr>
          <w:rFonts w:ascii="Verdana" w:eastAsia="Verdana" w:hAnsi="Verdana" w:cs="Verdana"/>
        </w:rPr>
        <w:t>_______________________________</w:t>
      </w:r>
    </w:p>
    <w:p w14:paraId="7476ACF0" w14:textId="77777777" w:rsidR="00F01499" w:rsidRDefault="004673F6">
      <w:pPr>
        <w:spacing w:line="276" w:lineRule="auto"/>
        <w:jc w:val="center"/>
      </w:pPr>
      <w:r>
        <w:rPr>
          <w:rFonts w:ascii="Verdana" w:eastAsia="Verdana" w:hAnsi="Verdana" w:cs="Verdana"/>
        </w:rPr>
        <w:t>Nome da Empresa</w:t>
      </w:r>
    </w:p>
    <w:p w14:paraId="07D56395" w14:textId="77777777" w:rsidR="00F01499" w:rsidRDefault="004673F6">
      <w:pPr>
        <w:spacing w:line="276" w:lineRule="auto"/>
        <w:jc w:val="center"/>
      </w:pPr>
      <w:r>
        <w:rPr>
          <w:rFonts w:ascii="Verdana" w:eastAsia="Verdana" w:hAnsi="Verdana" w:cs="Verdana"/>
        </w:rPr>
        <w:t>CNPJ:</w:t>
      </w:r>
    </w:p>
    <w:p w14:paraId="205A104A" w14:textId="77777777" w:rsidR="00F01499" w:rsidRDefault="00F01499">
      <w:pPr>
        <w:spacing w:line="276" w:lineRule="auto"/>
        <w:jc w:val="center"/>
        <w:rPr>
          <w:rFonts w:ascii="Verdana" w:eastAsia="Verdana" w:hAnsi="Verdana" w:cs="Verdana"/>
        </w:rPr>
      </w:pPr>
    </w:p>
    <w:p w14:paraId="3A2FB376" w14:textId="77777777" w:rsidR="00F01499" w:rsidRDefault="004673F6">
      <w:pPr>
        <w:spacing w:line="276" w:lineRule="auto"/>
        <w:jc w:val="center"/>
      </w:pPr>
      <w:r>
        <w:rPr>
          <w:rFonts w:ascii="Verdana" w:eastAsia="Verdana" w:hAnsi="Verdana" w:cs="Verdana"/>
        </w:rPr>
        <w:t>_____________________________________________________________</w:t>
      </w:r>
    </w:p>
    <w:p w14:paraId="530481C5" w14:textId="77777777" w:rsidR="00F01499" w:rsidRDefault="004673F6">
      <w:pPr>
        <w:spacing w:line="276" w:lineRule="auto"/>
        <w:jc w:val="center"/>
      </w:pPr>
      <w:r>
        <w:rPr>
          <w:rFonts w:ascii="Verdana" w:eastAsia="Verdana" w:hAnsi="Verdana" w:cs="Verdana"/>
        </w:rPr>
        <w:t>Representante Legal ou Procurador do Licitante</w:t>
      </w:r>
    </w:p>
    <w:p w14:paraId="6EF33C7A" w14:textId="77777777" w:rsidR="00F01499" w:rsidRDefault="004673F6">
      <w:pPr>
        <w:spacing w:line="276" w:lineRule="auto"/>
        <w:jc w:val="center"/>
      </w:pPr>
      <w:r>
        <w:rPr>
          <w:rFonts w:ascii="Verdana" w:eastAsia="Verdana" w:hAnsi="Verdana" w:cs="Verdana"/>
        </w:rPr>
        <w:t>(nome e assinatura)</w:t>
      </w:r>
    </w:p>
    <w:p w14:paraId="04641354" w14:textId="77777777" w:rsidR="00F01499" w:rsidRDefault="00F01499">
      <w:pPr>
        <w:spacing w:after="200" w:line="276" w:lineRule="auto"/>
        <w:rPr>
          <w:rFonts w:ascii="Verdana" w:eastAsia="Verdana" w:hAnsi="Verdana" w:cs="Verdana"/>
        </w:rPr>
      </w:pPr>
    </w:p>
    <w:p w14:paraId="0E462C80" w14:textId="77777777" w:rsidR="00F01499" w:rsidRDefault="00F01499">
      <w:pPr>
        <w:spacing w:after="200" w:line="276" w:lineRule="auto"/>
        <w:rPr>
          <w:rFonts w:ascii="Verdana" w:eastAsia="Verdana" w:hAnsi="Verdana" w:cs="Verdana"/>
        </w:rPr>
      </w:pPr>
    </w:p>
    <w:p w14:paraId="3525D9B5" w14:textId="77777777" w:rsidR="00F01499" w:rsidRDefault="00F01499">
      <w:pPr>
        <w:spacing w:after="200" w:line="276" w:lineRule="auto"/>
        <w:rPr>
          <w:rFonts w:ascii="Verdana" w:eastAsia="Verdana" w:hAnsi="Verdana" w:cs="Verdana"/>
        </w:rPr>
      </w:pPr>
    </w:p>
    <w:p w14:paraId="081DB8DE" w14:textId="77777777" w:rsidR="00F01499" w:rsidRDefault="00F01499">
      <w:pPr>
        <w:spacing w:after="200" w:line="276" w:lineRule="auto"/>
        <w:rPr>
          <w:rFonts w:ascii="Verdana" w:eastAsia="Verdana" w:hAnsi="Verdana" w:cs="Verdana"/>
        </w:rPr>
      </w:pPr>
    </w:p>
    <w:p w14:paraId="7749D464" w14:textId="77777777" w:rsidR="00F01499" w:rsidRDefault="00F01499">
      <w:pPr>
        <w:spacing w:after="200" w:line="276" w:lineRule="auto"/>
        <w:rPr>
          <w:rFonts w:ascii="Verdana" w:eastAsia="Verdana" w:hAnsi="Verdana" w:cs="Verdana"/>
        </w:rPr>
      </w:pPr>
    </w:p>
    <w:p w14:paraId="666605EC" w14:textId="77777777" w:rsidR="00F01499" w:rsidRDefault="00F01499">
      <w:pPr>
        <w:spacing w:after="200" w:line="276" w:lineRule="auto"/>
        <w:rPr>
          <w:rFonts w:ascii="Verdana" w:eastAsia="Verdana" w:hAnsi="Verdana" w:cs="Verdana"/>
        </w:rPr>
      </w:pPr>
    </w:p>
    <w:p w14:paraId="72FE29D7" w14:textId="77777777" w:rsidR="00F01499" w:rsidRDefault="00F01499">
      <w:pPr>
        <w:spacing w:after="200" w:line="276" w:lineRule="auto"/>
        <w:rPr>
          <w:rFonts w:ascii="Verdana" w:eastAsia="Verdana" w:hAnsi="Verdana" w:cs="Verdana"/>
        </w:rPr>
      </w:pPr>
    </w:p>
    <w:p w14:paraId="1B9807A8" w14:textId="77777777" w:rsidR="00F01499" w:rsidRDefault="00F01499">
      <w:pPr>
        <w:spacing w:after="200" w:line="276" w:lineRule="auto"/>
        <w:rPr>
          <w:rFonts w:ascii="Verdana" w:eastAsia="Verdana" w:hAnsi="Verdana" w:cs="Verdana"/>
        </w:rPr>
      </w:pPr>
    </w:p>
    <w:p w14:paraId="326A76E6" w14:textId="77777777" w:rsidR="00F01499" w:rsidRDefault="00F01499">
      <w:pPr>
        <w:spacing w:after="200" w:line="276" w:lineRule="auto"/>
        <w:rPr>
          <w:rFonts w:ascii="Verdana" w:eastAsia="Verdana" w:hAnsi="Verdana" w:cs="Verdana"/>
        </w:rPr>
      </w:pPr>
    </w:p>
    <w:p w14:paraId="3960183E" w14:textId="77777777" w:rsidR="00F01499" w:rsidRDefault="00F01499">
      <w:pPr>
        <w:spacing w:after="200" w:line="276" w:lineRule="auto"/>
        <w:rPr>
          <w:rFonts w:ascii="Verdana" w:eastAsia="Verdana" w:hAnsi="Verdana" w:cs="Verdana"/>
        </w:rPr>
      </w:pPr>
    </w:p>
    <w:p w14:paraId="368ECF53" w14:textId="77777777" w:rsidR="00F01499" w:rsidRDefault="004673F6">
      <w:pPr>
        <w:spacing w:line="276" w:lineRule="auto"/>
        <w:jc w:val="center"/>
      </w:pPr>
      <w:bookmarkStart w:id="3" w:name="_heading=h.2et92p0" w:colFirst="0" w:colLast="0"/>
      <w:bookmarkEnd w:id="3"/>
      <w:r>
        <w:rPr>
          <w:rFonts w:ascii="Verdana" w:eastAsia="Verdana" w:hAnsi="Verdana" w:cs="Verdana"/>
          <w:b/>
        </w:rPr>
        <w:t>ANEXO VIII – DECLARAÇÃO DE ATENDIMENTO À POLÍTICA PÚBLICA AMBIENTAL DE LICITAÇÃO SUSTENTÁVEL</w:t>
      </w:r>
    </w:p>
    <w:p w14:paraId="1FB483F6" w14:textId="77777777" w:rsidR="00F01499" w:rsidRDefault="00F01499">
      <w:pPr>
        <w:spacing w:line="276" w:lineRule="auto"/>
        <w:jc w:val="center"/>
        <w:rPr>
          <w:rFonts w:ascii="Verdana" w:eastAsia="Verdana" w:hAnsi="Verdana" w:cs="Verdana"/>
          <w:b/>
        </w:rPr>
      </w:pPr>
    </w:p>
    <w:p w14:paraId="6B3741EA" w14:textId="77777777" w:rsidR="00F01499" w:rsidRDefault="00F01499">
      <w:pPr>
        <w:spacing w:line="276" w:lineRule="auto"/>
        <w:jc w:val="center"/>
        <w:rPr>
          <w:rFonts w:ascii="Verdana" w:eastAsia="Verdana" w:hAnsi="Verdana" w:cs="Verdana"/>
        </w:rPr>
      </w:pPr>
    </w:p>
    <w:p w14:paraId="41E8AE23" w14:textId="77777777" w:rsidR="00F01499" w:rsidRDefault="004673F6">
      <w:pPr>
        <w:spacing w:line="276" w:lineRule="auto"/>
        <w:jc w:val="both"/>
      </w:pPr>
      <w:r>
        <w:rPr>
          <w:rFonts w:ascii="Verdana" w:eastAsia="Verdana" w:hAnsi="Verdana" w:cs="Verdana"/>
        </w:rPr>
        <w:t>À</w:t>
      </w:r>
    </w:p>
    <w:p w14:paraId="166D3F92" w14:textId="77777777" w:rsidR="00F01499" w:rsidRDefault="004673F6">
      <w:pPr>
        <w:spacing w:line="276" w:lineRule="auto"/>
        <w:jc w:val="both"/>
      </w:pPr>
      <w:r>
        <w:rPr>
          <w:rFonts w:ascii="Verdana" w:eastAsia="Verdana" w:hAnsi="Verdana" w:cs="Verdana"/>
        </w:rPr>
        <w:t>DEFENSORIA PÚBLICA DO ESTADO DO PARANÁ</w:t>
      </w:r>
    </w:p>
    <w:p w14:paraId="782C891F" w14:textId="7DD8933F" w:rsidR="00F01499" w:rsidRDefault="004673F6">
      <w:pPr>
        <w:spacing w:line="276" w:lineRule="auto"/>
        <w:jc w:val="both"/>
      </w:pPr>
      <w:r>
        <w:rPr>
          <w:rFonts w:ascii="Verdana" w:eastAsia="Verdana" w:hAnsi="Verdana" w:cs="Verdana"/>
        </w:rPr>
        <w:t xml:space="preserve">EDITAL DE PREGÃO ELETRÔNICO Nº </w:t>
      </w:r>
      <w:r w:rsidR="00087722">
        <w:rPr>
          <w:rFonts w:ascii="Verdana" w:eastAsia="Verdana" w:hAnsi="Verdana" w:cs="Verdana"/>
        </w:rPr>
        <w:t>009</w:t>
      </w:r>
      <w:r>
        <w:rPr>
          <w:rFonts w:ascii="Verdana" w:eastAsia="Verdana" w:hAnsi="Verdana" w:cs="Verdana"/>
        </w:rPr>
        <w:t>/</w:t>
      </w:r>
      <w:r w:rsidR="001B0286">
        <w:rPr>
          <w:rFonts w:ascii="Verdana" w:eastAsia="Verdana" w:hAnsi="Verdana" w:cs="Verdana"/>
        </w:rPr>
        <w:t>2023</w:t>
      </w:r>
    </w:p>
    <w:p w14:paraId="5F95563B" w14:textId="77777777" w:rsidR="00F01499" w:rsidRDefault="00F01499">
      <w:pPr>
        <w:spacing w:line="276" w:lineRule="auto"/>
        <w:jc w:val="center"/>
        <w:rPr>
          <w:rFonts w:ascii="Verdana" w:eastAsia="Verdana" w:hAnsi="Verdana" w:cs="Verdana"/>
          <w:b/>
        </w:rPr>
      </w:pPr>
    </w:p>
    <w:p w14:paraId="7F1A0BE4" w14:textId="77777777" w:rsidR="00F01499" w:rsidRDefault="00F01499">
      <w:pPr>
        <w:spacing w:line="276" w:lineRule="auto"/>
        <w:jc w:val="center"/>
        <w:rPr>
          <w:rFonts w:ascii="Verdana" w:eastAsia="Verdana" w:hAnsi="Verdana" w:cs="Verdana"/>
          <w:b/>
        </w:rPr>
      </w:pPr>
    </w:p>
    <w:p w14:paraId="254730B3" w14:textId="77777777" w:rsidR="00F01499" w:rsidRDefault="00F01499">
      <w:pPr>
        <w:spacing w:line="276" w:lineRule="auto"/>
        <w:jc w:val="both"/>
        <w:rPr>
          <w:rFonts w:ascii="Verdana" w:eastAsia="Verdana" w:hAnsi="Verdana" w:cs="Verdana"/>
          <w:b/>
        </w:rPr>
      </w:pPr>
    </w:p>
    <w:p w14:paraId="37241B12" w14:textId="77777777" w:rsidR="00F01499" w:rsidRDefault="004673F6">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7F2F456C" w14:textId="77777777" w:rsidR="00F01499" w:rsidRDefault="00F01499">
      <w:pPr>
        <w:spacing w:line="276" w:lineRule="auto"/>
        <w:jc w:val="center"/>
        <w:rPr>
          <w:rFonts w:ascii="Verdana" w:eastAsia="Verdana" w:hAnsi="Verdana" w:cs="Verdana"/>
        </w:rPr>
      </w:pPr>
    </w:p>
    <w:p w14:paraId="53872FCD" w14:textId="77777777" w:rsidR="00F01499" w:rsidRDefault="00F01499">
      <w:pPr>
        <w:spacing w:line="276" w:lineRule="auto"/>
        <w:jc w:val="center"/>
        <w:rPr>
          <w:rFonts w:ascii="Verdana" w:eastAsia="Verdana" w:hAnsi="Verdana" w:cs="Verdana"/>
        </w:rPr>
      </w:pPr>
    </w:p>
    <w:p w14:paraId="0441B726" w14:textId="77777777" w:rsidR="00F01499" w:rsidRDefault="00F01499">
      <w:pPr>
        <w:spacing w:line="276" w:lineRule="auto"/>
        <w:jc w:val="center"/>
        <w:rPr>
          <w:rFonts w:ascii="Verdana" w:eastAsia="Verdana" w:hAnsi="Verdana" w:cs="Verdana"/>
        </w:rPr>
      </w:pPr>
    </w:p>
    <w:p w14:paraId="681BE0F4" w14:textId="6F602DA3" w:rsidR="00F01499" w:rsidRDefault="004673F6">
      <w:pPr>
        <w:spacing w:line="276" w:lineRule="auto"/>
        <w:jc w:val="center"/>
      </w:pPr>
      <w:r>
        <w:rPr>
          <w:rFonts w:ascii="Verdana" w:eastAsia="Verdana" w:hAnsi="Verdana" w:cs="Verdana"/>
        </w:rPr>
        <w:t xml:space="preserve">(Local), ____ de __________ de </w:t>
      </w:r>
      <w:r w:rsidR="001B0286">
        <w:rPr>
          <w:rFonts w:ascii="Verdana" w:eastAsia="Verdana" w:hAnsi="Verdana" w:cs="Verdana"/>
        </w:rPr>
        <w:t>2023</w:t>
      </w:r>
      <w:r>
        <w:rPr>
          <w:rFonts w:ascii="Verdana" w:eastAsia="Verdana" w:hAnsi="Verdana" w:cs="Verdana"/>
        </w:rPr>
        <w:t>.</w:t>
      </w:r>
    </w:p>
    <w:p w14:paraId="1091DAAB" w14:textId="77777777" w:rsidR="00F01499" w:rsidRDefault="00F01499">
      <w:pPr>
        <w:spacing w:line="276" w:lineRule="auto"/>
        <w:jc w:val="center"/>
        <w:rPr>
          <w:rFonts w:ascii="Verdana" w:eastAsia="Verdana" w:hAnsi="Verdana" w:cs="Verdana"/>
        </w:rPr>
      </w:pPr>
    </w:p>
    <w:p w14:paraId="467E866C" w14:textId="77777777" w:rsidR="00F01499" w:rsidRDefault="00F01499">
      <w:pPr>
        <w:spacing w:line="276" w:lineRule="auto"/>
        <w:jc w:val="center"/>
        <w:rPr>
          <w:rFonts w:ascii="Verdana" w:eastAsia="Verdana" w:hAnsi="Verdana" w:cs="Verdana"/>
        </w:rPr>
      </w:pPr>
    </w:p>
    <w:p w14:paraId="7EF7AED4" w14:textId="77777777" w:rsidR="00F01499" w:rsidRDefault="00F01499">
      <w:pPr>
        <w:spacing w:line="276" w:lineRule="auto"/>
        <w:jc w:val="center"/>
        <w:rPr>
          <w:rFonts w:ascii="Verdana" w:eastAsia="Verdana" w:hAnsi="Verdana" w:cs="Verdana"/>
        </w:rPr>
      </w:pPr>
    </w:p>
    <w:p w14:paraId="7EFAF3CC" w14:textId="77777777" w:rsidR="00F01499" w:rsidRDefault="004673F6">
      <w:pPr>
        <w:spacing w:line="276" w:lineRule="auto"/>
        <w:jc w:val="center"/>
      </w:pPr>
      <w:r>
        <w:rPr>
          <w:rFonts w:ascii="Verdana" w:eastAsia="Verdana" w:hAnsi="Verdana" w:cs="Verdana"/>
        </w:rPr>
        <w:t>_______________________________</w:t>
      </w:r>
    </w:p>
    <w:p w14:paraId="7C67D1D1" w14:textId="77777777" w:rsidR="00F01499" w:rsidRDefault="004673F6">
      <w:pPr>
        <w:spacing w:line="276" w:lineRule="auto"/>
        <w:jc w:val="center"/>
      </w:pPr>
      <w:r>
        <w:rPr>
          <w:rFonts w:ascii="Verdana" w:eastAsia="Verdana" w:hAnsi="Verdana" w:cs="Verdana"/>
        </w:rPr>
        <w:t>Nome da Empresa</w:t>
      </w:r>
    </w:p>
    <w:p w14:paraId="35E930BE" w14:textId="77777777" w:rsidR="00F01499" w:rsidRDefault="004673F6">
      <w:pPr>
        <w:spacing w:line="276" w:lineRule="auto"/>
        <w:jc w:val="center"/>
      </w:pPr>
      <w:r>
        <w:rPr>
          <w:rFonts w:ascii="Verdana" w:eastAsia="Verdana" w:hAnsi="Verdana" w:cs="Verdana"/>
        </w:rPr>
        <w:t>CNPJ:</w:t>
      </w:r>
    </w:p>
    <w:p w14:paraId="4DFFBF91" w14:textId="77777777" w:rsidR="00F01499" w:rsidRDefault="00F01499">
      <w:pPr>
        <w:spacing w:line="276" w:lineRule="auto"/>
        <w:jc w:val="center"/>
        <w:rPr>
          <w:rFonts w:ascii="Verdana" w:eastAsia="Verdana" w:hAnsi="Verdana" w:cs="Verdana"/>
        </w:rPr>
      </w:pPr>
    </w:p>
    <w:p w14:paraId="6764EFA5" w14:textId="77777777" w:rsidR="00F01499" w:rsidRDefault="00F01499">
      <w:pPr>
        <w:spacing w:line="276" w:lineRule="auto"/>
        <w:jc w:val="center"/>
        <w:rPr>
          <w:rFonts w:ascii="Verdana" w:eastAsia="Verdana" w:hAnsi="Verdana" w:cs="Verdana"/>
        </w:rPr>
      </w:pPr>
    </w:p>
    <w:p w14:paraId="264A8235" w14:textId="77777777" w:rsidR="00F01499" w:rsidRDefault="00F01499">
      <w:pPr>
        <w:spacing w:line="276" w:lineRule="auto"/>
        <w:jc w:val="center"/>
        <w:rPr>
          <w:rFonts w:ascii="Verdana" w:eastAsia="Verdana" w:hAnsi="Verdana" w:cs="Verdana"/>
        </w:rPr>
      </w:pPr>
    </w:p>
    <w:p w14:paraId="1371E8FF" w14:textId="77777777" w:rsidR="00F01499" w:rsidRDefault="004673F6">
      <w:pPr>
        <w:spacing w:line="276" w:lineRule="auto"/>
        <w:jc w:val="center"/>
      </w:pPr>
      <w:r>
        <w:rPr>
          <w:rFonts w:ascii="Verdana" w:eastAsia="Verdana" w:hAnsi="Verdana" w:cs="Verdana"/>
        </w:rPr>
        <w:t>_________________________________________________________</w:t>
      </w:r>
    </w:p>
    <w:p w14:paraId="14044BE4" w14:textId="77777777" w:rsidR="00F01499" w:rsidRDefault="004673F6">
      <w:pPr>
        <w:spacing w:line="276" w:lineRule="auto"/>
        <w:jc w:val="center"/>
      </w:pPr>
      <w:r>
        <w:rPr>
          <w:rFonts w:ascii="Verdana" w:eastAsia="Verdana" w:hAnsi="Verdana" w:cs="Verdana"/>
        </w:rPr>
        <w:t>Representante Legal ou Procurador do Licitante</w:t>
      </w:r>
    </w:p>
    <w:p w14:paraId="03E027B9" w14:textId="77777777" w:rsidR="00F01499" w:rsidRDefault="004673F6">
      <w:pPr>
        <w:spacing w:line="276" w:lineRule="auto"/>
        <w:jc w:val="center"/>
      </w:pPr>
      <w:r>
        <w:rPr>
          <w:rFonts w:ascii="Verdana" w:eastAsia="Verdana" w:hAnsi="Verdana" w:cs="Verdana"/>
        </w:rPr>
        <w:t>(nome e assinatura)</w:t>
      </w:r>
    </w:p>
    <w:p w14:paraId="49609908" w14:textId="77777777" w:rsidR="00F01499" w:rsidRDefault="00F01499">
      <w:pPr>
        <w:spacing w:line="276" w:lineRule="auto"/>
        <w:jc w:val="center"/>
        <w:rPr>
          <w:rFonts w:ascii="Verdana" w:eastAsia="Verdana" w:hAnsi="Verdana" w:cs="Verdana"/>
          <w:b/>
          <w:highlight w:val="green"/>
        </w:rPr>
      </w:pPr>
    </w:p>
    <w:p w14:paraId="19DBA3EC" w14:textId="77777777" w:rsidR="00F01499" w:rsidRDefault="00F01499">
      <w:pPr>
        <w:spacing w:line="276" w:lineRule="auto"/>
        <w:jc w:val="center"/>
        <w:rPr>
          <w:rFonts w:ascii="Verdana" w:eastAsia="Verdana" w:hAnsi="Verdana" w:cs="Verdana"/>
          <w:b/>
          <w:highlight w:val="green"/>
        </w:rPr>
      </w:pPr>
    </w:p>
    <w:p w14:paraId="1A2C4A50" w14:textId="77777777" w:rsidR="00F01499" w:rsidRDefault="00F01499">
      <w:pPr>
        <w:spacing w:line="276" w:lineRule="auto"/>
        <w:jc w:val="center"/>
        <w:rPr>
          <w:rFonts w:ascii="Verdana" w:eastAsia="Verdana" w:hAnsi="Verdana" w:cs="Verdana"/>
          <w:b/>
          <w:highlight w:val="green"/>
        </w:rPr>
      </w:pPr>
    </w:p>
    <w:p w14:paraId="302B8DAB" w14:textId="77777777" w:rsidR="00F01499" w:rsidRDefault="00F01499">
      <w:pPr>
        <w:spacing w:line="276" w:lineRule="auto"/>
        <w:jc w:val="center"/>
        <w:rPr>
          <w:rFonts w:ascii="Verdana" w:eastAsia="Verdana" w:hAnsi="Verdana" w:cs="Verdana"/>
          <w:b/>
          <w:highlight w:val="green"/>
        </w:rPr>
      </w:pPr>
    </w:p>
    <w:p w14:paraId="11E6B237" w14:textId="77777777" w:rsidR="00F01499" w:rsidRDefault="00F01499">
      <w:pPr>
        <w:spacing w:line="276" w:lineRule="auto"/>
        <w:jc w:val="center"/>
        <w:rPr>
          <w:rFonts w:ascii="Verdana" w:eastAsia="Verdana" w:hAnsi="Verdana" w:cs="Verdana"/>
          <w:b/>
          <w:highlight w:val="green"/>
        </w:rPr>
      </w:pPr>
    </w:p>
    <w:p w14:paraId="5A4F9A55" w14:textId="77777777" w:rsidR="00F01499" w:rsidRDefault="00F01499">
      <w:pPr>
        <w:spacing w:line="276" w:lineRule="auto"/>
        <w:jc w:val="center"/>
        <w:rPr>
          <w:rFonts w:ascii="Verdana" w:eastAsia="Verdana" w:hAnsi="Verdana" w:cs="Verdana"/>
          <w:b/>
          <w:highlight w:val="green"/>
        </w:rPr>
      </w:pPr>
    </w:p>
    <w:p w14:paraId="3AE08B1E" w14:textId="77777777" w:rsidR="00F01499" w:rsidRDefault="00F01499">
      <w:pPr>
        <w:spacing w:line="276" w:lineRule="auto"/>
        <w:jc w:val="center"/>
        <w:rPr>
          <w:rFonts w:ascii="Verdana" w:eastAsia="Verdana" w:hAnsi="Verdana" w:cs="Verdana"/>
          <w:b/>
          <w:highlight w:val="green"/>
        </w:rPr>
      </w:pPr>
    </w:p>
    <w:p w14:paraId="5345C860" w14:textId="77777777" w:rsidR="00F01499" w:rsidRDefault="00F01499">
      <w:pPr>
        <w:spacing w:line="276" w:lineRule="auto"/>
        <w:jc w:val="center"/>
        <w:rPr>
          <w:rFonts w:ascii="Verdana" w:eastAsia="Verdana" w:hAnsi="Verdana" w:cs="Verdana"/>
          <w:b/>
          <w:highlight w:val="green"/>
        </w:rPr>
      </w:pPr>
    </w:p>
    <w:p w14:paraId="3724F9D8" w14:textId="77777777" w:rsidR="00F01499" w:rsidRDefault="00F01499">
      <w:pPr>
        <w:spacing w:line="276" w:lineRule="auto"/>
        <w:jc w:val="center"/>
        <w:rPr>
          <w:rFonts w:ascii="Verdana" w:eastAsia="Verdana" w:hAnsi="Verdana" w:cs="Verdana"/>
          <w:b/>
          <w:highlight w:val="green"/>
        </w:rPr>
      </w:pPr>
    </w:p>
    <w:p w14:paraId="2091ADAF" w14:textId="77777777" w:rsidR="00F01499" w:rsidRDefault="00F01499">
      <w:pPr>
        <w:spacing w:line="276" w:lineRule="auto"/>
        <w:jc w:val="center"/>
        <w:rPr>
          <w:rFonts w:ascii="Verdana" w:eastAsia="Verdana" w:hAnsi="Verdana" w:cs="Verdana"/>
          <w:b/>
          <w:highlight w:val="green"/>
        </w:rPr>
      </w:pPr>
    </w:p>
    <w:p w14:paraId="0FC0E0BA" w14:textId="77777777" w:rsidR="00F01499" w:rsidRDefault="00F01499">
      <w:pPr>
        <w:spacing w:line="276" w:lineRule="auto"/>
        <w:jc w:val="center"/>
        <w:rPr>
          <w:rFonts w:ascii="Verdana" w:eastAsia="Verdana" w:hAnsi="Verdana" w:cs="Verdana"/>
          <w:b/>
          <w:highlight w:val="green"/>
        </w:rPr>
      </w:pPr>
    </w:p>
    <w:p w14:paraId="757A045A" w14:textId="77777777" w:rsidR="00F01499" w:rsidRDefault="00F01499">
      <w:pPr>
        <w:spacing w:line="276" w:lineRule="auto"/>
        <w:jc w:val="center"/>
        <w:rPr>
          <w:rFonts w:ascii="Verdana" w:eastAsia="Verdana" w:hAnsi="Verdana" w:cs="Verdana"/>
          <w:b/>
          <w:highlight w:val="green"/>
        </w:rPr>
      </w:pPr>
    </w:p>
    <w:p w14:paraId="6505E728" w14:textId="77777777" w:rsidR="00F01499" w:rsidRDefault="00F01499">
      <w:pPr>
        <w:spacing w:line="276" w:lineRule="auto"/>
        <w:jc w:val="center"/>
        <w:rPr>
          <w:rFonts w:ascii="Verdana" w:eastAsia="Verdana" w:hAnsi="Verdana" w:cs="Verdana"/>
          <w:b/>
          <w:highlight w:val="green"/>
        </w:rPr>
      </w:pPr>
    </w:p>
    <w:p w14:paraId="2E81CA1D" w14:textId="71C77D7D" w:rsidR="00F01499" w:rsidRDefault="00F01499">
      <w:pPr>
        <w:spacing w:line="276" w:lineRule="auto"/>
        <w:jc w:val="center"/>
        <w:rPr>
          <w:rFonts w:ascii="Verdana" w:eastAsia="Verdana" w:hAnsi="Verdana" w:cs="Verdana"/>
          <w:b/>
          <w:highlight w:val="green"/>
        </w:rPr>
      </w:pPr>
    </w:p>
    <w:p w14:paraId="0D2628E3" w14:textId="77777777" w:rsidR="00F90CFC" w:rsidRDefault="00F90CFC">
      <w:pPr>
        <w:spacing w:line="276" w:lineRule="auto"/>
        <w:jc w:val="center"/>
        <w:rPr>
          <w:rFonts w:ascii="Verdana" w:eastAsia="Verdana" w:hAnsi="Verdana" w:cs="Verdana"/>
          <w:b/>
          <w:highlight w:val="green"/>
        </w:rPr>
      </w:pPr>
    </w:p>
    <w:p w14:paraId="4433998B" w14:textId="77777777" w:rsidR="00F01499" w:rsidRDefault="00F01499">
      <w:pPr>
        <w:spacing w:line="276" w:lineRule="auto"/>
        <w:jc w:val="center"/>
        <w:rPr>
          <w:rFonts w:ascii="Verdana" w:eastAsia="Verdana" w:hAnsi="Verdana" w:cs="Verdana"/>
          <w:b/>
          <w:highlight w:val="green"/>
        </w:rPr>
      </w:pPr>
    </w:p>
    <w:p w14:paraId="0A964FA0" w14:textId="77777777" w:rsidR="00F01499" w:rsidRDefault="00F01499">
      <w:pPr>
        <w:spacing w:line="276" w:lineRule="auto"/>
        <w:jc w:val="center"/>
        <w:rPr>
          <w:rFonts w:ascii="Verdana" w:eastAsia="Verdana" w:hAnsi="Verdana" w:cs="Verdana"/>
          <w:b/>
          <w:highlight w:val="green"/>
        </w:rPr>
      </w:pPr>
    </w:p>
    <w:p w14:paraId="4454FEA7" w14:textId="1D327ED4" w:rsidR="00F01499" w:rsidRDefault="004673F6">
      <w:pPr>
        <w:spacing w:line="276" w:lineRule="auto"/>
        <w:jc w:val="center"/>
        <w:rPr>
          <w:rFonts w:ascii="Verdana" w:eastAsia="Verdana" w:hAnsi="Verdana" w:cs="Verdana"/>
          <w:b/>
        </w:rPr>
      </w:pPr>
      <w:r>
        <w:rPr>
          <w:rFonts w:ascii="Verdana" w:eastAsia="Verdana" w:hAnsi="Verdana" w:cs="Verdana"/>
          <w:b/>
        </w:rPr>
        <w:t xml:space="preserve">ANEXO </w:t>
      </w:r>
      <w:r w:rsidR="009F04A7">
        <w:rPr>
          <w:rFonts w:ascii="Verdana" w:eastAsia="Verdana" w:hAnsi="Verdana" w:cs="Verdana"/>
          <w:b/>
        </w:rPr>
        <w:t>I</w:t>
      </w:r>
      <w:r>
        <w:rPr>
          <w:rFonts w:ascii="Verdana" w:eastAsia="Verdana" w:hAnsi="Verdana" w:cs="Verdana"/>
          <w:b/>
        </w:rPr>
        <w:t>X – MINUTA DO CONTRATO</w:t>
      </w:r>
    </w:p>
    <w:p w14:paraId="0BBA3233" w14:textId="4476CD6A" w:rsidR="00F01499" w:rsidRDefault="00F01499">
      <w:pPr>
        <w:spacing w:line="276" w:lineRule="auto"/>
        <w:jc w:val="both"/>
        <w:rPr>
          <w:rFonts w:ascii="Verdana" w:eastAsia="Verdana" w:hAnsi="Verdana" w:cs="Verdana"/>
        </w:rPr>
      </w:pPr>
    </w:p>
    <w:p w14:paraId="734907A5" w14:textId="77777777" w:rsidR="002D0BAD" w:rsidRPr="002D0BAD" w:rsidRDefault="002D0BAD" w:rsidP="002D0BAD">
      <w:pPr>
        <w:widowControl w:val="0"/>
        <w:spacing w:line="276" w:lineRule="auto"/>
        <w:jc w:val="both"/>
        <w:rPr>
          <w:rFonts w:ascii="Arial" w:hAnsi="Arial" w:cs="Arial"/>
          <w:b/>
          <w:sz w:val="24"/>
          <w:szCs w:val="24"/>
        </w:rPr>
      </w:pPr>
      <w:r w:rsidRPr="002D0BAD">
        <w:rPr>
          <w:rFonts w:ascii="Arial" w:hAnsi="Arial" w:cs="Arial"/>
          <w:sz w:val="24"/>
          <w:szCs w:val="24"/>
        </w:rPr>
        <w:t xml:space="preserve">Protocolo n° </w:t>
      </w:r>
      <w:r w:rsidRPr="002D0BAD">
        <w:rPr>
          <w:rFonts w:ascii="Arial" w:hAnsi="Arial" w:cs="Arial"/>
          <w:sz w:val="24"/>
          <w:szCs w:val="24"/>
          <w:highlight w:val="yellow"/>
        </w:rPr>
        <w:t>__</w:t>
      </w:r>
      <w:r w:rsidRPr="002D0BAD">
        <w:rPr>
          <w:rFonts w:ascii="Arial" w:hAnsi="Arial" w:cs="Arial"/>
          <w:sz w:val="24"/>
          <w:szCs w:val="24"/>
        </w:rPr>
        <w:t>.</w:t>
      </w:r>
      <w:r w:rsidRPr="002D0BAD">
        <w:rPr>
          <w:rFonts w:ascii="Arial" w:hAnsi="Arial" w:cs="Arial"/>
          <w:i/>
          <w:iCs/>
          <w:sz w:val="24"/>
          <w:szCs w:val="24"/>
          <w:highlight w:val="yellow"/>
        </w:rPr>
        <w:t>___</w:t>
      </w:r>
      <w:r w:rsidRPr="002D0BAD">
        <w:rPr>
          <w:rFonts w:ascii="Arial" w:hAnsi="Arial" w:cs="Arial"/>
          <w:sz w:val="24"/>
          <w:szCs w:val="24"/>
        </w:rPr>
        <w:t>.</w:t>
      </w:r>
      <w:r w:rsidRPr="002D0BAD">
        <w:rPr>
          <w:rFonts w:ascii="Arial" w:hAnsi="Arial" w:cs="Arial"/>
          <w:sz w:val="24"/>
          <w:szCs w:val="24"/>
          <w:highlight w:val="yellow"/>
        </w:rPr>
        <w:t>___</w:t>
      </w:r>
      <w:r w:rsidRPr="002D0BAD">
        <w:rPr>
          <w:rFonts w:ascii="Arial" w:hAnsi="Arial" w:cs="Arial"/>
          <w:sz w:val="24"/>
          <w:szCs w:val="24"/>
        </w:rPr>
        <w:t>-</w:t>
      </w:r>
      <w:r w:rsidRPr="002D0BAD">
        <w:rPr>
          <w:rFonts w:ascii="Arial" w:hAnsi="Arial" w:cs="Arial"/>
          <w:sz w:val="24"/>
          <w:szCs w:val="24"/>
          <w:highlight w:val="yellow"/>
        </w:rPr>
        <w:t>__</w:t>
      </w:r>
    </w:p>
    <w:p w14:paraId="53B74CB6" w14:textId="77777777" w:rsidR="002D0BAD" w:rsidRPr="002D0BAD" w:rsidRDefault="002D0BAD" w:rsidP="002D0BAD">
      <w:pPr>
        <w:widowControl w:val="0"/>
        <w:spacing w:line="276" w:lineRule="auto"/>
        <w:jc w:val="both"/>
        <w:rPr>
          <w:rFonts w:ascii="Arial" w:hAnsi="Arial" w:cs="Arial"/>
          <w:sz w:val="24"/>
          <w:szCs w:val="24"/>
        </w:rPr>
      </w:pPr>
    </w:p>
    <w:p w14:paraId="3A06C10D" w14:textId="77777777" w:rsidR="002D0BAD" w:rsidRPr="002D0BAD" w:rsidRDefault="002D0BAD" w:rsidP="002D0BAD">
      <w:pPr>
        <w:widowControl w:val="0"/>
        <w:spacing w:line="276" w:lineRule="auto"/>
        <w:jc w:val="both"/>
        <w:rPr>
          <w:rFonts w:ascii="Arial" w:hAnsi="Arial" w:cs="Arial"/>
          <w:sz w:val="24"/>
          <w:szCs w:val="24"/>
        </w:rPr>
      </w:pPr>
    </w:p>
    <w:p w14:paraId="3028EEE2" w14:textId="77777777" w:rsidR="002D0BAD" w:rsidRPr="002D0BAD" w:rsidRDefault="002D0BAD" w:rsidP="00C51E4C">
      <w:pPr>
        <w:widowControl w:val="0"/>
        <w:spacing w:line="276" w:lineRule="auto"/>
        <w:jc w:val="center"/>
        <w:rPr>
          <w:rFonts w:ascii="Arial" w:hAnsi="Arial" w:cs="Arial"/>
          <w:b/>
          <w:sz w:val="24"/>
          <w:szCs w:val="24"/>
        </w:rPr>
      </w:pPr>
      <w:r w:rsidRPr="002D0BAD">
        <w:rPr>
          <w:rFonts w:ascii="Arial" w:hAnsi="Arial" w:cs="Arial"/>
          <w:b/>
          <w:sz w:val="24"/>
          <w:szCs w:val="24"/>
        </w:rPr>
        <w:t xml:space="preserve">CONTRATO N° </w:t>
      </w:r>
      <w:r w:rsidRPr="002D0BAD">
        <w:rPr>
          <w:rFonts w:ascii="Arial" w:hAnsi="Arial" w:cs="Arial"/>
          <w:b/>
          <w:sz w:val="24"/>
          <w:szCs w:val="24"/>
          <w:highlight w:val="yellow"/>
        </w:rPr>
        <w:t>___</w:t>
      </w:r>
      <w:r w:rsidRPr="002D0BAD">
        <w:rPr>
          <w:rFonts w:ascii="Arial" w:hAnsi="Arial" w:cs="Arial"/>
          <w:b/>
          <w:sz w:val="24"/>
          <w:szCs w:val="24"/>
        </w:rPr>
        <w:t>/</w:t>
      </w:r>
      <w:r w:rsidRPr="002D0BAD">
        <w:rPr>
          <w:rFonts w:ascii="Arial" w:hAnsi="Arial" w:cs="Arial"/>
          <w:b/>
          <w:sz w:val="24"/>
          <w:szCs w:val="24"/>
          <w:highlight w:val="yellow"/>
        </w:rPr>
        <w:t>____</w:t>
      </w:r>
    </w:p>
    <w:p w14:paraId="2D6121CE" w14:textId="77777777" w:rsidR="002D0BAD" w:rsidRPr="002D0BAD" w:rsidRDefault="002D0BAD" w:rsidP="00C51E4C">
      <w:pPr>
        <w:widowControl w:val="0"/>
        <w:spacing w:line="276" w:lineRule="auto"/>
        <w:jc w:val="center"/>
        <w:rPr>
          <w:rFonts w:ascii="Arial" w:hAnsi="Arial" w:cs="Arial"/>
          <w:bCs/>
          <w:sz w:val="24"/>
          <w:szCs w:val="24"/>
        </w:rPr>
      </w:pPr>
      <w:r w:rsidRPr="002D0BAD">
        <w:rPr>
          <w:rFonts w:ascii="Arial" w:hAnsi="Arial" w:cs="Arial"/>
          <w:bCs/>
          <w:sz w:val="24"/>
          <w:szCs w:val="24"/>
        </w:rPr>
        <w:t>(18.815.634-7 - versão 1 de 31/05/2022)</w:t>
      </w:r>
    </w:p>
    <w:p w14:paraId="025A9D2D" w14:textId="77777777" w:rsidR="002D0BAD" w:rsidRPr="002D0BAD" w:rsidRDefault="002D0BAD" w:rsidP="00C51E4C">
      <w:pPr>
        <w:widowControl w:val="0"/>
        <w:spacing w:line="276" w:lineRule="auto"/>
        <w:jc w:val="center"/>
        <w:rPr>
          <w:rFonts w:ascii="Arial" w:hAnsi="Arial" w:cs="Arial"/>
          <w:sz w:val="24"/>
          <w:szCs w:val="24"/>
        </w:rPr>
      </w:pPr>
    </w:p>
    <w:p w14:paraId="694C89CF" w14:textId="77777777" w:rsidR="002D0BAD" w:rsidRPr="002D0BAD" w:rsidRDefault="002D0BAD" w:rsidP="002D0BAD">
      <w:pPr>
        <w:widowControl w:val="0"/>
        <w:spacing w:line="276" w:lineRule="auto"/>
        <w:jc w:val="both"/>
        <w:rPr>
          <w:rFonts w:ascii="Arial" w:hAnsi="Arial" w:cs="Arial"/>
          <w:sz w:val="24"/>
          <w:szCs w:val="24"/>
        </w:rPr>
      </w:pPr>
    </w:p>
    <w:p w14:paraId="384FA876" w14:textId="77777777" w:rsidR="002D0BAD" w:rsidRPr="002D0BAD" w:rsidRDefault="002D0BAD" w:rsidP="002D0BAD">
      <w:pPr>
        <w:widowControl w:val="0"/>
        <w:spacing w:line="276" w:lineRule="auto"/>
        <w:ind w:left="4536"/>
        <w:jc w:val="both"/>
        <w:rPr>
          <w:rFonts w:ascii="Arial" w:hAnsi="Arial" w:cs="Arial"/>
          <w:sz w:val="24"/>
          <w:szCs w:val="24"/>
        </w:rPr>
      </w:pPr>
      <w:r w:rsidRPr="002D0BAD">
        <w:rPr>
          <w:rFonts w:ascii="Arial" w:hAnsi="Arial" w:cs="Arial"/>
          <w:sz w:val="24"/>
          <w:szCs w:val="24"/>
        </w:rPr>
        <w:t xml:space="preserve">Termo de Contrato n° </w:t>
      </w:r>
      <w:r w:rsidRPr="002D0BAD">
        <w:rPr>
          <w:rFonts w:ascii="Arial" w:hAnsi="Arial" w:cs="Arial"/>
          <w:b/>
          <w:sz w:val="24"/>
          <w:szCs w:val="24"/>
          <w:highlight w:val="yellow"/>
        </w:rPr>
        <w:t>___</w:t>
      </w:r>
      <w:r w:rsidRPr="002D0BAD">
        <w:rPr>
          <w:rFonts w:ascii="Arial" w:hAnsi="Arial" w:cs="Arial"/>
          <w:b/>
          <w:sz w:val="24"/>
          <w:szCs w:val="24"/>
        </w:rPr>
        <w:t>/</w:t>
      </w:r>
      <w:r w:rsidRPr="002D0BAD">
        <w:rPr>
          <w:rFonts w:ascii="Arial" w:hAnsi="Arial" w:cs="Arial"/>
          <w:b/>
          <w:sz w:val="24"/>
          <w:szCs w:val="24"/>
          <w:highlight w:val="yellow"/>
        </w:rPr>
        <w:t>____</w:t>
      </w:r>
      <w:r w:rsidRPr="002D0BAD">
        <w:rPr>
          <w:rFonts w:ascii="Arial" w:hAnsi="Arial" w:cs="Arial"/>
          <w:b/>
          <w:sz w:val="24"/>
          <w:szCs w:val="24"/>
        </w:rPr>
        <w:t xml:space="preserve"> </w:t>
      </w:r>
      <w:r w:rsidRPr="002D0BAD">
        <w:rPr>
          <w:rFonts w:ascii="Arial" w:hAnsi="Arial" w:cs="Arial"/>
          <w:sz w:val="24"/>
          <w:szCs w:val="24"/>
        </w:rPr>
        <w:t xml:space="preserve">que fazem entre si a Defensoria Pública do Estado do Paraná e </w:t>
      </w:r>
      <w:r w:rsidRPr="002D0BAD">
        <w:rPr>
          <w:rFonts w:ascii="Arial" w:hAnsi="Arial" w:cs="Arial"/>
          <w:sz w:val="24"/>
          <w:szCs w:val="24"/>
          <w:highlight w:val="yellow"/>
        </w:rPr>
        <w:t>___</w:t>
      </w:r>
      <w:r w:rsidRPr="002D0BAD">
        <w:rPr>
          <w:rFonts w:ascii="Arial" w:hAnsi="Arial" w:cs="Arial"/>
          <w:sz w:val="24"/>
          <w:szCs w:val="24"/>
        </w:rPr>
        <w:t>.</w:t>
      </w:r>
    </w:p>
    <w:p w14:paraId="62FE94AD" w14:textId="77777777" w:rsidR="002D0BAD" w:rsidRPr="002D0BAD" w:rsidRDefault="002D0BAD" w:rsidP="002D0BAD">
      <w:pPr>
        <w:widowControl w:val="0"/>
        <w:spacing w:line="276" w:lineRule="auto"/>
        <w:ind w:left="4536"/>
        <w:jc w:val="both"/>
        <w:rPr>
          <w:rFonts w:ascii="Arial" w:hAnsi="Arial" w:cs="Arial"/>
          <w:sz w:val="24"/>
          <w:szCs w:val="24"/>
        </w:rPr>
      </w:pPr>
    </w:p>
    <w:p w14:paraId="5B9A9A92" w14:textId="77777777" w:rsidR="002D0BAD" w:rsidRPr="002D0BAD" w:rsidRDefault="002D0BAD" w:rsidP="002D0BAD">
      <w:pPr>
        <w:widowControl w:val="0"/>
        <w:spacing w:line="276" w:lineRule="auto"/>
        <w:ind w:left="4536"/>
        <w:jc w:val="both"/>
        <w:rPr>
          <w:rFonts w:ascii="Arial" w:hAnsi="Arial" w:cs="Arial"/>
          <w:sz w:val="24"/>
          <w:szCs w:val="24"/>
        </w:rPr>
      </w:pPr>
    </w:p>
    <w:p w14:paraId="5528B831" w14:textId="77777777" w:rsidR="002D0BAD" w:rsidRPr="002D0BAD" w:rsidRDefault="002D0BAD" w:rsidP="002D0BAD">
      <w:pPr>
        <w:widowControl w:val="0"/>
        <w:spacing w:line="276" w:lineRule="auto"/>
        <w:jc w:val="both"/>
        <w:rPr>
          <w:rFonts w:ascii="Arial" w:hAnsi="Arial" w:cs="Arial"/>
          <w:sz w:val="24"/>
          <w:szCs w:val="24"/>
        </w:rPr>
      </w:pPr>
      <w:r w:rsidRPr="002D0BAD">
        <w:rPr>
          <w:rFonts w:ascii="Arial" w:hAnsi="Arial" w:cs="Arial"/>
          <w:sz w:val="24"/>
          <w:szCs w:val="24"/>
        </w:rPr>
        <w:t xml:space="preserve">A </w:t>
      </w:r>
      <w:r w:rsidRPr="002D0BAD">
        <w:rPr>
          <w:rFonts w:ascii="Arial" w:hAnsi="Arial" w:cs="Arial"/>
          <w:b/>
          <w:sz w:val="24"/>
          <w:szCs w:val="24"/>
        </w:rPr>
        <w:t>DEFENSORIA PÚBLICA DO ESTADO DO PARANÁ (DPPR)</w:t>
      </w:r>
      <w:r w:rsidRPr="002D0BAD">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4" w:name="_Hlk30516902"/>
      <w:r w:rsidRPr="002D0BAD">
        <w:rPr>
          <w:rFonts w:ascii="Arial" w:hAnsi="Arial" w:cs="Arial"/>
          <w:b/>
          <w:bCs/>
          <w:sz w:val="24"/>
          <w:szCs w:val="24"/>
          <w:highlight w:val="yellow"/>
        </w:rPr>
        <w:t>[RAZÃO SOCIAL DA CONTRATADA]</w:t>
      </w:r>
      <w:r w:rsidRPr="002D0BAD">
        <w:rPr>
          <w:rFonts w:ascii="Arial" w:hAnsi="Arial" w:cs="Arial"/>
          <w:sz w:val="24"/>
          <w:szCs w:val="24"/>
        </w:rPr>
        <w:t xml:space="preserve">, </w:t>
      </w:r>
      <w:bookmarkEnd w:id="4"/>
      <w:r w:rsidRPr="002D0BAD">
        <w:rPr>
          <w:rFonts w:ascii="Arial" w:hAnsi="Arial" w:cs="Arial"/>
          <w:sz w:val="24"/>
          <w:szCs w:val="24"/>
        </w:rPr>
        <w:t xml:space="preserve">inscrita no CNPJ sob o n° </w:t>
      </w:r>
      <w:r w:rsidRPr="002D0BAD">
        <w:rPr>
          <w:rFonts w:ascii="Arial" w:hAnsi="Arial" w:cs="Arial"/>
          <w:sz w:val="24"/>
          <w:szCs w:val="24"/>
          <w:highlight w:val="yellow"/>
        </w:rPr>
        <w:t>[N° CNPJ]</w:t>
      </w:r>
      <w:r w:rsidRPr="002D0BAD">
        <w:rPr>
          <w:rFonts w:ascii="Arial" w:hAnsi="Arial" w:cs="Arial"/>
          <w:sz w:val="24"/>
          <w:szCs w:val="24"/>
        </w:rPr>
        <w:t xml:space="preserve">, com sede à </w:t>
      </w:r>
      <w:r w:rsidRPr="002D0BAD">
        <w:rPr>
          <w:rFonts w:ascii="Arial" w:hAnsi="Arial" w:cs="Arial"/>
          <w:sz w:val="24"/>
          <w:szCs w:val="24"/>
          <w:highlight w:val="yellow"/>
        </w:rPr>
        <w:t>[ENDEREÇO]</w:t>
      </w:r>
      <w:r w:rsidRPr="002D0BAD">
        <w:rPr>
          <w:rFonts w:ascii="Arial" w:hAnsi="Arial" w:cs="Arial"/>
          <w:sz w:val="24"/>
          <w:szCs w:val="24"/>
        </w:rPr>
        <w:t xml:space="preserve">, n° </w:t>
      </w:r>
      <w:r w:rsidRPr="002D0BAD">
        <w:rPr>
          <w:rFonts w:ascii="Arial" w:hAnsi="Arial" w:cs="Arial"/>
          <w:sz w:val="24"/>
          <w:szCs w:val="24"/>
          <w:highlight w:val="yellow"/>
        </w:rPr>
        <w:t>[N°]</w:t>
      </w:r>
      <w:r w:rsidRPr="002D0BAD">
        <w:rPr>
          <w:rFonts w:ascii="Arial" w:hAnsi="Arial" w:cs="Arial"/>
          <w:sz w:val="24"/>
          <w:szCs w:val="24"/>
        </w:rPr>
        <w:t>,</w:t>
      </w:r>
      <w:r w:rsidRPr="002D0BAD">
        <w:rPr>
          <w:rFonts w:ascii="Arial" w:hAnsi="Arial" w:cs="Arial"/>
          <w:noProof/>
          <w:sz w:val="24"/>
          <w:szCs w:val="24"/>
        </w:rPr>
        <w:t xml:space="preserve"> bairro </w:t>
      </w:r>
      <w:r w:rsidRPr="002D0BAD">
        <w:rPr>
          <w:rFonts w:ascii="Arial" w:hAnsi="Arial" w:cs="Arial"/>
          <w:noProof/>
          <w:sz w:val="24"/>
          <w:szCs w:val="24"/>
          <w:highlight w:val="yellow"/>
        </w:rPr>
        <w:t>[BAIRRO]</w:t>
      </w:r>
      <w:r w:rsidRPr="002D0BAD">
        <w:rPr>
          <w:rFonts w:ascii="Arial" w:hAnsi="Arial" w:cs="Arial"/>
          <w:noProof/>
          <w:sz w:val="24"/>
          <w:szCs w:val="24"/>
        </w:rPr>
        <w:t xml:space="preserve">, </w:t>
      </w:r>
      <w:r w:rsidRPr="002D0BAD">
        <w:rPr>
          <w:rFonts w:ascii="Arial" w:hAnsi="Arial" w:cs="Arial"/>
          <w:noProof/>
          <w:sz w:val="24"/>
          <w:szCs w:val="24"/>
          <w:highlight w:val="yellow"/>
        </w:rPr>
        <w:t>[CIDADE]/[ESTADO]</w:t>
      </w:r>
      <w:r w:rsidRPr="002D0BAD">
        <w:rPr>
          <w:rFonts w:ascii="Arial" w:hAnsi="Arial" w:cs="Arial"/>
          <w:sz w:val="24"/>
          <w:szCs w:val="24"/>
        </w:rPr>
        <w:t xml:space="preserve">, CEP </w:t>
      </w:r>
      <w:r w:rsidRPr="002D0BAD">
        <w:rPr>
          <w:rFonts w:ascii="Arial" w:hAnsi="Arial" w:cs="Arial"/>
          <w:sz w:val="24"/>
          <w:szCs w:val="24"/>
          <w:highlight w:val="yellow"/>
        </w:rPr>
        <w:t>[CEP]</w:t>
      </w:r>
      <w:r w:rsidRPr="002D0BAD">
        <w:rPr>
          <w:rFonts w:ascii="Arial" w:hAnsi="Arial" w:cs="Arial"/>
          <w:sz w:val="24"/>
          <w:szCs w:val="24"/>
        </w:rPr>
        <w:t xml:space="preserve">, doravante denominada CONTRATADA, neste ato representada por seu(a) </w:t>
      </w:r>
      <w:r w:rsidRPr="002D0BAD">
        <w:rPr>
          <w:rFonts w:ascii="Arial" w:hAnsi="Arial" w:cs="Arial"/>
          <w:sz w:val="24"/>
          <w:szCs w:val="24"/>
          <w:highlight w:val="yellow"/>
        </w:rPr>
        <w:t>[SÓCIO/REPRESENTANTE]</w:t>
      </w:r>
      <w:r w:rsidRPr="002D0BAD">
        <w:rPr>
          <w:rFonts w:ascii="Arial" w:hAnsi="Arial" w:cs="Arial"/>
          <w:sz w:val="24"/>
          <w:szCs w:val="24"/>
        </w:rPr>
        <w:t xml:space="preserve">, Sr(a). </w:t>
      </w:r>
      <w:r w:rsidRPr="002D0BAD">
        <w:rPr>
          <w:rFonts w:ascii="Arial" w:hAnsi="Arial" w:cs="Arial"/>
          <w:sz w:val="24"/>
          <w:szCs w:val="24"/>
          <w:highlight w:val="yellow"/>
        </w:rPr>
        <w:t>[NOME]</w:t>
      </w:r>
      <w:r w:rsidRPr="002D0BAD">
        <w:rPr>
          <w:rFonts w:ascii="Arial" w:hAnsi="Arial" w:cs="Arial"/>
          <w:sz w:val="24"/>
          <w:szCs w:val="24"/>
        </w:rPr>
        <w:t xml:space="preserve">, inscrito(a) no CPF/MF sob o n° </w:t>
      </w:r>
      <w:r w:rsidRPr="002D0BAD">
        <w:rPr>
          <w:rFonts w:ascii="Arial" w:hAnsi="Arial" w:cs="Arial"/>
          <w:sz w:val="24"/>
          <w:szCs w:val="24"/>
          <w:highlight w:val="yellow"/>
        </w:rPr>
        <w:t>[N° CPF]</w:t>
      </w:r>
      <w:r w:rsidRPr="002D0BAD">
        <w:rPr>
          <w:rFonts w:ascii="Arial" w:hAnsi="Arial" w:cs="Arial"/>
          <w:sz w:val="24"/>
          <w:szCs w:val="24"/>
        </w:rPr>
        <w:t xml:space="preserve">, resolvem celebrar o presente Termo de Contrato, em virtude do Pregão Eletrônico n° </w:t>
      </w:r>
      <w:r w:rsidRPr="002D0BAD">
        <w:rPr>
          <w:rFonts w:ascii="Arial" w:hAnsi="Arial" w:cs="Arial"/>
          <w:b/>
          <w:sz w:val="24"/>
          <w:szCs w:val="24"/>
          <w:highlight w:val="yellow"/>
        </w:rPr>
        <w:t>___</w:t>
      </w:r>
      <w:r w:rsidRPr="002D0BAD">
        <w:rPr>
          <w:rFonts w:ascii="Arial" w:hAnsi="Arial" w:cs="Arial"/>
          <w:b/>
          <w:sz w:val="24"/>
          <w:szCs w:val="24"/>
        </w:rPr>
        <w:t>/</w:t>
      </w:r>
      <w:r w:rsidRPr="002D0BAD">
        <w:rPr>
          <w:rFonts w:ascii="Arial" w:hAnsi="Arial" w:cs="Arial"/>
          <w:b/>
          <w:sz w:val="24"/>
          <w:szCs w:val="24"/>
          <w:highlight w:val="yellow"/>
        </w:rPr>
        <w:t>____</w:t>
      </w:r>
      <w:r w:rsidRPr="002D0BAD">
        <w:rPr>
          <w:rFonts w:ascii="Arial" w:hAnsi="Arial" w:cs="Arial"/>
          <w:sz w:val="24"/>
          <w:szCs w:val="24"/>
        </w:rPr>
        <w:t xml:space="preserve"> (Protocolo n° </w:t>
      </w:r>
      <w:r w:rsidRPr="002D0BAD">
        <w:rPr>
          <w:rFonts w:ascii="Arial" w:hAnsi="Arial" w:cs="Arial"/>
          <w:sz w:val="24"/>
          <w:szCs w:val="24"/>
          <w:highlight w:val="yellow"/>
        </w:rPr>
        <w:t>[__</w:t>
      </w:r>
      <w:r w:rsidRPr="002D0BAD">
        <w:rPr>
          <w:rFonts w:ascii="Arial" w:hAnsi="Arial" w:cs="Arial"/>
          <w:sz w:val="24"/>
          <w:szCs w:val="24"/>
        </w:rPr>
        <w:t>.</w:t>
      </w:r>
      <w:r w:rsidRPr="002D0BAD">
        <w:rPr>
          <w:rFonts w:ascii="Arial" w:hAnsi="Arial" w:cs="Arial"/>
          <w:sz w:val="24"/>
          <w:szCs w:val="24"/>
          <w:highlight w:val="yellow"/>
        </w:rPr>
        <w:t>___</w:t>
      </w:r>
      <w:r w:rsidRPr="002D0BAD">
        <w:rPr>
          <w:rFonts w:ascii="Arial" w:hAnsi="Arial" w:cs="Arial"/>
          <w:sz w:val="24"/>
          <w:szCs w:val="24"/>
        </w:rPr>
        <w:t>.</w:t>
      </w:r>
      <w:r w:rsidRPr="002D0BAD">
        <w:rPr>
          <w:rFonts w:ascii="Arial" w:hAnsi="Arial" w:cs="Arial"/>
          <w:sz w:val="24"/>
          <w:szCs w:val="24"/>
          <w:highlight w:val="yellow"/>
        </w:rPr>
        <w:t>___</w:t>
      </w:r>
      <w:r w:rsidRPr="002D0BAD">
        <w:rPr>
          <w:rFonts w:ascii="Arial" w:hAnsi="Arial" w:cs="Arial"/>
          <w:sz w:val="24"/>
          <w:szCs w:val="24"/>
        </w:rPr>
        <w:t>-</w:t>
      </w:r>
      <w:r w:rsidRPr="002D0BAD">
        <w:rPr>
          <w:rFonts w:ascii="Arial" w:hAnsi="Arial" w:cs="Arial"/>
          <w:sz w:val="24"/>
          <w:szCs w:val="24"/>
          <w:highlight w:val="yellow"/>
        </w:rPr>
        <w:t>__]</w:t>
      </w:r>
      <w:r w:rsidRPr="002D0BAD">
        <w:rPr>
          <w:rFonts w:ascii="Arial" w:hAnsi="Arial" w:cs="Arial"/>
          <w:sz w:val="24"/>
          <w:szCs w:val="24"/>
        </w:rPr>
        <w:t xml:space="preserve">), cuja homologação foi realizada na data de </w:t>
      </w:r>
      <w:r w:rsidRPr="002D0BAD">
        <w:rPr>
          <w:rFonts w:ascii="Arial" w:hAnsi="Arial" w:cs="Arial"/>
          <w:sz w:val="24"/>
          <w:szCs w:val="24"/>
          <w:highlight w:val="yellow"/>
        </w:rPr>
        <w:t>__</w:t>
      </w:r>
      <w:r w:rsidRPr="002D0BAD">
        <w:rPr>
          <w:rFonts w:ascii="Arial" w:hAnsi="Arial" w:cs="Arial"/>
          <w:sz w:val="24"/>
          <w:szCs w:val="24"/>
        </w:rPr>
        <w:t>/</w:t>
      </w:r>
      <w:r w:rsidRPr="002D0BAD">
        <w:rPr>
          <w:rFonts w:ascii="Arial" w:hAnsi="Arial" w:cs="Arial"/>
          <w:sz w:val="24"/>
          <w:szCs w:val="24"/>
          <w:highlight w:val="yellow"/>
        </w:rPr>
        <w:t>__</w:t>
      </w:r>
      <w:r w:rsidRPr="002D0BAD">
        <w:rPr>
          <w:rFonts w:ascii="Arial" w:hAnsi="Arial" w:cs="Arial"/>
          <w:sz w:val="24"/>
          <w:szCs w:val="24"/>
        </w:rPr>
        <w:t>/</w:t>
      </w:r>
      <w:r w:rsidRPr="002D0BAD">
        <w:rPr>
          <w:rFonts w:ascii="Arial" w:hAnsi="Arial" w:cs="Arial"/>
          <w:sz w:val="24"/>
          <w:szCs w:val="24"/>
          <w:highlight w:val="yellow"/>
        </w:rPr>
        <w:t>____</w:t>
      </w:r>
      <w:r w:rsidRPr="002D0BAD">
        <w:rPr>
          <w:rFonts w:ascii="Arial" w:hAnsi="Arial" w:cs="Arial"/>
          <w:sz w:val="24"/>
          <w:szCs w:val="24"/>
        </w:rPr>
        <w:t xml:space="preserve"> e publicada no DIOE n° </w:t>
      </w:r>
      <w:r w:rsidRPr="002D0BAD">
        <w:rPr>
          <w:rFonts w:ascii="Arial" w:hAnsi="Arial" w:cs="Arial"/>
          <w:sz w:val="24"/>
          <w:szCs w:val="24"/>
          <w:highlight w:val="yellow"/>
        </w:rPr>
        <w:t>__</w:t>
      </w:r>
      <w:r w:rsidRPr="002D0BAD">
        <w:rPr>
          <w:rFonts w:ascii="Arial" w:hAnsi="Arial" w:cs="Arial"/>
          <w:sz w:val="24"/>
          <w:szCs w:val="24"/>
        </w:rPr>
        <w:t>.</w:t>
      </w:r>
      <w:r w:rsidRPr="002D0BAD">
        <w:rPr>
          <w:rFonts w:ascii="Arial" w:hAnsi="Arial" w:cs="Arial"/>
          <w:sz w:val="24"/>
          <w:szCs w:val="24"/>
          <w:highlight w:val="yellow"/>
        </w:rPr>
        <w:t>___</w:t>
      </w:r>
      <w:r w:rsidRPr="002D0BAD">
        <w:rPr>
          <w:rFonts w:ascii="Arial" w:hAnsi="Arial" w:cs="Arial"/>
          <w:sz w:val="24"/>
          <w:szCs w:val="24"/>
        </w:rPr>
        <w:t>, mediante as cláusulas e condições adiante expostas:</w:t>
      </w:r>
    </w:p>
    <w:p w14:paraId="162F11E3" w14:textId="77777777" w:rsidR="002D0BAD" w:rsidRPr="002D0BAD" w:rsidRDefault="002D0BAD" w:rsidP="002D0BAD">
      <w:pPr>
        <w:widowControl w:val="0"/>
        <w:spacing w:line="276" w:lineRule="auto"/>
        <w:jc w:val="both"/>
        <w:rPr>
          <w:rFonts w:ascii="Arial" w:hAnsi="Arial" w:cs="Arial"/>
          <w:sz w:val="24"/>
          <w:szCs w:val="24"/>
        </w:rPr>
      </w:pPr>
    </w:p>
    <w:p w14:paraId="26CDDC07"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PRIMEIRA – DO OBJETO</w:t>
      </w:r>
    </w:p>
    <w:p w14:paraId="427EB29D" w14:textId="77777777" w:rsidR="002D0BAD" w:rsidRPr="002D0BAD" w:rsidRDefault="002D0BAD" w:rsidP="002D0BAD">
      <w:pPr>
        <w:pStyle w:val="Ttulo2"/>
        <w:widowControl w:val="0"/>
        <w:jc w:val="both"/>
        <w:rPr>
          <w:rFonts w:ascii="Arial" w:hAnsi="Arial" w:cs="Arial"/>
          <w:b w:val="0"/>
          <w:bCs w:val="0"/>
          <w:sz w:val="24"/>
          <w:szCs w:val="24"/>
        </w:rPr>
      </w:pPr>
      <w:r w:rsidRPr="002D0BAD">
        <w:rPr>
          <w:rFonts w:ascii="Arial" w:hAnsi="Arial" w:cs="Arial"/>
          <w:b w:val="0"/>
          <w:bCs w:val="0"/>
          <w:sz w:val="24"/>
          <w:szCs w:val="24"/>
        </w:rPr>
        <w:t>1.1.</w:t>
      </w:r>
      <w:r w:rsidRPr="002D0BAD">
        <w:rPr>
          <w:rFonts w:ascii="Arial" w:hAnsi="Arial" w:cs="Arial"/>
          <w:b w:val="0"/>
          <w:bCs w:val="0"/>
          <w:sz w:val="24"/>
          <w:szCs w:val="24"/>
        </w:rPr>
        <w:tab/>
        <w:t xml:space="preserve">O objeto do presente Termo de Contrato é a </w:t>
      </w:r>
      <w:r w:rsidRPr="002D0BAD">
        <w:rPr>
          <w:rFonts w:ascii="Arial" w:hAnsi="Arial" w:cs="Arial"/>
          <w:b w:val="0"/>
          <w:bCs w:val="0"/>
          <w:i/>
          <w:iCs/>
          <w:sz w:val="24"/>
          <w:szCs w:val="24"/>
        </w:rPr>
        <w:t>contratação de serviços de exames laboratoriais para investigação de paternidade e vínculo genético – exames de DNA “in vivo”</w:t>
      </w:r>
      <w:r w:rsidRPr="002D0BAD">
        <w:rPr>
          <w:rFonts w:ascii="Arial" w:hAnsi="Arial" w:cs="Arial"/>
          <w:b w:val="0"/>
          <w:bCs w:val="0"/>
          <w:sz w:val="24"/>
          <w:szCs w:val="24"/>
        </w:rPr>
        <w:t>.</w:t>
      </w:r>
    </w:p>
    <w:p w14:paraId="1197021C" w14:textId="77777777" w:rsidR="002D0BAD" w:rsidRPr="002D0BAD" w:rsidRDefault="002D0BAD" w:rsidP="002D0BAD">
      <w:pPr>
        <w:pStyle w:val="Ttulo2"/>
        <w:widowControl w:val="0"/>
        <w:jc w:val="both"/>
        <w:rPr>
          <w:rFonts w:ascii="Arial" w:hAnsi="Arial" w:cs="Arial"/>
          <w:sz w:val="24"/>
          <w:szCs w:val="24"/>
        </w:rPr>
      </w:pPr>
      <w:r w:rsidRPr="002D0BAD">
        <w:rPr>
          <w:rFonts w:ascii="Arial" w:hAnsi="Arial" w:cs="Arial"/>
          <w:sz w:val="24"/>
          <w:szCs w:val="24"/>
        </w:rPr>
        <w:t>1.2.</w:t>
      </w:r>
      <w:r w:rsidRPr="002D0BAD">
        <w:rPr>
          <w:rFonts w:ascii="Arial" w:hAnsi="Arial" w:cs="Arial"/>
          <w:sz w:val="24"/>
          <w:szCs w:val="24"/>
        </w:rPr>
        <w:tab/>
        <w:t>Discriminação do objeto:</w:t>
      </w:r>
    </w:p>
    <w:tbl>
      <w:tblPr>
        <w:tblStyle w:val="Tabelacomgrade"/>
        <w:tblW w:w="5000" w:type="pct"/>
        <w:tblLook w:val="04A0" w:firstRow="1" w:lastRow="0" w:firstColumn="1" w:lastColumn="0" w:noHBand="0" w:noVBand="1"/>
      </w:tblPr>
      <w:tblGrid>
        <w:gridCol w:w="856"/>
        <w:gridCol w:w="790"/>
        <w:gridCol w:w="3871"/>
        <w:gridCol w:w="2005"/>
        <w:gridCol w:w="1709"/>
      </w:tblGrid>
      <w:tr w:rsidR="002D0BAD" w:rsidRPr="002D0BAD" w14:paraId="024D460E" w14:textId="77777777" w:rsidTr="007A2D22">
        <w:tc>
          <w:tcPr>
            <w:tcW w:w="467" w:type="pct"/>
            <w:shd w:val="clear" w:color="auto" w:fill="F2F2F2" w:themeFill="background1" w:themeFillShade="F2"/>
            <w:vAlign w:val="center"/>
          </w:tcPr>
          <w:p w14:paraId="6938B42D" w14:textId="77777777" w:rsidR="002D0BAD" w:rsidRPr="002D0BAD" w:rsidRDefault="002D0BAD" w:rsidP="002D0BAD">
            <w:pPr>
              <w:widowControl w:val="0"/>
              <w:jc w:val="both"/>
              <w:rPr>
                <w:rFonts w:ascii="Arial" w:hAnsi="Arial" w:cs="Arial"/>
                <w:b/>
                <w:sz w:val="24"/>
                <w:szCs w:val="24"/>
                <w:lang w:eastAsia="en-US"/>
              </w:rPr>
            </w:pPr>
            <w:r w:rsidRPr="002D0BAD">
              <w:rPr>
                <w:rFonts w:ascii="Arial" w:hAnsi="Arial" w:cs="Arial"/>
                <w:b/>
                <w:sz w:val="24"/>
                <w:szCs w:val="24"/>
                <w:lang w:eastAsia="en-US"/>
              </w:rPr>
              <w:t>LOTE</w:t>
            </w:r>
          </w:p>
        </w:tc>
        <w:tc>
          <w:tcPr>
            <w:tcW w:w="391" w:type="pct"/>
            <w:shd w:val="clear" w:color="auto" w:fill="F2F2F2" w:themeFill="background1" w:themeFillShade="F2"/>
            <w:vAlign w:val="center"/>
          </w:tcPr>
          <w:p w14:paraId="3F65118B" w14:textId="77777777" w:rsidR="002D0BAD" w:rsidRPr="002D0BAD" w:rsidRDefault="002D0BAD" w:rsidP="002D0BAD">
            <w:pPr>
              <w:widowControl w:val="0"/>
              <w:jc w:val="both"/>
              <w:rPr>
                <w:rFonts w:ascii="Arial" w:hAnsi="Arial" w:cs="Arial"/>
                <w:b/>
                <w:sz w:val="24"/>
                <w:szCs w:val="24"/>
                <w:lang w:eastAsia="en-US"/>
              </w:rPr>
            </w:pPr>
            <w:r w:rsidRPr="002D0BAD">
              <w:rPr>
                <w:rFonts w:ascii="Arial" w:hAnsi="Arial" w:cs="Arial"/>
                <w:b/>
                <w:sz w:val="24"/>
                <w:szCs w:val="24"/>
                <w:lang w:eastAsia="en-US"/>
              </w:rPr>
              <w:t>ITEM</w:t>
            </w:r>
          </w:p>
        </w:tc>
        <w:tc>
          <w:tcPr>
            <w:tcW w:w="2112" w:type="pct"/>
            <w:shd w:val="clear" w:color="auto" w:fill="F2F2F2" w:themeFill="background1" w:themeFillShade="F2"/>
            <w:vAlign w:val="center"/>
          </w:tcPr>
          <w:p w14:paraId="235ECA41" w14:textId="77777777" w:rsidR="002D0BAD" w:rsidRPr="002D0BAD" w:rsidRDefault="002D0BAD" w:rsidP="002D0BAD">
            <w:pPr>
              <w:widowControl w:val="0"/>
              <w:jc w:val="both"/>
              <w:rPr>
                <w:rFonts w:ascii="Arial" w:hAnsi="Arial" w:cs="Arial"/>
                <w:b/>
                <w:sz w:val="24"/>
                <w:szCs w:val="24"/>
                <w:lang w:eastAsia="en-US"/>
              </w:rPr>
            </w:pPr>
            <w:r w:rsidRPr="002D0BAD">
              <w:rPr>
                <w:rFonts w:ascii="Arial" w:hAnsi="Arial" w:cs="Arial"/>
                <w:b/>
                <w:sz w:val="24"/>
                <w:szCs w:val="24"/>
                <w:lang w:eastAsia="en-US"/>
              </w:rPr>
              <w:t>DESCRIÇÃO</w:t>
            </w:r>
          </w:p>
        </w:tc>
        <w:tc>
          <w:tcPr>
            <w:tcW w:w="1095" w:type="pct"/>
            <w:shd w:val="clear" w:color="auto" w:fill="F2F2F2" w:themeFill="background1" w:themeFillShade="F2"/>
            <w:vAlign w:val="center"/>
          </w:tcPr>
          <w:p w14:paraId="0681E167" w14:textId="77777777" w:rsidR="002D0BAD" w:rsidRPr="002D0BAD" w:rsidRDefault="002D0BAD" w:rsidP="002D0BAD">
            <w:pPr>
              <w:widowControl w:val="0"/>
              <w:jc w:val="both"/>
              <w:rPr>
                <w:rFonts w:ascii="Arial" w:hAnsi="Arial" w:cs="Arial"/>
                <w:b/>
                <w:sz w:val="24"/>
                <w:szCs w:val="24"/>
                <w:lang w:eastAsia="en-US"/>
              </w:rPr>
            </w:pPr>
            <w:r w:rsidRPr="002D0BAD">
              <w:rPr>
                <w:rFonts w:ascii="Arial" w:hAnsi="Arial" w:cs="Arial"/>
                <w:b/>
                <w:sz w:val="24"/>
                <w:szCs w:val="24"/>
                <w:lang w:eastAsia="en-US"/>
              </w:rPr>
              <w:t>VALOR UNITÁRIO</w:t>
            </w:r>
          </w:p>
        </w:tc>
        <w:tc>
          <w:tcPr>
            <w:tcW w:w="935" w:type="pct"/>
            <w:shd w:val="clear" w:color="auto" w:fill="F2F2F2" w:themeFill="background1" w:themeFillShade="F2"/>
            <w:vAlign w:val="center"/>
          </w:tcPr>
          <w:p w14:paraId="3FB0F254" w14:textId="77777777" w:rsidR="002D0BAD" w:rsidRPr="002D0BAD" w:rsidRDefault="002D0BAD" w:rsidP="002D0BAD">
            <w:pPr>
              <w:widowControl w:val="0"/>
              <w:jc w:val="both"/>
              <w:rPr>
                <w:rFonts w:ascii="Arial" w:hAnsi="Arial" w:cs="Arial"/>
                <w:b/>
                <w:sz w:val="24"/>
                <w:szCs w:val="24"/>
                <w:lang w:eastAsia="en-US"/>
              </w:rPr>
            </w:pPr>
            <w:r w:rsidRPr="002D0BAD">
              <w:rPr>
                <w:rFonts w:ascii="Arial" w:hAnsi="Arial" w:cs="Arial"/>
                <w:b/>
                <w:sz w:val="24"/>
                <w:szCs w:val="24"/>
                <w:lang w:eastAsia="en-US"/>
              </w:rPr>
              <w:t>VALOR ANUAL</w:t>
            </w:r>
          </w:p>
        </w:tc>
      </w:tr>
      <w:tr w:rsidR="002D0BAD" w:rsidRPr="002D0BAD" w14:paraId="5D9E8F86" w14:textId="77777777" w:rsidTr="007A2D22">
        <w:tc>
          <w:tcPr>
            <w:tcW w:w="467" w:type="pct"/>
            <w:shd w:val="clear" w:color="auto" w:fill="F2F2F2" w:themeFill="background1" w:themeFillShade="F2"/>
            <w:vAlign w:val="center"/>
          </w:tcPr>
          <w:p w14:paraId="698529C7" w14:textId="77777777" w:rsidR="002D0BAD" w:rsidRPr="002D0BAD" w:rsidRDefault="002D0BAD" w:rsidP="002D0BAD">
            <w:pPr>
              <w:widowControl w:val="0"/>
              <w:spacing w:line="276" w:lineRule="auto"/>
              <w:jc w:val="both"/>
              <w:rPr>
                <w:rFonts w:ascii="Arial" w:hAnsi="Arial" w:cs="Arial"/>
                <w:sz w:val="24"/>
                <w:szCs w:val="24"/>
                <w:lang w:eastAsia="en-US"/>
              </w:rPr>
            </w:pPr>
            <w:r w:rsidRPr="002D0BAD">
              <w:rPr>
                <w:rFonts w:ascii="Arial" w:hAnsi="Arial" w:cs="Arial"/>
                <w:sz w:val="24"/>
                <w:szCs w:val="24"/>
                <w:highlight w:val="yellow"/>
              </w:rPr>
              <w:t>__</w:t>
            </w:r>
          </w:p>
        </w:tc>
        <w:tc>
          <w:tcPr>
            <w:tcW w:w="391" w:type="pct"/>
            <w:shd w:val="clear" w:color="auto" w:fill="F2F2F2" w:themeFill="background1" w:themeFillShade="F2"/>
            <w:vAlign w:val="center"/>
          </w:tcPr>
          <w:p w14:paraId="34A094F5" w14:textId="77777777" w:rsidR="002D0BAD" w:rsidRPr="002D0BAD" w:rsidRDefault="002D0BAD" w:rsidP="002D0BAD">
            <w:pPr>
              <w:widowControl w:val="0"/>
              <w:tabs>
                <w:tab w:val="left" w:pos="260"/>
              </w:tabs>
              <w:jc w:val="both"/>
              <w:rPr>
                <w:rFonts w:ascii="Arial" w:hAnsi="Arial" w:cs="Arial"/>
                <w:sz w:val="24"/>
                <w:szCs w:val="24"/>
              </w:rPr>
            </w:pPr>
            <w:r w:rsidRPr="002D0BAD">
              <w:rPr>
                <w:rFonts w:ascii="Arial" w:hAnsi="Arial" w:cs="Arial"/>
                <w:sz w:val="24"/>
                <w:szCs w:val="24"/>
                <w:highlight w:val="yellow"/>
              </w:rPr>
              <w:t>__</w:t>
            </w:r>
          </w:p>
        </w:tc>
        <w:tc>
          <w:tcPr>
            <w:tcW w:w="2112" w:type="pct"/>
            <w:shd w:val="clear" w:color="auto" w:fill="F2F2F2" w:themeFill="background1" w:themeFillShade="F2"/>
            <w:vAlign w:val="center"/>
          </w:tcPr>
          <w:p w14:paraId="0F7F476F" w14:textId="77777777" w:rsidR="002D0BAD" w:rsidRPr="002D0BAD" w:rsidRDefault="002D0BAD" w:rsidP="002D0BAD">
            <w:pPr>
              <w:widowControl w:val="0"/>
              <w:tabs>
                <w:tab w:val="left" w:pos="260"/>
              </w:tabs>
              <w:jc w:val="both"/>
              <w:rPr>
                <w:rFonts w:ascii="Arial" w:hAnsi="Arial" w:cs="Arial"/>
                <w:sz w:val="24"/>
                <w:szCs w:val="24"/>
                <w:lang w:eastAsia="en-US"/>
              </w:rPr>
            </w:pPr>
            <w:r w:rsidRPr="002D0BAD">
              <w:rPr>
                <w:rFonts w:ascii="Arial" w:hAnsi="Arial" w:cs="Arial"/>
                <w:sz w:val="24"/>
                <w:szCs w:val="24"/>
                <w:highlight w:val="yellow"/>
              </w:rPr>
              <w:t>____</w:t>
            </w:r>
          </w:p>
        </w:tc>
        <w:tc>
          <w:tcPr>
            <w:tcW w:w="1095" w:type="pct"/>
            <w:shd w:val="clear" w:color="auto" w:fill="F2F2F2" w:themeFill="background1" w:themeFillShade="F2"/>
            <w:vAlign w:val="center"/>
          </w:tcPr>
          <w:p w14:paraId="20E42B4B"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rPr>
              <w:t xml:space="preserve">R$ </w:t>
            </w:r>
            <w:r w:rsidRPr="002D0BAD">
              <w:rPr>
                <w:rFonts w:ascii="Arial" w:hAnsi="Arial" w:cs="Arial"/>
                <w:sz w:val="24"/>
                <w:szCs w:val="24"/>
                <w:highlight w:val="yellow"/>
              </w:rPr>
              <w:t>____</w:t>
            </w:r>
          </w:p>
        </w:tc>
        <w:tc>
          <w:tcPr>
            <w:tcW w:w="935" w:type="pct"/>
            <w:shd w:val="clear" w:color="auto" w:fill="F2F2F2" w:themeFill="background1" w:themeFillShade="F2"/>
            <w:vAlign w:val="center"/>
          </w:tcPr>
          <w:p w14:paraId="6C5D9809"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rPr>
              <w:t xml:space="preserve">R$ </w:t>
            </w:r>
            <w:r w:rsidRPr="002D0BAD">
              <w:rPr>
                <w:rFonts w:ascii="Arial" w:hAnsi="Arial" w:cs="Arial"/>
                <w:sz w:val="24"/>
                <w:szCs w:val="24"/>
                <w:highlight w:val="yellow"/>
              </w:rPr>
              <w:t>____</w:t>
            </w:r>
          </w:p>
        </w:tc>
      </w:tr>
      <w:tr w:rsidR="002D0BAD" w:rsidRPr="002D0BAD" w14:paraId="1BDE3898" w14:textId="77777777" w:rsidTr="007A2D22">
        <w:tc>
          <w:tcPr>
            <w:tcW w:w="5000" w:type="pct"/>
            <w:gridSpan w:val="5"/>
            <w:shd w:val="clear" w:color="auto" w:fill="F2F2F2" w:themeFill="background1" w:themeFillShade="F2"/>
          </w:tcPr>
          <w:p w14:paraId="26F4E411" w14:textId="77777777" w:rsidR="002D0BAD" w:rsidRPr="002D0BAD" w:rsidRDefault="002D0BAD" w:rsidP="002D0BAD">
            <w:pPr>
              <w:widowControl w:val="0"/>
              <w:jc w:val="both"/>
              <w:rPr>
                <w:rFonts w:ascii="Arial" w:hAnsi="Arial" w:cs="Arial"/>
                <w:b/>
                <w:sz w:val="24"/>
                <w:szCs w:val="24"/>
              </w:rPr>
            </w:pPr>
            <w:r w:rsidRPr="002D0BAD">
              <w:rPr>
                <w:rFonts w:ascii="Arial" w:hAnsi="Arial" w:cs="Arial"/>
                <w:b/>
                <w:sz w:val="24"/>
                <w:szCs w:val="24"/>
              </w:rPr>
              <w:t>VALOR GLOBAL DO TERMO (</w:t>
            </w:r>
            <w:r w:rsidRPr="002D0BAD">
              <w:rPr>
                <w:rFonts w:ascii="Arial" w:hAnsi="Arial" w:cs="Arial"/>
                <w:b/>
                <w:sz w:val="24"/>
                <w:szCs w:val="24"/>
                <w:highlight w:val="yellow"/>
              </w:rPr>
              <w:t>24 MESES</w:t>
            </w:r>
            <w:r w:rsidRPr="002D0BAD">
              <w:rPr>
                <w:rFonts w:ascii="Arial" w:hAnsi="Arial" w:cs="Arial"/>
                <w:b/>
                <w:sz w:val="24"/>
                <w:szCs w:val="24"/>
              </w:rPr>
              <w:t xml:space="preserve">): R$ </w:t>
            </w:r>
            <w:r w:rsidRPr="002D0BAD">
              <w:rPr>
                <w:rFonts w:ascii="Arial" w:hAnsi="Arial" w:cs="Arial"/>
                <w:b/>
                <w:sz w:val="24"/>
                <w:szCs w:val="24"/>
                <w:highlight w:val="yellow"/>
              </w:rPr>
              <w:t>____</w:t>
            </w:r>
            <w:r w:rsidRPr="002D0BAD">
              <w:rPr>
                <w:rFonts w:ascii="Arial" w:hAnsi="Arial" w:cs="Arial"/>
                <w:b/>
                <w:sz w:val="24"/>
                <w:szCs w:val="24"/>
              </w:rPr>
              <w:t xml:space="preserve"> (</w:t>
            </w:r>
            <w:r w:rsidRPr="002D0BAD">
              <w:rPr>
                <w:rFonts w:ascii="Arial" w:hAnsi="Arial" w:cs="Arial"/>
                <w:b/>
                <w:sz w:val="24"/>
                <w:szCs w:val="24"/>
                <w:highlight w:val="yellow"/>
              </w:rPr>
              <w:t>[VALOR POR EXTENSO]</w:t>
            </w:r>
            <w:r w:rsidRPr="002D0BAD">
              <w:rPr>
                <w:rFonts w:ascii="Arial" w:hAnsi="Arial" w:cs="Arial"/>
                <w:b/>
                <w:sz w:val="24"/>
                <w:szCs w:val="24"/>
              </w:rPr>
              <w:t>)</w:t>
            </w:r>
          </w:p>
        </w:tc>
      </w:tr>
    </w:tbl>
    <w:p w14:paraId="372DDF95" w14:textId="77777777" w:rsidR="002D0BAD" w:rsidRPr="002D0BAD" w:rsidRDefault="002D0BAD" w:rsidP="002D0BAD">
      <w:pPr>
        <w:widowControl w:val="0"/>
        <w:spacing w:line="276"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2110"/>
        <w:gridCol w:w="7081"/>
      </w:tblGrid>
      <w:tr w:rsidR="002D0BAD" w:rsidRPr="002D0BAD" w14:paraId="6EA94C06" w14:textId="77777777" w:rsidTr="007A2D22">
        <w:tc>
          <w:tcPr>
            <w:tcW w:w="1980" w:type="dxa"/>
            <w:shd w:val="clear" w:color="auto" w:fill="D9D9D9" w:themeFill="background1" w:themeFillShade="D9"/>
            <w:vAlign w:val="center"/>
          </w:tcPr>
          <w:p w14:paraId="75E73217" w14:textId="77777777" w:rsidR="002D0BAD" w:rsidRPr="002D0BAD" w:rsidRDefault="002D0BAD" w:rsidP="002D0BAD">
            <w:pPr>
              <w:pStyle w:val="PargrafodaLista"/>
              <w:widowControl w:val="0"/>
              <w:ind w:left="0"/>
              <w:jc w:val="both"/>
              <w:rPr>
                <w:rFonts w:ascii="Arial" w:hAnsi="Arial" w:cs="Arial"/>
                <w:b/>
                <w:sz w:val="24"/>
                <w:szCs w:val="24"/>
              </w:rPr>
            </w:pPr>
            <w:r w:rsidRPr="002D0BAD">
              <w:rPr>
                <w:rFonts w:ascii="Arial" w:hAnsi="Arial" w:cs="Arial"/>
                <w:b/>
                <w:sz w:val="24"/>
                <w:szCs w:val="24"/>
              </w:rPr>
              <w:t>EMPRESA:</w:t>
            </w:r>
          </w:p>
        </w:tc>
        <w:tc>
          <w:tcPr>
            <w:tcW w:w="7081" w:type="dxa"/>
            <w:vAlign w:val="center"/>
          </w:tcPr>
          <w:p w14:paraId="417989D3"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[RAZÃO SOCIAL DA CONTRATADA]</w:t>
            </w:r>
          </w:p>
        </w:tc>
      </w:tr>
      <w:tr w:rsidR="002D0BAD" w:rsidRPr="002D0BAD" w14:paraId="4E34A679" w14:textId="77777777" w:rsidTr="007A2D22">
        <w:tc>
          <w:tcPr>
            <w:tcW w:w="1980" w:type="dxa"/>
            <w:shd w:val="clear" w:color="auto" w:fill="D9D9D9" w:themeFill="background1" w:themeFillShade="D9"/>
            <w:vAlign w:val="center"/>
          </w:tcPr>
          <w:p w14:paraId="6FD6835A" w14:textId="77777777" w:rsidR="002D0BAD" w:rsidRPr="002D0BAD" w:rsidRDefault="002D0BAD" w:rsidP="002D0BAD">
            <w:pPr>
              <w:widowControl w:val="0"/>
              <w:jc w:val="both"/>
              <w:rPr>
                <w:rFonts w:ascii="Arial" w:hAnsi="Arial" w:cs="Arial"/>
                <w:b/>
                <w:sz w:val="24"/>
                <w:szCs w:val="24"/>
              </w:rPr>
            </w:pPr>
            <w:r w:rsidRPr="002D0BAD">
              <w:rPr>
                <w:rFonts w:ascii="Arial" w:hAnsi="Arial" w:cs="Arial"/>
                <w:b/>
                <w:sz w:val="24"/>
                <w:szCs w:val="24"/>
              </w:rPr>
              <w:t>CNPJ:</w:t>
            </w:r>
          </w:p>
        </w:tc>
        <w:tc>
          <w:tcPr>
            <w:tcW w:w="7081" w:type="dxa"/>
            <w:vAlign w:val="center"/>
          </w:tcPr>
          <w:p w14:paraId="137A1998"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[CNPJ CONTRATADA]</w:t>
            </w:r>
          </w:p>
        </w:tc>
      </w:tr>
      <w:tr w:rsidR="002D0BAD" w:rsidRPr="002D0BAD" w14:paraId="1FCC57B8" w14:textId="77777777" w:rsidTr="007A2D22">
        <w:tc>
          <w:tcPr>
            <w:tcW w:w="1980" w:type="dxa"/>
            <w:shd w:val="clear" w:color="auto" w:fill="D9D9D9" w:themeFill="background1" w:themeFillShade="D9"/>
            <w:vAlign w:val="center"/>
          </w:tcPr>
          <w:p w14:paraId="54E34A05" w14:textId="77777777" w:rsidR="002D0BAD" w:rsidRPr="002D0BAD" w:rsidRDefault="002D0BAD" w:rsidP="002D0BAD">
            <w:pPr>
              <w:pStyle w:val="PargrafodaLista"/>
              <w:widowControl w:val="0"/>
              <w:ind w:left="0"/>
              <w:jc w:val="both"/>
              <w:rPr>
                <w:rFonts w:ascii="Arial" w:hAnsi="Arial" w:cs="Arial"/>
                <w:b/>
                <w:sz w:val="24"/>
                <w:szCs w:val="24"/>
              </w:rPr>
            </w:pPr>
            <w:r w:rsidRPr="002D0BAD">
              <w:rPr>
                <w:rFonts w:ascii="Arial" w:hAnsi="Arial" w:cs="Arial"/>
                <w:b/>
                <w:sz w:val="24"/>
                <w:szCs w:val="24"/>
              </w:rPr>
              <w:t>ENDEREÇO:</w:t>
            </w:r>
          </w:p>
        </w:tc>
        <w:tc>
          <w:tcPr>
            <w:tcW w:w="7081" w:type="dxa"/>
            <w:vAlign w:val="center"/>
          </w:tcPr>
          <w:p w14:paraId="2E9B8865"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[ENDEREÇO CONTRATADA]</w:t>
            </w:r>
          </w:p>
        </w:tc>
      </w:tr>
      <w:tr w:rsidR="002D0BAD" w:rsidRPr="002D0BAD" w14:paraId="2BD3DFBC" w14:textId="77777777" w:rsidTr="007A2D22">
        <w:tc>
          <w:tcPr>
            <w:tcW w:w="1980" w:type="dxa"/>
            <w:shd w:val="clear" w:color="auto" w:fill="D9D9D9" w:themeFill="background1" w:themeFillShade="D9"/>
            <w:vAlign w:val="center"/>
          </w:tcPr>
          <w:p w14:paraId="7D4DFD30" w14:textId="77777777" w:rsidR="002D0BAD" w:rsidRPr="002D0BAD" w:rsidRDefault="002D0BAD" w:rsidP="002D0BAD">
            <w:pPr>
              <w:pStyle w:val="PargrafodaLista"/>
              <w:widowControl w:val="0"/>
              <w:ind w:left="0"/>
              <w:jc w:val="both"/>
              <w:rPr>
                <w:rFonts w:ascii="Arial" w:hAnsi="Arial" w:cs="Arial"/>
                <w:b/>
                <w:sz w:val="24"/>
                <w:szCs w:val="24"/>
              </w:rPr>
            </w:pPr>
            <w:r w:rsidRPr="002D0BAD">
              <w:rPr>
                <w:rFonts w:ascii="Arial" w:hAnsi="Arial" w:cs="Arial"/>
                <w:b/>
                <w:sz w:val="24"/>
                <w:szCs w:val="24"/>
              </w:rPr>
              <w:t>E-MAIL:</w:t>
            </w:r>
          </w:p>
        </w:tc>
        <w:tc>
          <w:tcPr>
            <w:tcW w:w="7081" w:type="dxa"/>
            <w:vAlign w:val="center"/>
          </w:tcPr>
          <w:p w14:paraId="33F7285A"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[E-MAIL CONTRATADA]</w:t>
            </w:r>
          </w:p>
        </w:tc>
      </w:tr>
      <w:tr w:rsidR="002D0BAD" w:rsidRPr="002D0BAD" w14:paraId="42DB9F98" w14:textId="77777777" w:rsidTr="007A2D22">
        <w:tc>
          <w:tcPr>
            <w:tcW w:w="1980" w:type="dxa"/>
            <w:shd w:val="clear" w:color="auto" w:fill="D9D9D9" w:themeFill="background1" w:themeFillShade="D9"/>
            <w:vAlign w:val="center"/>
          </w:tcPr>
          <w:p w14:paraId="7A3AFD5E" w14:textId="77777777" w:rsidR="002D0BAD" w:rsidRPr="002D0BAD" w:rsidRDefault="002D0BAD" w:rsidP="002D0BAD">
            <w:pPr>
              <w:pStyle w:val="PargrafodaLista"/>
              <w:widowControl w:val="0"/>
              <w:ind w:left="0"/>
              <w:jc w:val="both"/>
              <w:rPr>
                <w:rFonts w:ascii="Arial" w:hAnsi="Arial" w:cs="Arial"/>
                <w:b/>
                <w:sz w:val="24"/>
                <w:szCs w:val="24"/>
              </w:rPr>
            </w:pPr>
            <w:r w:rsidRPr="002D0BAD">
              <w:rPr>
                <w:rFonts w:ascii="Arial" w:hAnsi="Arial" w:cs="Arial"/>
                <w:b/>
                <w:sz w:val="24"/>
                <w:szCs w:val="24"/>
              </w:rPr>
              <w:t>TELEFONE:</w:t>
            </w:r>
          </w:p>
        </w:tc>
        <w:tc>
          <w:tcPr>
            <w:tcW w:w="7081" w:type="dxa"/>
            <w:vAlign w:val="center"/>
          </w:tcPr>
          <w:p w14:paraId="441709B1"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[TELEFONE CONTRATADA]</w:t>
            </w:r>
          </w:p>
        </w:tc>
      </w:tr>
      <w:tr w:rsidR="002D0BAD" w:rsidRPr="002D0BAD" w14:paraId="16186660" w14:textId="77777777" w:rsidTr="007A2D22">
        <w:tc>
          <w:tcPr>
            <w:tcW w:w="1980" w:type="dxa"/>
            <w:shd w:val="clear" w:color="auto" w:fill="D9D9D9" w:themeFill="background1" w:themeFillShade="D9"/>
            <w:vAlign w:val="center"/>
          </w:tcPr>
          <w:p w14:paraId="7E867151" w14:textId="77777777" w:rsidR="002D0BAD" w:rsidRPr="002D0BAD" w:rsidRDefault="002D0BAD" w:rsidP="002D0BAD">
            <w:pPr>
              <w:pStyle w:val="PargrafodaLista"/>
              <w:widowControl w:val="0"/>
              <w:ind w:left="0"/>
              <w:jc w:val="both"/>
              <w:rPr>
                <w:rFonts w:ascii="Arial" w:hAnsi="Arial" w:cs="Arial"/>
                <w:b/>
                <w:sz w:val="24"/>
                <w:szCs w:val="24"/>
              </w:rPr>
            </w:pPr>
            <w:r w:rsidRPr="002D0BAD">
              <w:rPr>
                <w:rFonts w:ascii="Arial" w:hAnsi="Arial" w:cs="Arial"/>
                <w:b/>
                <w:sz w:val="24"/>
                <w:szCs w:val="24"/>
              </w:rPr>
              <w:t>RESPONSÁVEL:</w:t>
            </w:r>
          </w:p>
        </w:tc>
        <w:tc>
          <w:tcPr>
            <w:tcW w:w="7081" w:type="dxa"/>
            <w:vAlign w:val="center"/>
          </w:tcPr>
          <w:p w14:paraId="06B62E3C" w14:textId="77777777" w:rsidR="002D0BAD" w:rsidRPr="002D0BAD" w:rsidRDefault="002D0BAD" w:rsidP="002D0BAD">
            <w:pPr>
              <w:widowControl w:val="0"/>
              <w:jc w:val="both"/>
              <w:rPr>
                <w:rFonts w:ascii="Arial" w:hAnsi="Arial" w:cs="Arial"/>
                <w:sz w:val="24"/>
                <w:szCs w:val="24"/>
              </w:rPr>
            </w:pPr>
            <w:r w:rsidRPr="002D0BAD">
              <w:rPr>
                <w:rFonts w:ascii="Arial" w:hAnsi="Arial" w:cs="Arial"/>
                <w:sz w:val="24"/>
                <w:szCs w:val="24"/>
                <w:highlight w:val="yellow"/>
              </w:rPr>
              <w:t>[NOME RESPONSÁVEL CONTRATADA]</w:t>
            </w:r>
            <w:r w:rsidRPr="002D0BAD">
              <w:rPr>
                <w:rFonts w:ascii="Arial" w:hAnsi="Arial" w:cs="Arial"/>
                <w:sz w:val="24"/>
                <w:szCs w:val="24"/>
              </w:rPr>
              <w:t xml:space="preserve"> (CPF </w:t>
            </w:r>
            <w:r w:rsidRPr="002D0BAD">
              <w:rPr>
                <w:rFonts w:ascii="Arial" w:hAnsi="Arial" w:cs="Arial"/>
                <w:sz w:val="24"/>
                <w:szCs w:val="24"/>
                <w:highlight w:val="yellow"/>
              </w:rPr>
              <w:t>[N° CPF RESPONSÁVEL</w:t>
            </w:r>
            <w:r w:rsidRPr="002D0BAD">
              <w:rPr>
                <w:rFonts w:ascii="Arial" w:hAnsi="Arial" w:cs="Arial"/>
                <w:sz w:val="24"/>
                <w:szCs w:val="24"/>
              </w:rPr>
              <w:t xml:space="preserve"> </w:t>
            </w:r>
            <w:r w:rsidRPr="002D0BAD">
              <w:rPr>
                <w:rFonts w:ascii="Arial" w:hAnsi="Arial" w:cs="Arial"/>
                <w:sz w:val="24"/>
                <w:szCs w:val="24"/>
                <w:highlight w:val="yellow"/>
              </w:rPr>
              <w:t>CONTRATADA]</w:t>
            </w:r>
            <w:r w:rsidRPr="002D0BAD">
              <w:rPr>
                <w:rFonts w:ascii="Arial" w:hAnsi="Arial" w:cs="Arial"/>
                <w:sz w:val="24"/>
                <w:szCs w:val="24"/>
              </w:rPr>
              <w:t>)</w:t>
            </w:r>
          </w:p>
        </w:tc>
      </w:tr>
    </w:tbl>
    <w:p w14:paraId="411C3BA7" w14:textId="77777777" w:rsidR="002D0BAD" w:rsidRPr="002D0BAD" w:rsidRDefault="002D0BAD" w:rsidP="002D0BAD">
      <w:pPr>
        <w:widowControl w:val="0"/>
        <w:spacing w:line="276" w:lineRule="auto"/>
        <w:jc w:val="both"/>
        <w:rPr>
          <w:rFonts w:ascii="Arial" w:hAnsi="Arial" w:cs="Arial"/>
          <w:b/>
          <w:sz w:val="24"/>
          <w:szCs w:val="24"/>
        </w:rPr>
      </w:pPr>
    </w:p>
    <w:p w14:paraId="73295A25"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SEGUNDA – DO DETALHAMENTO DO OBJETO</w:t>
      </w:r>
    </w:p>
    <w:p w14:paraId="14742D8A" w14:textId="77777777" w:rsidR="002D0BAD" w:rsidRPr="002D0BAD" w:rsidRDefault="002D0BAD" w:rsidP="002D0BAD">
      <w:pPr>
        <w:pStyle w:val="Ttulo2"/>
        <w:jc w:val="both"/>
        <w:rPr>
          <w:rFonts w:ascii="Arial" w:hAnsi="Arial" w:cs="Arial"/>
          <w:b w:val="0"/>
          <w:bCs w:val="0"/>
          <w:sz w:val="24"/>
          <w:szCs w:val="24"/>
          <w:u w:val="single"/>
        </w:rPr>
      </w:pPr>
      <w:r w:rsidRPr="002D0BAD">
        <w:rPr>
          <w:rFonts w:ascii="Arial" w:hAnsi="Arial" w:cs="Arial"/>
          <w:b w:val="0"/>
          <w:bCs w:val="0"/>
          <w:sz w:val="24"/>
          <w:szCs w:val="24"/>
        </w:rPr>
        <w:t>2.1.</w:t>
      </w:r>
      <w:r w:rsidRPr="002D0BAD">
        <w:rPr>
          <w:rFonts w:ascii="Arial" w:hAnsi="Arial" w:cs="Arial"/>
          <w:b w:val="0"/>
          <w:bCs w:val="0"/>
          <w:sz w:val="24"/>
          <w:szCs w:val="24"/>
        </w:rPr>
        <w:tab/>
      </w:r>
      <w:r w:rsidRPr="002D0BAD">
        <w:rPr>
          <w:rFonts w:ascii="Arial" w:hAnsi="Arial" w:cs="Arial"/>
          <w:b w:val="0"/>
          <w:bCs w:val="0"/>
          <w:sz w:val="24"/>
          <w:szCs w:val="24"/>
          <w:u w:val="single"/>
        </w:rPr>
        <w:t>Aplicam-se todas as disposições contidas no procedimento da contratação indicado em epígrafe, independentemente de transcrição, em especial com relação ao Termo de Referência, anexos e à Proposta de Preços apresentada pela CONTRATADA.</w:t>
      </w:r>
    </w:p>
    <w:p w14:paraId="5093D5EE"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TERCEIRA – DAS CONDIÇÕES GERAIS DA PRESTAÇÃO DOS SERVIÇOS</w:t>
      </w:r>
    </w:p>
    <w:p w14:paraId="5282FC3A" w14:textId="77777777" w:rsidR="002D0BAD" w:rsidRPr="002D0BAD" w:rsidRDefault="002D0BAD" w:rsidP="002D0BAD">
      <w:pPr>
        <w:jc w:val="both"/>
        <w:rPr>
          <w:rFonts w:ascii="Arial" w:hAnsi="Arial" w:cs="Arial"/>
          <w:sz w:val="24"/>
          <w:szCs w:val="24"/>
        </w:rPr>
      </w:pPr>
      <w:r w:rsidRPr="002D0BAD">
        <w:rPr>
          <w:rFonts w:ascii="Arial" w:hAnsi="Arial" w:cs="Arial"/>
          <w:sz w:val="24"/>
          <w:szCs w:val="24"/>
        </w:rPr>
        <w:t>3.1.</w:t>
      </w:r>
      <w:r w:rsidRPr="002D0BAD">
        <w:rPr>
          <w:rFonts w:ascii="Arial" w:hAnsi="Arial" w:cs="Arial"/>
          <w:sz w:val="24"/>
          <w:szCs w:val="24"/>
        </w:rPr>
        <w:tab/>
        <w:t>As quantidades previstas pela Administração são meramente estimativas, definidas em função de consumo e utilização provável, nos termos do inciso II do parágrafo 7º do artigo 15 da Lei nº 8.666/93. A contratação obedecerá às necessidades e demandas concretas da DPE/PR, sendo devidos à CONTRATADA os pagamentos referentes e relacionados, apenas, aos serviços e/ou materiais efetivamente prestados e/ou fornecidos, segundo as normas e condições fixadas neste instrumento.</w:t>
      </w:r>
    </w:p>
    <w:p w14:paraId="06132513"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3.2.</w:t>
      </w:r>
      <w:r w:rsidRPr="002D0BAD">
        <w:rPr>
          <w:rFonts w:ascii="Arial" w:hAnsi="Arial" w:cs="Arial"/>
          <w:b w:val="0"/>
          <w:bCs w:val="0"/>
          <w:sz w:val="24"/>
          <w:szCs w:val="24"/>
        </w:rPr>
        <w:tab/>
      </w:r>
      <w:r w:rsidRPr="002D0BAD">
        <w:rPr>
          <w:rFonts w:ascii="Arial" w:hAnsi="Arial" w:cs="Arial"/>
          <w:b w:val="0"/>
          <w:bCs w:val="0"/>
          <w:sz w:val="24"/>
          <w:szCs w:val="24"/>
          <w:u w:val="single"/>
        </w:rPr>
        <w:t>Os serviços deverão ser prestados de acordo com as condições estabelecidas no procedimento da contratação elencado no preâmbulo, seu respectivo Termo de Referência, anexos, bem como na proposta comercial apresentada pela CONTRATADA, os quais integram e vinculam este instrumento, independente de transcrição.</w:t>
      </w:r>
    </w:p>
    <w:p w14:paraId="418EBC27"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QUARTA - DO PRAZO DE VIGÊNCIA</w:t>
      </w:r>
    </w:p>
    <w:p w14:paraId="30B8AC08"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4.1.</w:t>
      </w:r>
      <w:r w:rsidRPr="002D0BAD">
        <w:rPr>
          <w:rFonts w:ascii="Arial" w:hAnsi="Arial" w:cs="Arial"/>
          <w:b w:val="0"/>
          <w:bCs w:val="0"/>
          <w:sz w:val="24"/>
          <w:szCs w:val="24"/>
        </w:rPr>
        <w:tab/>
        <w:t xml:space="preserve">O prazo de vigência da contratação será de </w:t>
      </w:r>
      <w:r w:rsidRPr="002D0BAD">
        <w:rPr>
          <w:rFonts w:ascii="Arial" w:hAnsi="Arial" w:cs="Arial"/>
          <w:b w:val="0"/>
          <w:bCs w:val="0"/>
          <w:sz w:val="24"/>
          <w:szCs w:val="24"/>
          <w:highlight w:val="yellow"/>
        </w:rPr>
        <w:t>24</w:t>
      </w:r>
      <w:r w:rsidRPr="002D0BAD">
        <w:rPr>
          <w:rFonts w:ascii="Arial" w:hAnsi="Arial" w:cs="Arial"/>
          <w:b w:val="0"/>
          <w:bCs w:val="0"/>
          <w:sz w:val="24"/>
          <w:szCs w:val="24"/>
        </w:rPr>
        <w:t xml:space="preserve"> (</w:t>
      </w:r>
      <w:r w:rsidRPr="002D0BAD">
        <w:rPr>
          <w:rFonts w:ascii="Arial" w:hAnsi="Arial" w:cs="Arial"/>
          <w:b w:val="0"/>
          <w:bCs w:val="0"/>
          <w:sz w:val="24"/>
          <w:szCs w:val="24"/>
          <w:highlight w:val="yellow"/>
        </w:rPr>
        <w:t>vinte e quatro</w:t>
      </w:r>
      <w:r w:rsidRPr="002D0BAD">
        <w:rPr>
          <w:rFonts w:ascii="Arial" w:hAnsi="Arial" w:cs="Arial"/>
          <w:b w:val="0"/>
          <w:bCs w:val="0"/>
          <w:sz w:val="24"/>
          <w:szCs w:val="24"/>
        </w:rPr>
        <w:t xml:space="preserve">) meses (excluído o dia do termo final), contados da sua publicação no Diário Oficial Eletrônico da Defensoria Pública do Estado do Paraná (DEDPR), prorrogável até o limite de 60 (sessenta) meses, na forma do artigo 103 inciso II, da Lei Estadual n° 15.608/2007, com faculdade de rescisão contratual unilateral, pela CONTRATANTE, mediante comunicação formal à CONTRATADA, com antecipação mínima de </w:t>
      </w:r>
      <w:r w:rsidRPr="002D0BAD">
        <w:rPr>
          <w:rFonts w:ascii="Arial" w:hAnsi="Arial" w:cs="Arial"/>
          <w:b w:val="0"/>
          <w:bCs w:val="0"/>
          <w:sz w:val="24"/>
          <w:szCs w:val="24"/>
          <w:highlight w:val="yellow"/>
        </w:rPr>
        <w:t>15</w:t>
      </w:r>
      <w:r w:rsidRPr="002D0BAD">
        <w:rPr>
          <w:rFonts w:ascii="Arial" w:hAnsi="Arial" w:cs="Arial"/>
          <w:b w:val="0"/>
          <w:bCs w:val="0"/>
          <w:sz w:val="24"/>
          <w:szCs w:val="24"/>
        </w:rPr>
        <w:t xml:space="preserve"> (</w:t>
      </w:r>
      <w:r w:rsidRPr="002D0BAD">
        <w:rPr>
          <w:rFonts w:ascii="Arial" w:hAnsi="Arial" w:cs="Arial"/>
          <w:b w:val="0"/>
          <w:bCs w:val="0"/>
          <w:sz w:val="24"/>
          <w:szCs w:val="24"/>
          <w:highlight w:val="yellow"/>
        </w:rPr>
        <w:t>quinze</w:t>
      </w:r>
      <w:r w:rsidRPr="002D0BAD">
        <w:rPr>
          <w:rFonts w:ascii="Arial" w:hAnsi="Arial" w:cs="Arial"/>
          <w:b w:val="0"/>
          <w:bCs w:val="0"/>
          <w:sz w:val="24"/>
          <w:szCs w:val="24"/>
        </w:rPr>
        <w:t>) dias.</w:t>
      </w:r>
    </w:p>
    <w:p w14:paraId="37AC7231" w14:textId="060F4DB2" w:rsidR="002D0BAD" w:rsidRPr="002D0BAD" w:rsidRDefault="002D0BAD" w:rsidP="002D0BAD">
      <w:pPr>
        <w:pStyle w:val="Ttulo3"/>
        <w:numPr>
          <w:ilvl w:val="0"/>
          <w:numId w:val="0"/>
        </w:numPr>
        <w:jc w:val="both"/>
        <w:rPr>
          <w:b w:val="0"/>
          <w:bCs w:val="0"/>
          <w:color w:val="000000" w:themeColor="text1"/>
          <w:sz w:val="24"/>
          <w:szCs w:val="24"/>
        </w:rPr>
      </w:pPr>
      <w:r>
        <w:rPr>
          <w:b w:val="0"/>
          <w:bCs w:val="0"/>
          <w:color w:val="000000" w:themeColor="text1"/>
          <w:sz w:val="24"/>
          <w:szCs w:val="24"/>
        </w:rPr>
        <w:tab/>
      </w:r>
      <w:r w:rsidRPr="002D0BAD">
        <w:rPr>
          <w:b w:val="0"/>
          <w:bCs w:val="0"/>
          <w:color w:val="000000" w:themeColor="text1"/>
          <w:sz w:val="24"/>
          <w:szCs w:val="24"/>
        </w:rPr>
        <w:t>4.1.2.</w:t>
      </w:r>
      <w:r w:rsidRPr="002D0BAD">
        <w:rPr>
          <w:b w:val="0"/>
          <w:bCs w:val="0"/>
          <w:color w:val="000000" w:themeColor="text1"/>
          <w:sz w:val="24"/>
          <w:szCs w:val="24"/>
        </w:rPr>
        <w:tab/>
        <w:t xml:space="preserve">A rescisão descrita no item anterior não ensejará o direito à indenização, </w:t>
      </w:r>
      <w:r>
        <w:rPr>
          <w:b w:val="0"/>
          <w:bCs w:val="0"/>
          <w:color w:val="000000" w:themeColor="text1"/>
          <w:sz w:val="24"/>
          <w:szCs w:val="24"/>
        </w:rPr>
        <w:tab/>
      </w:r>
      <w:r w:rsidRPr="002D0BAD">
        <w:rPr>
          <w:b w:val="0"/>
          <w:bCs w:val="0"/>
          <w:color w:val="000000" w:themeColor="text1"/>
          <w:sz w:val="24"/>
          <w:szCs w:val="24"/>
        </w:rPr>
        <w:t>multa ou qualquer outro valor, exceto os pagamentos pelo objeto contratual já prestado.</w:t>
      </w:r>
    </w:p>
    <w:p w14:paraId="05F76CC1"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 xml:space="preserve">CLÁUSULA </w:t>
      </w:r>
      <w:r w:rsidRPr="002D0BAD">
        <w:rPr>
          <w:rFonts w:ascii="Arial" w:hAnsi="Arial" w:cs="Arial"/>
          <w:sz w:val="24"/>
          <w:szCs w:val="24"/>
        </w:rPr>
        <w:tab/>
        <w:t>QUINTA – DO PREÇO</w:t>
      </w:r>
    </w:p>
    <w:p w14:paraId="0013D24D" w14:textId="77777777" w:rsidR="002D0BAD" w:rsidRPr="002D0BAD" w:rsidRDefault="002D0BAD" w:rsidP="002D0BAD">
      <w:pPr>
        <w:pStyle w:val="Ttulo2"/>
        <w:widowControl w:val="0"/>
        <w:jc w:val="both"/>
        <w:rPr>
          <w:rFonts w:ascii="Arial" w:hAnsi="Arial" w:cs="Arial"/>
          <w:b w:val="0"/>
          <w:bCs w:val="0"/>
          <w:sz w:val="24"/>
          <w:szCs w:val="24"/>
        </w:rPr>
      </w:pPr>
      <w:r w:rsidRPr="002D0BAD">
        <w:rPr>
          <w:rFonts w:ascii="Arial" w:hAnsi="Arial" w:cs="Arial"/>
          <w:b w:val="0"/>
          <w:bCs w:val="0"/>
          <w:sz w:val="24"/>
          <w:szCs w:val="24"/>
        </w:rPr>
        <w:t>5.1.</w:t>
      </w:r>
      <w:r w:rsidRPr="002D0BAD">
        <w:rPr>
          <w:rFonts w:ascii="Arial" w:hAnsi="Arial" w:cs="Arial"/>
          <w:b w:val="0"/>
          <w:bCs w:val="0"/>
          <w:sz w:val="24"/>
          <w:szCs w:val="24"/>
        </w:rPr>
        <w:tab/>
        <w:t xml:space="preserve">O valor global </w:t>
      </w:r>
      <w:r w:rsidRPr="002D0BAD">
        <w:rPr>
          <w:rFonts w:ascii="Arial" w:hAnsi="Arial" w:cs="Arial"/>
          <w:b w:val="0"/>
          <w:bCs w:val="0"/>
          <w:sz w:val="24"/>
          <w:szCs w:val="24"/>
          <w:u w:val="single"/>
        </w:rPr>
        <w:t>estimado</w:t>
      </w:r>
      <w:r w:rsidRPr="002D0BAD">
        <w:rPr>
          <w:rFonts w:ascii="Arial" w:hAnsi="Arial" w:cs="Arial"/>
          <w:b w:val="0"/>
          <w:bCs w:val="0"/>
          <w:sz w:val="24"/>
          <w:szCs w:val="24"/>
        </w:rPr>
        <w:t xml:space="preserve"> do presente Termo de Contrato é de R$ </w:t>
      </w:r>
      <w:r w:rsidRPr="002D0BAD">
        <w:rPr>
          <w:rFonts w:ascii="Arial" w:hAnsi="Arial" w:cs="Arial"/>
          <w:b w:val="0"/>
          <w:bCs w:val="0"/>
          <w:sz w:val="24"/>
          <w:szCs w:val="24"/>
          <w:highlight w:val="yellow"/>
        </w:rPr>
        <w:t>_</w:t>
      </w:r>
      <w:r w:rsidRPr="002D0BAD">
        <w:rPr>
          <w:rFonts w:ascii="Arial" w:hAnsi="Arial" w:cs="Arial"/>
          <w:b w:val="0"/>
          <w:bCs w:val="0"/>
          <w:sz w:val="24"/>
          <w:szCs w:val="24"/>
        </w:rPr>
        <w:t xml:space="preserve"> (</w:t>
      </w:r>
      <w:r w:rsidRPr="002D0BAD">
        <w:rPr>
          <w:rFonts w:ascii="Arial" w:hAnsi="Arial" w:cs="Arial"/>
          <w:b w:val="0"/>
          <w:bCs w:val="0"/>
          <w:sz w:val="24"/>
          <w:szCs w:val="24"/>
          <w:highlight w:val="yellow"/>
        </w:rPr>
        <w:t>valor por extenso</w:t>
      </w:r>
      <w:r w:rsidRPr="002D0BAD">
        <w:rPr>
          <w:rFonts w:ascii="Arial" w:hAnsi="Arial" w:cs="Arial"/>
          <w:b w:val="0"/>
          <w:bCs w:val="0"/>
          <w:sz w:val="24"/>
          <w:szCs w:val="24"/>
        </w:rPr>
        <w:t>).</w:t>
      </w:r>
    </w:p>
    <w:p w14:paraId="13779191" w14:textId="77777777" w:rsidR="002D0BAD" w:rsidRPr="002D0BAD" w:rsidRDefault="002D0BAD" w:rsidP="002D0BAD">
      <w:pPr>
        <w:pStyle w:val="Ttulo2"/>
        <w:widowControl w:val="0"/>
        <w:jc w:val="both"/>
        <w:rPr>
          <w:rFonts w:ascii="Arial" w:hAnsi="Arial" w:cs="Arial"/>
          <w:b w:val="0"/>
          <w:bCs w:val="0"/>
          <w:sz w:val="24"/>
          <w:szCs w:val="24"/>
        </w:rPr>
      </w:pPr>
      <w:r w:rsidRPr="002D0BAD">
        <w:rPr>
          <w:rFonts w:ascii="Arial" w:hAnsi="Arial" w:cs="Arial"/>
          <w:b w:val="0"/>
          <w:bCs w:val="0"/>
          <w:sz w:val="24"/>
          <w:szCs w:val="24"/>
        </w:rPr>
        <w:t>5.2.</w:t>
      </w:r>
      <w:r w:rsidRPr="002D0BAD">
        <w:rPr>
          <w:rFonts w:ascii="Arial" w:hAnsi="Arial" w:cs="Arial"/>
          <w:b w:val="0"/>
          <w:bCs w:val="0"/>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529CB210"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SEXTA – DO RECEBIMENTO</w:t>
      </w:r>
    </w:p>
    <w:p w14:paraId="6067E4B4" w14:textId="77777777" w:rsidR="002D0BAD" w:rsidRPr="002D0BAD" w:rsidRDefault="002D0BAD" w:rsidP="002D0BAD">
      <w:pPr>
        <w:pStyle w:val="xx"/>
        <w:widowControl w:val="0"/>
        <w:suppressAutoHyphens/>
        <w:rPr>
          <w:color w:val="000000" w:themeColor="text1"/>
        </w:rPr>
      </w:pPr>
      <w:r w:rsidRPr="002D0BAD">
        <w:rPr>
          <w:color w:val="000000" w:themeColor="text1"/>
        </w:rPr>
        <w:t>6.1.</w:t>
      </w:r>
      <w:r w:rsidRPr="002D0BAD">
        <w:rPr>
          <w:color w:val="000000" w:themeColor="text1"/>
        </w:rPr>
        <w:tab/>
        <w:t xml:space="preserve">O objeto será </w:t>
      </w:r>
      <w:r w:rsidRPr="002D0BAD">
        <w:rPr>
          <w:rStyle w:val="Ttulo2Char"/>
          <w:rFonts w:ascii="Arial" w:hAnsi="Arial" w:cs="Arial"/>
          <w:b w:val="0"/>
          <w:bCs w:val="0"/>
          <w:color w:val="000000" w:themeColor="text1"/>
          <w:sz w:val="24"/>
          <w:szCs w:val="24"/>
        </w:rPr>
        <w:t>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w:t>
      </w:r>
      <w:r w:rsidRPr="002D0BAD">
        <w:rPr>
          <w:color w:val="000000" w:themeColor="text1"/>
        </w:rPr>
        <w:t xml:space="preserve">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0CBDC5E1" w14:textId="77777777" w:rsidR="002D0BAD" w:rsidRPr="002D0BAD" w:rsidRDefault="002D0BAD" w:rsidP="00C51E4C">
      <w:pPr>
        <w:pStyle w:val="Ttulo3"/>
        <w:numPr>
          <w:ilvl w:val="0"/>
          <w:numId w:val="0"/>
        </w:numPr>
        <w:ind w:left="2160"/>
        <w:jc w:val="both"/>
        <w:rPr>
          <w:b w:val="0"/>
          <w:bCs w:val="0"/>
          <w:color w:val="000000" w:themeColor="text1"/>
          <w:sz w:val="24"/>
          <w:szCs w:val="24"/>
          <w:lang w:eastAsia="pt-BR"/>
        </w:rPr>
      </w:pPr>
      <w:r w:rsidRPr="002D0BAD">
        <w:rPr>
          <w:b w:val="0"/>
          <w:bCs w:val="0"/>
          <w:color w:val="000000" w:themeColor="text1"/>
          <w:sz w:val="24"/>
          <w:szCs w:val="24"/>
          <w:lang w:eastAsia="pt-BR"/>
        </w:rPr>
        <w:t>6.1.1.</w:t>
      </w:r>
      <w:r w:rsidRPr="002D0BAD">
        <w:rPr>
          <w:b w:val="0"/>
          <w:bCs w:val="0"/>
          <w:color w:val="000000" w:themeColor="text1"/>
          <w:sz w:val="24"/>
          <w:szCs w:val="24"/>
          <w:lang w:eastAsia="pt-BR"/>
        </w:rPr>
        <w:tab/>
        <w:t xml:space="preserve">Em se tratando de obras e serviços, será recebido provisoriamente em até </w:t>
      </w:r>
      <w:r w:rsidRPr="002D0BAD">
        <w:rPr>
          <w:b w:val="0"/>
          <w:bCs w:val="0"/>
          <w:color w:val="000000" w:themeColor="text1"/>
          <w:sz w:val="24"/>
          <w:szCs w:val="24"/>
          <w:highlight w:val="red"/>
          <w:lang w:eastAsia="pt-BR"/>
        </w:rPr>
        <w:t>__</w:t>
      </w:r>
      <w:r w:rsidRPr="002D0BAD">
        <w:rPr>
          <w:b w:val="0"/>
          <w:bCs w:val="0"/>
          <w:color w:val="000000" w:themeColor="text1"/>
          <w:sz w:val="24"/>
          <w:szCs w:val="24"/>
          <w:lang w:eastAsia="pt-BR"/>
        </w:rPr>
        <w:t xml:space="preserve"> (</w:t>
      </w:r>
      <w:r w:rsidRPr="002D0BAD">
        <w:rPr>
          <w:b w:val="0"/>
          <w:bCs w:val="0"/>
          <w:color w:val="000000" w:themeColor="text1"/>
          <w:sz w:val="24"/>
          <w:szCs w:val="24"/>
          <w:highlight w:val="red"/>
          <w:lang w:eastAsia="pt-BR"/>
        </w:rPr>
        <w:t>____</w:t>
      </w:r>
      <w:r w:rsidRPr="002D0BAD">
        <w:rPr>
          <w:b w:val="0"/>
          <w:bCs w:val="0"/>
          <w:color w:val="000000" w:themeColor="text1"/>
          <w:sz w:val="24"/>
          <w:szCs w:val="24"/>
          <w:lang w:eastAsia="pt-BR"/>
        </w:rPr>
        <w:t>) dias da comunicação escrita do contratado;</w:t>
      </w:r>
    </w:p>
    <w:p w14:paraId="675CFF36" w14:textId="77777777" w:rsidR="002D0BAD" w:rsidRPr="002D0BAD" w:rsidRDefault="002D0BAD" w:rsidP="00C51E4C">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6.1.2.</w:t>
      </w:r>
      <w:r w:rsidRPr="002D0BAD">
        <w:rPr>
          <w:b w:val="0"/>
          <w:bCs w:val="0"/>
          <w:color w:val="000000" w:themeColor="text1"/>
          <w:sz w:val="24"/>
          <w:szCs w:val="24"/>
        </w:rPr>
        <w:tab/>
        <w:t>O recebimento provisório poderá ser dispensado nos casos previstos taxativamente no artigo 74, incisos I, II e III da Lei 8.666/1993, sendo neste caso realizado mediante recibo, conforme parágrafo único do citado dispositivo.</w:t>
      </w:r>
    </w:p>
    <w:p w14:paraId="75B7967A"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6.2.</w:t>
      </w:r>
      <w:r w:rsidRPr="002D0BAD">
        <w:rPr>
          <w:rFonts w:ascii="Arial" w:hAnsi="Arial" w:cs="Arial"/>
          <w:b w:val="0"/>
          <w:bCs w:val="0"/>
          <w:color w:val="000000" w:themeColor="text1"/>
          <w:sz w:val="24"/>
          <w:szCs w:val="24"/>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1F14BAB0"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6.2.1.</w:t>
      </w:r>
      <w:r w:rsidRPr="002D0BAD">
        <w:rPr>
          <w:b w:val="0"/>
          <w:bCs w:val="0"/>
          <w:color w:val="000000" w:themeColor="text1"/>
          <w:sz w:val="24"/>
          <w:szCs w:val="24"/>
        </w:rPr>
        <w:tab/>
        <w:t>Fiscais de Débitos das receitas nos âmbitos municipal, estadual e federal;</w:t>
      </w:r>
    </w:p>
    <w:p w14:paraId="794AA8DB"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6.2.2.</w:t>
      </w:r>
      <w:r w:rsidRPr="002D0BAD">
        <w:rPr>
          <w:b w:val="0"/>
          <w:bCs w:val="0"/>
          <w:color w:val="000000" w:themeColor="text1"/>
          <w:sz w:val="24"/>
          <w:szCs w:val="24"/>
        </w:rPr>
        <w:tab/>
        <w:t>Certidão de Débitos Trabalhistas, emitida pelo Tribunal Superior do Trabalho;</w:t>
      </w:r>
    </w:p>
    <w:p w14:paraId="403CDF3B"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6.2.3.</w:t>
      </w:r>
      <w:r w:rsidRPr="002D0BAD">
        <w:rPr>
          <w:b w:val="0"/>
          <w:bCs w:val="0"/>
          <w:color w:val="000000" w:themeColor="text1"/>
          <w:sz w:val="24"/>
          <w:szCs w:val="24"/>
        </w:rPr>
        <w:tab/>
        <w:t>Certificado de Regularidade do FGTS – CRF.</w:t>
      </w:r>
    </w:p>
    <w:p w14:paraId="7A4CB611"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6.2.4.</w:t>
      </w:r>
      <w:r w:rsidRPr="002D0BAD">
        <w:rPr>
          <w:b w:val="0"/>
          <w:bCs w:val="0"/>
          <w:color w:val="000000" w:themeColor="text1"/>
          <w:sz w:val="24"/>
          <w:szCs w:val="24"/>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6BF1AFFF"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6.2.5.</w:t>
      </w:r>
      <w:r w:rsidRPr="002D0BAD">
        <w:rPr>
          <w:b w:val="0"/>
          <w:bCs w:val="0"/>
          <w:color w:val="000000" w:themeColor="text1"/>
          <w:sz w:val="24"/>
          <w:szCs w:val="24"/>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31F9B35D"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6.3.</w:t>
      </w:r>
      <w:r w:rsidRPr="002D0BAD">
        <w:rPr>
          <w:rFonts w:ascii="Arial" w:hAnsi="Arial" w:cs="Arial"/>
          <w:b w:val="0"/>
          <w:bCs w:val="0"/>
          <w:color w:val="000000" w:themeColor="text1"/>
          <w:sz w:val="24"/>
          <w:szCs w:val="24"/>
        </w:rPr>
        <w:tab/>
        <w:t xml:space="preserve">O recebimento definitivo será realizado por servidor ou comissão designada pela autoridade competente, após o decurso do prazo de observação ou vistoria que comprove a adequação do objeto ao contratado, que não pode ultrapassar o prazo de </w:t>
      </w:r>
      <w:r w:rsidRPr="002D0BAD">
        <w:rPr>
          <w:rFonts w:ascii="Arial" w:hAnsi="Arial" w:cs="Arial"/>
          <w:b w:val="0"/>
          <w:bCs w:val="0"/>
          <w:color w:val="000000" w:themeColor="text1"/>
          <w:sz w:val="24"/>
          <w:szCs w:val="24"/>
          <w:highlight w:val="red"/>
        </w:rPr>
        <w:t>__</w:t>
      </w:r>
      <w:r w:rsidRPr="002D0BAD">
        <w:rPr>
          <w:rFonts w:ascii="Arial" w:hAnsi="Arial" w:cs="Arial"/>
          <w:b w:val="0"/>
          <w:bCs w:val="0"/>
          <w:color w:val="000000" w:themeColor="text1"/>
          <w:sz w:val="24"/>
          <w:szCs w:val="24"/>
        </w:rPr>
        <w:t xml:space="preserve"> (</w:t>
      </w:r>
      <w:r w:rsidRPr="002D0BAD">
        <w:rPr>
          <w:rFonts w:ascii="Arial" w:hAnsi="Arial" w:cs="Arial"/>
          <w:b w:val="0"/>
          <w:bCs w:val="0"/>
          <w:color w:val="000000" w:themeColor="text1"/>
          <w:sz w:val="24"/>
          <w:szCs w:val="24"/>
          <w:highlight w:val="red"/>
        </w:rPr>
        <w:t>__</w:t>
      </w:r>
      <w:r w:rsidRPr="002D0BAD">
        <w:rPr>
          <w:rFonts w:ascii="Arial" w:hAnsi="Arial" w:cs="Arial"/>
          <w:b w:val="0"/>
          <w:bCs w:val="0"/>
          <w:color w:val="000000" w:themeColor="text1"/>
          <w:sz w:val="24"/>
          <w:szCs w:val="24"/>
        </w:rPr>
        <w:t>) dias, salvo quando houver previsão expressa e justificada.</w:t>
      </w:r>
    </w:p>
    <w:p w14:paraId="5362B5A6"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6.4.</w:t>
      </w:r>
      <w:r w:rsidRPr="002D0BAD">
        <w:rPr>
          <w:rFonts w:ascii="Arial" w:hAnsi="Arial" w:cs="Arial"/>
          <w:b w:val="0"/>
          <w:bCs w:val="0"/>
          <w:color w:val="000000" w:themeColor="text1"/>
          <w:sz w:val="24"/>
          <w:szCs w:val="24"/>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CDF8A5C"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6.5.</w:t>
      </w:r>
      <w:r w:rsidRPr="002D0BAD">
        <w:rPr>
          <w:rFonts w:ascii="Arial" w:hAnsi="Arial" w:cs="Arial"/>
          <w:b w:val="0"/>
          <w:bCs w:val="0"/>
          <w:color w:val="000000" w:themeColor="text1"/>
          <w:sz w:val="24"/>
          <w:szCs w:val="24"/>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76CB91D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6.6.</w:t>
      </w:r>
      <w:r w:rsidRPr="002D0BAD">
        <w:rPr>
          <w:rFonts w:ascii="Arial" w:hAnsi="Arial" w:cs="Arial"/>
          <w:b w:val="0"/>
          <w:bCs w:val="0"/>
          <w:color w:val="000000" w:themeColor="text1"/>
          <w:sz w:val="24"/>
          <w:szCs w:val="24"/>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7AA785BA"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6.7.</w:t>
      </w:r>
      <w:r w:rsidRPr="002D0BAD">
        <w:rPr>
          <w:rFonts w:ascii="Arial" w:hAnsi="Arial" w:cs="Arial"/>
          <w:b w:val="0"/>
          <w:bCs w:val="0"/>
          <w:color w:val="000000" w:themeColor="text1"/>
          <w:sz w:val="24"/>
          <w:szCs w:val="24"/>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07C2247D"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6.8.</w:t>
      </w:r>
      <w:r w:rsidRPr="002D0BAD">
        <w:rPr>
          <w:rFonts w:ascii="Arial" w:hAnsi="Arial" w:cs="Arial"/>
          <w:b w:val="0"/>
          <w:bCs w:val="0"/>
          <w:color w:val="000000" w:themeColor="text1"/>
          <w:sz w:val="24"/>
          <w:szCs w:val="24"/>
        </w:rPr>
        <w:tab/>
        <w:t>A CONTRATADA deverá corrigir, refazer ou substituir o objeto que apresentar quaisquer divergências com as especificações fornecidas, bem como realizar possíveis adequações necessárias, sem ônus para a CONTRATANTE.</w:t>
      </w:r>
    </w:p>
    <w:p w14:paraId="3DFE82E3"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6.9.</w:t>
      </w:r>
      <w:r w:rsidRPr="002D0BAD">
        <w:rPr>
          <w:rFonts w:ascii="Arial" w:hAnsi="Arial" w:cs="Arial"/>
          <w:b w:val="0"/>
          <w:bCs w:val="0"/>
          <w:color w:val="000000" w:themeColor="text1"/>
          <w:sz w:val="24"/>
          <w:szCs w:val="24"/>
        </w:rPr>
        <w:tab/>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14:paraId="67F01022" w14:textId="238D6F42" w:rsid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6.10.</w:t>
      </w:r>
      <w:r w:rsidRPr="002D0BAD">
        <w:rPr>
          <w:rFonts w:ascii="Arial" w:hAnsi="Arial" w:cs="Arial"/>
          <w:b w:val="0"/>
          <w:bCs w:val="0"/>
          <w:color w:val="000000" w:themeColor="text1"/>
          <w:sz w:val="24"/>
          <w:szCs w:val="24"/>
        </w:rPr>
        <w:tab/>
        <w:t>Os recebimentos provisório ou definitivo do objeto não excluem a responsabilidade da contratada pelos prejuízos resultantes da incorreta execução/prestação do objeto.</w:t>
      </w:r>
    </w:p>
    <w:p w14:paraId="7FA7E81A"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6.11.</w:t>
      </w:r>
      <w:r w:rsidRPr="002D0BAD">
        <w:rPr>
          <w:rFonts w:ascii="Arial" w:hAnsi="Arial" w:cs="Arial"/>
          <w:b w:val="0"/>
          <w:bCs w:val="0"/>
          <w:color w:val="000000" w:themeColor="text1"/>
          <w:sz w:val="24"/>
          <w:szCs w:val="24"/>
        </w:rPr>
        <w:tab/>
        <w:t>Os recebimentos provisório e definitivo ficam condicionados à prestação da totalidade do objeto indicado na ordem de fornecimento/serviço, sendo vedados recebimentos fracionados decorrentes de um mesmo pedido.</w:t>
      </w:r>
    </w:p>
    <w:p w14:paraId="67802208" w14:textId="77777777" w:rsidR="002D0BAD" w:rsidRPr="002D0BAD" w:rsidRDefault="002D0BAD" w:rsidP="00C51E4C">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6.11.1.</w:t>
      </w:r>
      <w:r w:rsidRPr="002D0BAD">
        <w:rPr>
          <w:b w:val="0"/>
          <w:bCs w:val="0"/>
          <w:color w:val="000000" w:themeColor="text1"/>
          <w:sz w:val="24"/>
          <w:szCs w:val="24"/>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4363D528"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SÉTIMA – DAS CONDIÇÕES DE PAGAMENTO</w:t>
      </w:r>
    </w:p>
    <w:p w14:paraId="67F54069"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7.1.</w:t>
      </w:r>
      <w:r w:rsidRPr="002D0BAD">
        <w:rPr>
          <w:rFonts w:ascii="Arial" w:hAnsi="Arial" w:cs="Arial"/>
          <w:b w:val="0"/>
          <w:bCs w:val="0"/>
          <w:color w:val="000000" w:themeColor="text1"/>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46B4F707"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7.2.</w:t>
      </w:r>
      <w:r w:rsidRPr="002D0BAD">
        <w:rPr>
          <w:rFonts w:ascii="Arial" w:hAnsi="Arial" w:cs="Arial"/>
          <w:b w:val="0"/>
          <w:bCs w:val="0"/>
          <w:color w:val="000000" w:themeColor="text1"/>
          <w:sz w:val="24"/>
          <w:szCs w:val="24"/>
        </w:rPr>
        <w:tab/>
        <w:t>Para a liberação do pagamento, o responsável pelo acompanhamento encaminhará o documento de cobrança e documentação complementar ao Departamento Financeiro que então providenciará a liquidação da obrigação.</w:t>
      </w:r>
    </w:p>
    <w:p w14:paraId="27759D30"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7.3.</w:t>
      </w:r>
      <w:r w:rsidRPr="002D0BAD">
        <w:rPr>
          <w:rFonts w:ascii="Arial" w:hAnsi="Arial" w:cs="Arial"/>
          <w:b w:val="0"/>
          <w:bCs w:val="0"/>
          <w:color w:val="000000" w:themeColor="text1"/>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14:paraId="661C0583"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7.3.1.</w:t>
      </w:r>
      <w:r w:rsidRPr="002D0BAD">
        <w:rPr>
          <w:b w:val="0"/>
          <w:bCs w:val="0"/>
          <w:color w:val="000000" w:themeColor="text1"/>
          <w:sz w:val="24"/>
          <w:szCs w:val="24"/>
        </w:rPr>
        <w:tab/>
        <w:t>Eventuais retenções e/ou descontos dos pagamentos serão apreciados em procedimento específico para apuração do eventual inadimplemento.</w:t>
      </w:r>
    </w:p>
    <w:p w14:paraId="5C0C72F1"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7.4.</w:t>
      </w:r>
      <w:r w:rsidRPr="002D0BAD">
        <w:rPr>
          <w:rFonts w:ascii="Arial" w:hAnsi="Arial" w:cs="Arial"/>
          <w:b w:val="0"/>
          <w:bCs w:val="0"/>
          <w:color w:val="000000" w:themeColor="text1"/>
          <w:sz w:val="24"/>
          <w:szCs w:val="24"/>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4A26728"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7.5.</w:t>
      </w:r>
      <w:r w:rsidRPr="002D0BAD">
        <w:rPr>
          <w:rFonts w:ascii="Arial" w:hAnsi="Arial" w:cs="Arial"/>
          <w:b w:val="0"/>
          <w:bCs w:val="0"/>
          <w:color w:val="000000" w:themeColor="text1"/>
          <w:sz w:val="24"/>
          <w:szCs w:val="24"/>
        </w:rPr>
        <w:tab/>
        <w:t>A DPPR fará as retenções de acordo com a legislação vigente e/ou exigirá a comprovação dos recolhimentos exigidos em lei.</w:t>
      </w:r>
    </w:p>
    <w:p w14:paraId="455C610B"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7.5.1.</w:t>
      </w:r>
      <w:r w:rsidRPr="002D0BAD">
        <w:rPr>
          <w:b w:val="0"/>
          <w:bCs w:val="0"/>
          <w:color w:val="000000" w:themeColor="text1"/>
          <w:sz w:val="24"/>
          <w:szCs w:val="24"/>
        </w:rPr>
        <w:tab/>
        <w:t>Eventuais encargos decorrentes de atrasos nas retenções de responsabilidade da DPPR serão imputáveis exclusivamente à fornecedora quando esta deixar de apresentar os documentos necessários em tempo hábil.</w:t>
      </w:r>
    </w:p>
    <w:p w14:paraId="1CCF622B"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OITAVA – DAS CONDIÇÕES DE REVISÃO E REAJUSTE</w:t>
      </w:r>
    </w:p>
    <w:p w14:paraId="5AF5D4C0"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8.1.</w:t>
      </w:r>
      <w:r w:rsidRPr="002D0BAD">
        <w:rPr>
          <w:rFonts w:ascii="Arial" w:hAnsi="Arial" w:cs="Arial"/>
          <w:b w:val="0"/>
          <w:bCs w:val="0"/>
          <w:color w:val="000000" w:themeColor="text1"/>
          <w:sz w:val="24"/>
          <w:szCs w:val="24"/>
        </w:rPr>
        <w:tab/>
        <w:t>O preço contratado é suscetível de reajuste e/ou revisão, observadas, em qualquer caso, as disposições legais aplicáveis;</w:t>
      </w:r>
    </w:p>
    <w:p w14:paraId="23EFAE61"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8.2.</w:t>
      </w:r>
      <w:r w:rsidRPr="002D0BAD">
        <w:rPr>
          <w:rFonts w:ascii="Arial" w:hAnsi="Arial" w:cs="Arial"/>
          <w:b w:val="0"/>
          <w:bCs w:val="0"/>
          <w:color w:val="000000" w:themeColor="text1"/>
          <w:sz w:val="24"/>
          <w:szCs w:val="24"/>
        </w:rPr>
        <w:tab/>
        <w:t xml:space="preserve">O reajuste será realizado anualmente em relação aos custos sujeitos à variação de mercado, depois de decorridos 12 (doze) meses da data de apresentação da proposta (em </w:t>
      </w:r>
      <w:r w:rsidRPr="002D0BAD">
        <w:rPr>
          <w:rFonts w:ascii="Arial" w:hAnsi="Arial" w:cs="Arial"/>
          <w:b w:val="0"/>
          <w:bCs w:val="0"/>
          <w:color w:val="000000" w:themeColor="text1"/>
          <w:sz w:val="24"/>
          <w:szCs w:val="24"/>
          <w:highlight w:val="yellow"/>
        </w:rPr>
        <w:t>XX/XX/XXXX</w:t>
      </w:r>
      <w:r w:rsidRPr="002D0BAD">
        <w:rPr>
          <w:rFonts w:ascii="Arial" w:hAnsi="Arial" w:cs="Arial"/>
          <w:b w:val="0"/>
          <w:bCs w:val="0"/>
          <w:color w:val="000000" w:themeColor="text1"/>
          <w:sz w:val="24"/>
          <w:szCs w:val="24"/>
        </w:rPr>
        <w:t>), devendo ser utilizado índices específicos ou setoriais mais adequados à natureza da obra, compra ou serviço, sempre que existentes, nos termos dos artigos 113 e 114 da Lei n° 15.608/2007;</w:t>
      </w:r>
    </w:p>
    <w:p w14:paraId="3D0196E8"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8.3.</w:t>
      </w:r>
      <w:r w:rsidRPr="002D0BAD">
        <w:rPr>
          <w:rFonts w:ascii="Arial" w:hAnsi="Arial" w:cs="Arial"/>
          <w:b w:val="0"/>
          <w:bCs w:val="0"/>
          <w:color w:val="000000" w:themeColor="text1"/>
          <w:sz w:val="24"/>
          <w:szCs w:val="24"/>
        </w:rPr>
        <w:tab/>
        <w:t>Na ausência dos índices oficiais específicos ou setoriais, previstos no item anterior, adotar-se-á o índice geral de preços mais vantajoso para a Administração, dentre os seguintes:</w:t>
      </w:r>
    </w:p>
    <w:p w14:paraId="010709B1" w14:textId="77777777" w:rsidR="002D0BAD" w:rsidRPr="002D0BAD" w:rsidRDefault="002D0BAD" w:rsidP="00C55F8F">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8.3.1.</w:t>
      </w:r>
      <w:r w:rsidRPr="002D0BAD">
        <w:rPr>
          <w:b w:val="0"/>
          <w:bCs w:val="0"/>
          <w:color w:val="000000" w:themeColor="text1"/>
          <w:sz w:val="24"/>
          <w:szCs w:val="24"/>
        </w:rPr>
        <w:tab/>
        <w:t>Índice de Preços ao Consumidor Amplo – IPCA;</w:t>
      </w:r>
    </w:p>
    <w:p w14:paraId="060B82C0" w14:textId="77777777" w:rsidR="002D0BAD" w:rsidRPr="002D0BAD" w:rsidRDefault="002D0BAD" w:rsidP="00C55F8F">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8.3.2.</w:t>
      </w:r>
      <w:r w:rsidRPr="002D0BAD">
        <w:rPr>
          <w:b w:val="0"/>
          <w:bCs w:val="0"/>
          <w:color w:val="000000" w:themeColor="text1"/>
          <w:sz w:val="24"/>
          <w:szCs w:val="24"/>
        </w:rPr>
        <w:tab/>
        <w:t>Índice Nacional de Preços ao Consumidor – INPC;</w:t>
      </w:r>
    </w:p>
    <w:p w14:paraId="02A3C31E" w14:textId="77777777" w:rsidR="002D0BAD" w:rsidRPr="002D0BAD" w:rsidRDefault="002D0BAD" w:rsidP="00C55F8F">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8.3.3.</w:t>
      </w:r>
      <w:r w:rsidRPr="002D0BAD">
        <w:rPr>
          <w:b w:val="0"/>
          <w:bCs w:val="0"/>
          <w:color w:val="000000" w:themeColor="text1"/>
          <w:sz w:val="24"/>
          <w:szCs w:val="24"/>
        </w:rPr>
        <w:tab/>
        <w:t>Índice Geral de Preços do Mercado – IGP-M; ou</w:t>
      </w:r>
    </w:p>
    <w:p w14:paraId="5F80F9D2" w14:textId="77777777" w:rsidR="002D0BAD" w:rsidRPr="002D0BAD" w:rsidRDefault="002D0BAD" w:rsidP="00C55F8F">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8.3.4.</w:t>
      </w:r>
      <w:r w:rsidRPr="002D0BAD">
        <w:rPr>
          <w:b w:val="0"/>
          <w:bCs w:val="0"/>
          <w:color w:val="000000" w:themeColor="text1"/>
          <w:sz w:val="24"/>
          <w:szCs w:val="24"/>
        </w:rPr>
        <w:tab/>
        <w:t>Índice Geral de Preços – Disponibilidade Interna – a IGP-DI.</w:t>
      </w:r>
    </w:p>
    <w:p w14:paraId="71FCD664"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8.4</w:t>
      </w:r>
      <w:r w:rsidRPr="002D0BAD">
        <w:rPr>
          <w:rFonts w:ascii="Arial" w:hAnsi="Arial" w:cs="Arial"/>
          <w:b w:val="0"/>
          <w:bCs w:val="0"/>
          <w:color w:val="000000" w:themeColor="text1"/>
          <w:sz w:val="24"/>
          <w:szCs w:val="24"/>
        </w:rPr>
        <w:tab/>
        <w:t>Na hipótese de não ter sido divulgado o índice relativo ao último mês do período da apuração, deverá ser adotada a variação dos 12 (doze) meses imediatamente antecedentes a esse mês;</w:t>
      </w:r>
    </w:p>
    <w:p w14:paraId="0BB9A554"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8.5.</w:t>
      </w:r>
      <w:r w:rsidRPr="002D0BAD">
        <w:rPr>
          <w:rFonts w:ascii="Arial" w:hAnsi="Arial" w:cs="Arial"/>
          <w:b w:val="0"/>
          <w:bCs w:val="0"/>
          <w:color w:val="000000" w:themeColor="text1"/>
          <w:sz w:val="24"/>
          <w:szCs w:val="24"/>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6C0849AD" w14:textId="77777777" w:rsidR="002D0BAD" w:rsidRPr="002D0BAD" w:rsidRDefault="002D0BAD" w:rsidP="002D0BAD">
      <w:pPr>
        <w:pStyle w:val="xx"/>
        <w:widowControl w:val="0"/>
        <w:suppressAutoHyphens/>
        <w:rPr>
          <w:color w:val="000000" w:themeColor="text1"/>
        </w:rPr>
      </w:pPr>
      <w:r w:rsidRPr="002D0BAD">
        <w:rPr>
          <w:color w:val="000000" w:themeColor="text1"/>
        </w:rPr>
        <w:t>8.6.</w:t>
      </w:r>
      <w:r w:rsidRPr="002D0BAD">
        <w:rPr>
          <w:color w:val="000000" w:themeColor="text1"/>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14FF5A9A"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8.7.</w:t>
      </w:r>
      <w:r w:rsidRPr="002D0BAD">
        <w:rPr>
          <w:rFonts w:ascii="Arial" w:hAnsi="Arial" w:cs="Arial"/>
          <w:b w:val="0"/>
          <w:bCs w:val="0"/>
          <w:color w:val="000000" w:themeColor="text1"/>
          <w:sz w:val="24"/>
          <w:szCs w:val="24"/>
        </w:rPr>
        <w:tab/>
        <w:t>Caso a CONTRATADA não solicite o reajuste tempestivamente, dentro do prazo acima fixado, ocorrerá a preclusão do direito ao reajuste;</w:t>
      </w:r>
    </w:p>
    <w:p w14:paraId="23437707"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8.8.</w:t>
      </w:r>
      <w:r w:rsidRPr="002D0BAD">
        <w:rPr>
          <w:rFonts w:ascii="Arial" w:hAnsi="Arial" w:cs="Arial"/>
          <w:b w:val="0"/>
          <w:bCs w:val="0"/>
          <w:color w:val="000000" w:themeColor="text1"/>
          <w:sz w:val="24"/>
          <w:szCs w:val="24"/>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6E39FA0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8.9.</w:t>
      </w:r>
      <w:r w:rsidRPr="002D0BAD">
        <w:rPr>
          <w:rFonts w:ascii="Arial" w:hAnsi="Arial" w:cs="Arial"/>
          <w:b w:val="0"/>
          <w:bCs w:val="0"/>
          <w:color w:val="000000" w:themeColor="text1"/>
          <w:sz w:val="24"/>
          <w:szCs w:val="24"/>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413A622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8.10.</w:t>
      </w:r>
      <w:r w:rsidRPr="002D0BAD">
        <w:rPr>
          <w:rFonts w:ascii="Arial" w:hAnsi="Arial" w:cs="Arial"/>
          <w:b w:val="0"/>
          <w:bCs w:val="0"/>
          <w:color w:val="000000" w:themeColor="text1"/>
          <w:sz w:val="24"/>
          <w:szCs w:val="24"/>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7D4F44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8.11.</w:t>
      </w:r>
      <w:r w:rsidRPr="002D0BAD">
        <w:rPr>
          <w:rFonts w:ascii="Arial" w:hAnsi="Arial" w:cs="Arial"/>
          <w:b w:val="0"/>
          <w:bCs w:val="0"/>
          <w:color w:val="000000" w:themeColor="text1"/>
          <w:sz w:val="24"/>
          <w:szCs w:val="24"/>
        </w:rPr>
        <w:tab/>
        <w:t>Quando, antes da data do reajuste, já tiver ocorrido a revisão do contrato para manutenção do seu equilíbrio econômico financeiro, será a revisão considerada à ocasião do reajuste, para evitar acumulação injustificada;</w:t>
      </w:r>
    </w:p>
    <w:p w14:paraId="3FACD7EF"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8.12.</w:t>
      </w:r>
      <w:r w:rsidRPr="002D0BAD">
        <w:rPr>
          <w:rFonts w:ascii="Arial" w:hAnsi="Arial" w:cs="Arial"/>
          <w:b w:val="0"/>
          <w:bCs w:val="0"/>
          <w:color w:val="000000" w:themeColor="text1"/>
          <w:sz w:val="24"/>
          <w:szCs w:val="24"/>
        </w:rPr>
        <w:tab/>
        <w:t>Os valores resultantes de reajuste terão sempre, no máximo, quatro casas decimais;</w:t>
      </w:r>
    </w:p>
    <w:p w14:paraId="64E4BADF"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8.13.</w:t>
      </w:r>
      <w:r w:rsidRPr="002D0BAD">
        <w:rPr>
          <w:rFonts w:ascii="Arial" w:hAnsi="Arial" w:cs="Arial"/>
          <w:b w:val="0"/>
          <w:bCs w:val="0"/>
          <w:color w:val="000000" w:themeColor="text1"/>
          <w:sz w:val="24"/>
          <w:szCs w:val="24"/>
        </w:rPr>
        <w:tab/>
        <w:t>A revisão será realizada única e tão somente com relação às hipóteses previstas em lei, em especial aquelas constantes do artigo 112, § 3°, incisos II e III, da Lei Estadual n° 15.608/2007, observando todas as disposições pertinentes;</w:t>
      </w:r>
    </w:p>
    <w:p w14:paraId="35E1EF0E" w14:textId="77777777" w:rsidR="002D0BAD" w:rsidRPr="002D0BAD" w:rsidRDefault="002D0BAD" w:rsidP="00C55F8F">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8.13.1.</w:t>
      </w:r>
      <w:r w:rsidRPr="002D0BAD">
        <w:rPr>
          <w:b w:val="0"/>
          <w:bCs w:val="0"/>
          <w:color w:val="000000" w:themeColor="text1"/>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379CB119" w14:textId="77777777" w:rsidR="002D0BAD" w:rsidRPr="002D0BAD" w:rsidRDefault="002D0BAD" w:rsidP="00C55F8F">
      <w:pPr>
        <w:pStyle w:val="Ttulo3"/>
        <w:numPr>
          <w:ilvl w:val="0"/>
          <w:numId w:val="0"/>
        </w:numPr>
        <w:ind w:left="2160"/>
        <w:jc w:val="both"/>
        <w:rPr>
          <w:sz w:val="24"/>
          <w:szCs w:val="24"/>
        </w:rPr>
      </w:pPr>
    </w:p>
    <w:p w14:paraId="1142CABA" w14:textId="77777777" w:rsidR="002D0BAD" w:rsidRPr="002D0BAD" w:rsidRDefault="002D0BAD" w:rsidP="002D0BAD">
      <w:pPr>
        <w:widowControl w:val="0"/>
        <w:spacing w:line="276" w:lineRule="auto"/>
        <w:jc w:val="both"/>
        <w:rPr>
          <w:rFonts w:ascii="Arial" w:hAnsi="Arial" w:cs="Arial"/>
          <w:b/>
          <w:sz w:val="24"/>
          <w:szCs w:val="24"/>
        </w:rPr>
      </w:pPr>
      <w:r w:rsidRPr="002D0BAD">
        <w:rPr>
          <w:rFonts w:ascii="Arial" w:hAnsi="Arial" w:cs="Arial"/>
          <w:b/>
          <w:sz w:val="24"/>
          <w:szCs w:val="24"/>
        </w:rPr>
        <w:t>CLÁUSULA NONA – DA FISCALIZAÇÃO</w:t>
      </w:r>
    </w:p>
    <w:p w14:paraId="4A67EF5A"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9.1.</w:t>
      </w:r>
      <w:r w:rsidRPr="002D0BAD">
        <w:rPr>
          <w:rFonts w:ascii="Arial" w:hAnsi="Arial" w:cs="Arial"/>
          <w:b w:val="0"/>
          <w:bCs w:val="0"/>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05628DD"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9.2.</w:t>
      </w:r>
      <w:r w:rsidRPr="002D0BAD">
        <w:rPr>
          <w:rFonts w:ascii="Arial" w:hAnsi="Arial" w:cs="Arial"/>
          <w:b w:val="0"/>
          <w:bCs w:val="0"/>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546A5F9B" w14:textId="77777777" w:rsidR="002D0BAD" w:rsidRPr="00093237" w:rsidRDefault="002D0BAD" w:rsidP="00093237">
      <w:pPr>
        <w:pStyle w:val="Ttulo3"/>
        <w:numPr>
          <w:ilvl w:val="0"/>
          <w:numId w:val="0"/>
        </w:numPr>
        <w:ind w:left="2160"/>
        <w:jc w:val="both"/>
        <w:rPr>
          <w:b w:val="0"/>
          <w:bCs w:val="0"/>
          <w:color w:val="000000" w:themeColor="text1"/>
          <w:sz w:val="24"/>
          <w:szCs w:val="24"/>
        </w:rPr>
      </w:pPr>
      <w:r w:rsidRPr="00093237">
        <w:rPr>
          <w:b w:val="0"/>
          <w:bCs w:val="0"/>
          <w:color w:val="000000" w:themeColor="text1"/>
          <w:sz w:val="24"/>
          <w:szCs w:val="24"/>
        </w:rPr>
        <w:t>9.2.1.</w:t>
      </w:r>
      <w:r w:rsidRPr="00093237">
        <w:rPr>
          <w:b w:val="0"/>
          <w:bCs w:val="0"/>
          <w:color w:val="000000" w:themeColor="text1"/>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0FE2956D"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9.3.</w:t>
      </w:r>
      <w:r w:rsidRPr="002D0BAD">
        <w:rPr>
          <w:rFonts w:ascii="Arial" w:hAnsi="Arial" w:cs="Arial"/>
          <w:b w:val="0"/>
          <w:bCs w:val="0"/>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335AC43A"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 DA DOTAÇÃO ORÇAMENTÁRIA</w:t>
      </w:r>
    </w:p>
    <w:p w14:paraId="3C26AAAE"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10.1.</w:t>
      </w:r>
      <w:r w:rsidRPr="002D0BAD">
        <w:rPr>
          <w:rFonts w:ascii="Arial" w:hAnsi="Arial" w:cs="Arial"/>
          <w:b w:val="0"/>
          <w:bCs w:val="0"/>
          <w:sz w:val="24"/>
          <w:szCs w:val="24"/>
        </w:rPr>
        <w:tab/>
        <w:t xml:space="preserve">Indica-se a disponibilidade de recursos na seguinte dotação orçamentária: </w:t>
      </w:r>
      <w:r w:rsidRPr="002D0BAD">
        <w:rPr>
          <w:rFonts w:ascii="Arial" w:hAnsi="Arial" w:cs="Arial"/>
          <w:b w:val="0"/>
          <w:bCs w:val="0"/>
          <w:sz w:val="24"/>
          <w:szCs w:val="24"/>
          <w:highlight w:val="yellow"/>
        </w:rPr>
        <w:t>_</w:t>
      </w:r>
      <w:r w:rsidRPr="002D0BAD">
        <w:rPr>
          <w:rFonts w:ascii="Arial" w:hAnsi="Arial" w:cs="Arial"/>
          <w:b w:val="0"/>
          <w:bCs w:val="0"/>
          <w:sz w:val="24"/>
          <w:szCs w:val="24"/>
        </w:rPr>
        <w:t xml:space="preserve">, detalhamento </w:t>
      </w:r>
      <w:r w:rsidRPr="002D0BAD">
        <w:rPr>
          <w:rFonts w:ascii="Arial" w:hAnsi="Arial" w:cs="Arial"/>
          <w:b w:val="0"/>
          <w:bCs w:val="0"/>
          <w:sz w:val="24"/>
          <w:szCs w:val="24"/>
          <w:highlight w:val="yellow"/>
        </w:rPr>
        <w:t>_</w:t>
      </w:r>
      <w:r w:rsidRPr="002D0BAD">
        <w:rPr>
          <w:rFonts w:ascii="Arial" w:hAnsi="Arial" w:cs="Arial"/>
          <w:b w:val="0"/>
          <w:bCs w:val="0"/>
          <w:sz w:val="24"/>
          <w:szCs w:val="24"/>
        </w:rPr>
        <w:t>.</w:t>
      </w:r>
    </w:p>
    <w:p w14:paraId="5D3840A2"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PRIMEIRA – DOS DIREITOS DAS PARTES</w:t>
      </w:r>
    </w:p>
    <w:p w14:paraId="521463D6"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11.1.</w:t>
      </w:r>
      <w:r w:rsidRPr="002D0BAD">
        <w:rPr>
          <w:rFonts w:ascii="Arial" w:hAnsi="Arial" w:cs="Arial"/>
          <w:b w:val="0"/>
          <w:bCs w:val="0"/>
          <w:color w:val="000000" w:themeColor="text1"/>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7346F28A"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11.2.</w:t>
      </w:r>
      <w:r w:rsidRPr="002D0BAD">
        <w:rPr>
          <w:rFonts w:ascii="Arial" w:hAnsi="Arial" w:cs="Arial"/>
          <w:b w:val="0"/>
          <w:bCs w:val="0"/>
          <w:color w:val="000000" w:themeColor="text1"/>
          <w:sz w:val="24"/>
          <w:szCs w:val="24"/>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03D38442" w14:textId="77777777" w:rsidR="002D0BAD" w:rsidRPr="002D0BAD" w:rsidRDefault="002D0BAD" w:rsidP="002D0BAD">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11.2.1.</w:t>
      </w:r>
      <w:r w:rsidRPr="002D0BAD">
        <w:rPr>
          <w:b w:val="0"/>
          <w:bCs w:val="0"/>
          <w:color w:val="000000" w:themeColor="text1"/>
          <w:sz w:val="24"/>
          <w:szCs w:val="24"/>
        </w:rPr>
        <w:tab/>
        <w:t>Eventuais supressões que superem o limite acima referido poderão ser celebradas mediante acordo entre os contratantes;</w:t>
      </w:r>
    </w:p>
    <w:p w14:paraId="64858FA5"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11.3.</w:t>
      </w:r>
      <w:r w:rsidRPr="002D0BAD">
        <w:rPr>
          <w:rFonts w:ascii="Arial" w:hAnsi="Arial" w:cs="Arial"/>
          <w:b w:val="0"/>
          <w:bCs w:val="0"/>
          <w:color w:val="000000" w:themeColor="text1"/>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996D8D4"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SEGUNDA – DAS OBRIGAÇÕES DA CONTRATADA</w:t>
      </w:r>
    </w:p>
    <w:p w14:paraId="3B09204C"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12.1.</w:t>
      </w:r>
      <w:r w:rsidRPr="002D0BAD">
        <w:rPr>
          <w:rFonts w:ascii="Arial" w:hAnsi="Arial" w:cs="Arial"/>
          <w:b w:val="0"/>
          <w:bCs w:val="0"/>
          <w:sz w:val="24"/>
          <w:szCs w:val="24"/>
        </w:rPr>
        <w:tab/>
        <w:t xml:space="preserve">Executar os serviços objeto da contratação com perfeição, conforme especificações, prazo e local constantes no procedimento da contratação indicado em epígrafe, respectivo Termo de Referência e anexos, na proposta e demais documentos pertinentes à contratação, </w:t>
      </w:r>
      <w:r w:rsidRPr="002D0BAD">
        <w:rPr>
          <w:rFonts w:ascii="Arial" w:hAnsi="Arial" w:cs="Arial"/>
          <w:b w:val="0"/>
          <w:bCs w:val="0"/>
          <w:color w:val="000000" w:themeColor="text1"/>
          <w:sz w:val="24"/>
          <w:szCs w:val="24"/>
        </w:rPr>
        <w:t>apresentando, quando de sua conclusão, o respectivo documento de cobrança e os documentos relacionados à sua categoria empresarial que permitam à Contratante prestar as informações necessárias perante o fisco, nos termos da legislação pertinente</w:t>
      </w:r>
      <w:r w:rsidRPr="002D0BAD">
        <w:rPr>
          <w:rFonts w:ascii="Arial" w:hAnsi="Arial" w:cs="Arial"/>
          <w:b w:val="0"/>
          <w:bCs w:val="0"/>
          <w:sz w:val="24"/>
          <w:szCs w:val="24"/>
        </w:rPr>
        <w:t>, nos quais constarão as indicações necessárias, prazos de garantia, entre outras informações, conforme o caso;</w:t>
      </w:r>
    </w:p>
    <w:p w14:paraId="6828D0EF"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12.2.</w:t>
      </w:r>
      <w:r w:rsidRPr="002D0BAD">
        <w:rPr>
          <w:rFonts w:ascii="Arial" w:hAnsi="Arial" w:cs="Arial"/>
          <w:b w:val="0"/>
          <w:bCs w:val="0"/>
          <w:sz w:val="24"/>
          <w:szCs w:val="24"/>
        </w:rPr>
        <w:tab/>
        <w:t>Responsabilizar-se pelos vícios e danos decorrentes dos serviços, de acordo com os artigos 14, 17 e 20 a 27, do Código de Defesa do Consumidor (Lei n° 8.078, de 1990);</w:t>
      </w:r>
    </w:p>
    <w:p w14:paraId="00E44C0D"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12.3.</w:t>
      </w:r>
      <w:r w:rsidRPr="002D0BAD">
        <w:rPr>
          <w:rFonts w:ascii="Arial" w:hAnsi="Arial" w:cs="Arial"/>
          <w:b w:val="0"/>
          <w:bCs w:val="0"/>
          <w:sz w:val="24"/>
          <w:szCs w:val="24"/>
        </w:rPr>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51463F6D"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12.4.</w:t>
      </w:r>
      <w:r w:rsidRPr="002D0BAD">
        <w:rPr>
          <w:rFonts w:ascii="Arial" w:hAnsi="Arial" w:cs="Arial"/>
          <w:b w:val="0"/>
          <w:bCs w:val="0"/>
          <w:sz w:val="24"/>
          <w:szCs w:val="24"/>
        </w:rPr>
        <w:tab/>
        <w:t>Comunicar à Contratante, no prazo máximo de 24 (vinte e quatro) horas que antecede a data do início e da conclusão dos serviços, os motivos que impossibilitem o cumprimento do prazo previsto, com a devida comprovação;</w:t>
      </w:r>
    </w:p>
    <w:p w14:paraId="0EFC14FD"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12.5.</w:t>
      </w:r>
      <w:r w:rsidRPr="002D0BAD">
        <w:rPr>
          <w:rFonts w:ascii="Arial" w:hAnsi="Arial" w:cs="Arial"/>
          <w:b w:val="0"/>
          <w:bCs w:val="0"/>
          <w:sz w:val="24"/>
          <w:szCs w:val="24"/>
        </w:rPr>
        <w:tab/>
        <w:t>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14:paraId="77BDEB6C"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12.6.</w:t>
      </w:r>
      <w:r w:rsidRPr="002D0BAD">
        <w:rPr>
          <w:rFonts w:ascii="Arial" w:hAnsi="Arial" w:cs="Arial"/>
          <w:b w:val="0"/>
          <w:bCs w:val="0"/>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14:paraId="4BFD934E"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12.7.</w:t>
      </w:r>
      <w:r w:rsidRPr="002D0BAD">
        <w:rPr>
          <w:rFonts w:ascii="Arial" w:hAnsi="Arial" w:cs="Arial"/>
          <w:b w:val="0"/>
          <w:bCs w:val="0"/>
          <w:sz w:val="24"/>
          <w:szCs w:val="24"/>
        </w:rPr>
        <w:tab/>
        <w:t>Apresentar, como condição de recebimento definitivo e de pagamento, quaisquer das certidões referenciadas na cláusula das condições de recebimento e/ou pagamento que tenham seu prazo de validade expirado durante a execução contratual;</w:t>
      </w:r>
    </w:p>
    <w:p w14:paraId="5A0907F4"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12.8.</w:t>
      </w:r>
      <w:r w:rsidRPr="002D0BAD">
        <w:rPr>
          <w:rFonts w:ascii="Arial" w:hAnsi="Arial" w:cs="Arial"/>
          <w:b w:val="0"/>
          <w:bCs w:val="0"/>
          <w:sz w:val="24"/>
          <w:szCs w:val="24"/>
        </w:rPr>
        <w:tab/>
      </w:r>
      <w:r w:rsidRPr="002D0BAD">
        <w:rPr>
          <w:rFonts w:ascii="Arial" w:hAnsi="Arial" w:cs="Arial"/>
          <w:b w:val="0"/>
          <w:bCs w:val="0"/>
          <w:sz w:val="24"/>
          <w:szCs w:val="24"/>
          <w:highlight w:val="yellow"/>
        </w:rPr>
        <w:t>Será admitida subcontratação do objeto, conforme delimitado na cláusula Décima Quarta do presente termo;</w:t>
      </w:r>
    </w:p>
    <w:p w14:paraId="2782F5B5"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12.9.</w:t>
      </w:r>
      <w:r w:rsidRPr="002D0BAD">
        <w:rPr>
          <w:rFonts w:ascii="Arial" w:hAnsi="Arial" w:cs="Arial"/>
          <w:b w:val="0"/>
          <w:bCs w:val="0"/>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6618E0F7"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12.10.</w:t>
      </w:r>
      <w:r w:rsidRPr="002D0BAD">
        <w:rPr>
          <w:rFonts w:ascii="Arial" w:hAnsi="Arial" w:cs="Arial"/>
          <w:b w:val="0"/>
          <w:bCs w:val="0"/>
          <w:sz w:val="24"/>
          <w:szCs w:val="24"/>
        </w:rPr>
        <w:tab/>
        <w:t>As demais obrigações da CONTRATADA encontram-se dispostas no Termo de Referência do procedimento da contratação indicado em epígrafe, seus anexos e na proposta comercial apresentada pela Contratada.</w:t>
      </w:r>
    </w:p>
    <w:p w14:paraId="0DCA0F9D"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TERCEIRA – DAS OBRIGAÇÕES DA CONTRATANTE</w:t>
      </w:r>
    </w:p>
    <w:p w14:paraId="1BC5BB3A"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13.1.</w:t>
      </w:r>
      <w:r w:rsidRPr="002D0BAD">
        <w:rPr>
          <w:rFonts w:ascii="Arial" w:hAnsi="Arial" w:cs="Arial"/>
          <w:b w:val="0"/>
          <w:bCs w:val="0"/>
          <w:sz w:val="24"/>
          <w:szCs w:val="24"/>
        </w:rPr>
        <w:tab/>
        <w:t>Receber o objeto no prazo e condições estabelecidas no contrato, no procedimento da contratação indicado em epígrafe, respectivo Termo de Referência e anexos, na proposta e demais documentos pertinentes à contratação;</w:t>
      </w:r>
    </w:p>
    <w:p w14:paraId="0BAC5499"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13.2.</w:t>
      </w:r>
      <w:r w:rsidRPr="002D0BAD">
        <w:rPr>
          <w:rFonts w:ascii="Arial" w:hAnsi="Arial" w:cs="Arial"/>
          <w:b w:val="0"/>
          <w:bCs w:val="0"/>
          <w:sz w:val="24"/>
          <w:szCs w:val="24"/>
        </w:rPr>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6D3631B8"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13.3.</w:t>
      </w:r>
      <w:r w:rsidRPr="002D0BAD">
        <w:rPr>
          <w:rFonts w:ascii="Arial" w:hAnsi="Arial" w:cs="Arial"/>
          <w:b w:val="0"/>
          <w:bCs w:val="0"/>
          <w:sz w:val="24"/>
          <w:szCs w:val="24"/>
        </w:rPr>
        <w:tab/>
        <w:t>Comunicar à Contratada, por escrito, sobre imperfeições, falhas ou irregularidades verificadas nos serviços prestados, para que sejam refeitos ou corrigidos;</w:t>
      </w:r>
    </w:p>
    <w:p w14:paraId="531E4C44"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13.4.</w:t>
      </w:r>
      <w:r w:rsidRPr="002D0BAD">
        <w:rPr>
          <w:rFonts w:ascii="Arial" w:hAnsi="Arial" w:cs="Arial"/>
          <w:b w:val="0"/>
          <w:bCs w:val="0"/>
          <w:sz w:val="24"/>
          <w:szCs w:val="24"/>
        </w:rPr>
        <w:tab/>
        <w:t>Acompanhar e fiscalizar o cumprimento das obrigações da Contratada, através de comissão/servidor especialmente designado;</w:t>
      </w:r>
    </w:p>
    <w:p w14:paraId="4C60A03F"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13.5.</w:t>
      </w:r>
      <w:r w:rsidRPr="002D0BAD">
        <w:rPr>
          <w:rFonts w:ascii="Arial" w:hAnsi="Arial" w:cs="Arial"/>
          <w:b w:val="0"/>
          <w:bCs w:val="0"/>
          <w:sz w:val="24"/>
          <w:szCs w:val="24"/>
        </w:rPr>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31F07F08"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13.6.</w:t>
      </w:r>
      <w:r w:rsidRPr="002D0BAD">
        <w:rPr>
          <w:rFonts w:ascii="Arial" w:hAnsi="Arial" w:cs="Arial"/>
          <w:b w:val="0"/>
          <w:bCs w:val="0"/>
          <w:sz w:val="24"/>
          <w:szCs w:val="24"/>
        </w:rPr>
        <w:tab/>
        <w:t>As demais obrigações da contratante encontram-se dispostas no respectivo no procedimento da contratação indicado em epígrafe, respectivo Termo de Referência e anexos, na proposta e demais documentos pertinentes à contratação.</w:t>
      </w:r>
    </w:p>
    <w:p w14:paraId="72463031" w14:textId="77777777" w:rsidR="002D0BAD" w:rsidRPr="002D0BAD" w:rsidRDefault="002D0BAD" w:rsidP="002D0BAD">
      <w:pPr>
        <w:pStyle w:val="Ttulo1"/>
        <w:widowControl w:val="0"/>
        <w:jc w:val="both"/>
        <w:rPr>
          <w:rFonts w:ascii="Arial" w:hAnsi="Arial" w:cs="Arial"/>
          <w:sz w:val="24"/>
          <w:szCs w:val="24"/>
        </w:rPr>
      </w:pPr>
    </w:p>
    <w:p w14:paraId="09B3C349" w14:textId="77777777" w:rsidR="002D0BAD" w:rsidRPr="002D0BAD" w:rsidRDefault="002D0BAD" w:rsidP="002D0BAD">
      <w:pPr>
        <w:pStyle w:val="Ttulo1"/>
        <w:jc w:val="both"/>
        <w:rPr>
          <w:rFonts w:ascii="Arial" w:hAnsi="Arial" w:cs="Arial"/>
          <w:sz w:val="24"/>
          <w:szCs w:val="24"/>
        </w:rPr>
      </w:pPr>
      <w:r w:rsidRPr="002D0BAD">
        <w:rPr>
          <w:rFonts w:ascii="Arial" w:hAnsi="Arial" w:cs="Arial"/>
          <w:sz w:val="24"/>
          <w:szCs w:val="24"/>
        </w:rPr>
        <w:t>CLÁUSULA DÉCIMA QUARTA – DA SUBCONTRATAÇÃO</w:t>
      </w:r>
    </w:p>
    <w:p w14:paraId="5057882F" w14:textId="3E37FDE5" w:rsidR="002D0BAD" w:rsidRPr="002D0BAD" w:rsidRDefault="006A69A9" w:rsidP="002D0BAD">
      <w:pPr>
        <w:pStyle w:val="Ttulo2"/>
        <w:jc w:val="both"/>
        <w:rPr>
          <w:rFonts w:ascii="Arial" w:hAnsi="Arial" w:cs="Arial"/>
          <w:b w:val="0"/>
          <w:bCs w:val="0"/>
          <w:color w:val="000000" w:themeColor="text1"/>
          <w:sz w:val="24"/>
          <w:szCs w:val="24"/>
          <w:highlight w:val="yellow"/>
        </w:rPr>
      </w:pPr>
      <w:r>
        <w:rPr>
          <w:rFonts w:ascii="Arial" w:hAnsi="Arial" w:cs="Arial"/>
          <w:b w:val="0"/>
          <w:bCs w:val="0"/>
          <w:color w:val="000000" w:themeColor="text1"/>
          <w:sz w:val="24"/>
          <w:szCs w:val="24"/>
          <w:highlight w:val="yellow"/>
        </w:rPr>
        <w:t>1</w:t>
      </w:r>
      <w:r w:rsidR="002D0BAD" w:rsidRPr="002D0BAD">
        <w:rPr>
          <w:rFonts w:ascii="Arial" w:hAnsi="Arial" w:cs="Arial"/>
          <w:b w:val="0"/>
          <w:bCs w:val="0"/>
          <w:color w:val="000000" w:themeColor="text1"/>
          <w:sz w:val="24"/>
          <w:szCs w:val="24"/>
          <w:highlight w:val="yellow"/>
        </w:rPr>
        <w:t>4.1.</w:t>
      </w:r>
      <w:r w:rsidR="002D0BAD" w:rsidRPr="002D0BAD">
        <w:rPr>
          <w:rFonts w:ascii="Arial" w:hAnsi="Arial" w:cs="Arial"/>
          <w:b w:val="0"/>
          <w:bCs w:val="0"/>
          <w:color w:val="000000" w:themeColor="text1"/>
          <w:sz w:val="24"/>
          <w:szCs w:val="24"/>
          <w:highlight w:val="yellow"/>
        </w:rPr>
        <w:tab/>
        <w:t>Será admitida subcontratação parcial do objeto, restrita conforme descrito na cláusula 2.7 e seguintes do Termo de Referência.</w:t>
      </w:r>
    </w:p>
    <w:p w14:paraId="4910438C" w14:textId="05141A7A" w:rsidR="002D0BAD" w:rsidRPr="002D0BAD" w:rsidRDefault="006A69A9" w:rsidP="006A69A9">
      <w:pPr>
        <w:pStyle w:val="Ttulo3"/>
        <w:numPr>
          <w:ilvl w:val="0"/>
          <w:numId w:val="0"/>
        </w:numPr>
        <w:ind w:left="1418"/>
        <w:jc w:val="both"/>
        <w:rPr>
          <w:b w:val="0"/>
          <w:bCs w:val="0"/>
          <w:color w:val="000000" w:themeColor="text1"/>
          <w:sz w:val="24"/>
          <w:szCs w:val="24"/>
          <w:highlight w:val="yellow"/>
        </w:rPr>
      </w:pPr>
      <w:r>
        <w:rPr>
          <w:b w:val="0"/>
          <w:bCs w:val="0"/>
          <w:color w:val="000000" w:themeColor="text1"/>
          <w:sz w:val="24"/>
          <w:szCs w:val="24"/>
          <w:highlight w:val="yellow"/>
        </w:rPr>
        <w:t>1</w:t>
      </w:r>
      <w:r w:rsidR="002D0BAD" w:rsidRPr="002D0BAD">
        <w:rPr>
          <w:b w:val="0"/>
          <w:bCs w:val="0"/>
          <w:color w:val="000000" w:themeColor="text1"/>
          <w:sz w:val="24"/>
          <w:szCs w:val="24"/>
          <w:highlight w:val="yellow"/>
        </w:rPr>
        <w:t>4.1.1.</w:t>
      </w:r>
      <w:r w:rsidR="002D0BAD" w:rsidRPr="002D0BAD">
        <w:rPr>
          <w:b w:val="0"/>
          <w:bCs w:val="0"/>
          <w:color w:val="000000" w:themeColor="text1"/>
          <w:sz w:val="24"/>
          <w:szCs w:val="24"/>
          <w:highlight w:val="yellow"/>
        </w:rPr>
        <w:tab/>
        <w:t>Independentemente da subcontratação dos serviços nos termos descritos, a CONTRATADA se compromete a fornecer serviços padronizados em todos os locais de prestação.</w:t>
      </w:r>
    </w:p>
    <w:p w14:paraId="0FFC2ED9" w14:textId="6F487D74" w:rsidR="002D0BAD" w:rsidRPr="002D0BAD" w:rsidRDefault="006A69A9" w:rsidP="002D0BAD">
      <w:pPr>
        <w:pStyle w:val="Ttulo2"/>
        <w:jc w:val="both"/>
        <w:rPr>
          <w:rFonts w:ascii="Arial" w:hAnsi="Arial" w:cs="Arial"/>
          <w:b w:val="0"/>
          <w:bCs w:val="0"/>
          <w:color w:val="000000" w:themeColor="text1"/>
          <w:sz w:val="24"/>
          <w:szCs w:val="24"/>
          <w:highlight w:val="yellow"/>
        </w:rPr>
      </w:pPr>
      <w:r>
        <w:rPr>
          <w:rFonts w:ascii="Arial" w:hAnsi="Arial" w:cs="Arial"/>
          <w:b w:val="0"/>
          <w:bCs w:val="0"/>
          <w:color w:val="000000" w:themeColor="text1"/>
          <w:sz w:val="24"/>
          <w:szCs w:val="24"/>
          <w:highlight w:val="yellow"/>
        </w:rPr>
        <w:t>1</w:t>
      </w:r>
      <w:r w:rsidR="002D0BAD" w:rsidRPr="002D0BAD">
        <w:rPr>
          <w:rFonts w:ascii="Arial" w:hAnsi="Arial" w:cs="Arial"/>
          <w:b w:val="0"/>
          <w:bCs w:val="0"/>
          <w:color w:val="000000" w:themeColor="text1"/>
          <w:sz w:val="24"/>
          <w:szCs w:val="24"/>
          <w:highlight w:val="yellow"/>
        </w:rPr>
        <w:t>4.2.</w:t>
      </w:r>
      <w:r w:rsidR="002D0BAD" w:rsidRPr="002D0BAD">
        <w:rPr>
          <w:rFonts w:ascii="Arial" w:hAnsi="Arial" w:cs="Arial"/>
          <w:b w:val="0"/>
          <w:bCs w:val="0"/>
          <w:color w:val="000000" w:themeColor="text1"/>
          <w:sz w:val="24"/>
          <w:szCs w:val="24"/>
          <w:highlight w:val="yellow"/>
        </w:rPr>
        <w:tab/>
        <w:t>A subcontratação deverá ser previamente autorizada pela DPPR,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14:paraId="589DFE44" w14:textId="4B01C1C0" w:rsidR="002D0BAD" w:rsidRPr="002D0BAD" w:rsidRDefault="006A69A9" w:rsidP="006A69A9">
      <w:pPr>
        <w:pStyle w:val="Ttulo3"/>
        <w:numPr>
          <w:ilvl w:val="0"/>
          <w:numId w:val="0"/>
        </w:numPr>
        <w:ind w:left="1418"/>
        <w:jc w:val="both"/>
        <w:rPr>
          <w:b w:val="0"/>
          <w:bCs w:val="0"/>
          <w:color w:val="000000" w:themeColor="text1"/>
          <w:sz w:val="24"/>
          <w:szCs w:val="24"/>
          <w:highlight w:val="yellow"/>
        </w:rPr>
      </w:pPr>
      <w:r>
        <w:rPr>
          <w:b w:val="0"/>
          <w:bCs w:val="0"/>
          <w:color w:val="000000" w:themeColor="text1"/>
          <w:sz w:val="24"/>
          <w:szCs w:val="24"/>
          <w:highlight w:val="yellow"/>
        </w:rPr>
        <w:t>1</w:t>
      </w:r>
      <w:r w:rsidR="002D0BAD" w:rsidRPr="002D0BAD">
        <w:rPr>
          <w:b w:val="0"/>
          <w:bCs w:val="0"/>
          <w:color w:val="000000" w:themeColor="text1"/>
          <w:sz w:val="24"/>
          <w:szCs w:val="24"/>
          <w:highlight w:val="yellow"/>
        </w:rPr>
        <w:t>4.2.1.</w:t>
      </w:r>
      <w:r w:rsidR="002D0BAD" w:rsidRPr="002D0BAD">
        <w:rPr>
          <w:b w:val="0"/>
          <w:bCs w:val="0"/>
          <w:color w:val="000000" w:themeColor="text1"/>
          <w:sz w:val="24"/>
          <w:szCs w:val="24"/>
          <w:highlight w:val="yellow"/>
        </w:rPr>
        <w:tab/>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14:paraId="403062D3" w14:textId="61C0249A" w:rsidR="002D0BAD" w:rsidRPr="002D0BAD" w:rsidRDefault="006A69A9" w:rsidP="002D0BAD">
      <w:pPr>
        <w:pStyle w:val="Ttulo4"/>
        <w:jc w:val="both"/>
        <w:rPr>
          <w:rFonts w:ascii="Arial" w:hAnsi="Arial" w:cs="Arial"/>
          <w:b w:val="0"/>
          <w:color w:val="000000" w:themeColor="text1"/>
          <w:highlight w:val="yellow"/>
        </w:rPr>
      </w:pPr>
      <w:r>
        <w:rPr>
          <w:rFonts w:ascii="Arial" w:hAnsi="Arial" w:cs="Arial"/>
          <w:b w:val="0"/>
          <w:color w:val="000000" w:themeColor="text1"/>
          <w:highlight w:val="yellow"/>
        </w:rPr>
        <w:tab/>
      </w:r>
      <w:r>
        <w:rPr>
          <w:rFonts w:ascii="Arial" w:hAnsi="Arial" w:cs="Arial"/>
          <w:b w:val="0"/>
          <w:color w:val="000000" w:themeColor="text1"/>
          <w:highlight w:val="yellow"/>
        </w:rPr>
        <w:tab/>
      </w:r>
      <w:r>
        <w:rPr>
          <w:rFonts w:ascii="Arial" w:hAnsi="Arial" w:cs="Arial"/>
          <w:b w:val="0"/>
          <w:color w:val="000000" w:themeColor="text1"/>
          <w:highlight w:val="yellow"/>
        </w:rPr>
        <w:tab/>
        <w:t>1</w:t>
      </w:r>
      <w:r w:rsidR="002D0BAD" w:rsidRPr="002D0BAD">
        <w:rPr>
          <w:rFonts w:ascii="Arial" w:hAnsi="Arial" w:cs="Arial"/>
          <w:b w:val="0"/>
          <w:color w:val="000000" w:themeColor="text1"/>
          <w:highlight w:val="yellow"/>
        </w:rPr>
        <w:t>4.2.1.1.</w:t>
      </w:r>
      <w:r w:rsidR="002D0BAD" w:rsidRPr="002D0BAD">
        <w:rPr>
          <w:rFonts w:ascii="Arial" w:hAnsi="Arial" w:cs="Arial"/>
          <w:b w:val="0"/>
          <w:color w:val="000000" w:themeColor="text1"/>
          <w:highlight w:val="yellow"/>
        </w:rPr>
        <w:tab/>
        <w:t xml:space="preserve">O prazo para a entrega dos documentos descritos no </w:t>
      </w:r>
      <w:r>
        <w:rPr>
          <w:rFonts w:ascii="Arial" w:hAnsi="Arial" w:cs="Arial"/>
          <w:b w:val="0"/>
          <w:color w:val="000000" w:themeColor="text1"/>
          <w:highlight w:val="yellow"/>
        </w:rPr>
        <w:tab/>
      </w:r>
      <w:r>
        <w:rPr>
          <w:rFonts w:ascii="Arial" w:hAnsi="Arial" w:cs="Arial"/>
          <w:b w:val="0"/>
          <w:color w:val="000000" w:themeColor="text1"/>
          <w:highlight w:val="yellow"/>
        </w:rPr>
        <w:tab/>
      </w:r>
      <w:r>
        <w:rPr>
          <w:rFonts w:ascii="Arial" w:hAnsi="Arial" w:cs="Arial"/>
          <w:b w:val="0"/>
          <w:color w:val="000000" w:themeColor="text1"/>
          <w:highlight w:val="yellow"/>
        </w:rPr>
        <w:tab/>
      </w:r>
      <w:r w:rsidR="002D0BAD" w:rsidRPr="002D0BAD">
        <w:rPr>
          <w:rFonts w:ascii="Arial" w:hAnsi="Arial" w:cs="Arial"/>
          <w:b w:val="0"/>
          <w:color w:val="000000" w:themeColor="text1"/>
          <w:highlight w:val="yellow"/>
        </w:rPr>
        <w:t xml:space="preserve">item acima é de até 10 (dez) dias após a emissão das ordens de </w:t>
      </w:r>
      <w:r>
        <w:rPr>
          <w:rFonts w:ascii="Arial" w:hAnsi="Arial" w:cs="Arial"/>
          <w:b w:val="0"/>
          <w:color w:val="000000" w:themeColor="text1"/>
          <w:highlight w:val="yellow"/>
        </w:rPr>
        <w:tab/>
      </w:r>
      <w:r>
        <w:rPr>
          <w:rFonts w:ascii="Arial" w:hAnsi="Arial" w:cs="Arial"/>
          <w:b w:val="0"/>
          <w:color w:val="000000" w:themeColor="text1"/>
          <w:highlight w:val="yellow"/>
        </w:rPr>
        <w:tab/>
      </w:r>
      <w:r>
        <w:rPr>
          <w:rFonts w:ascii="Arial" w:hAnsi="Arial" w:cs="Arial"/>
          <w:b w:val="0"/>
          <w:color w:val="000000" w:themeColor="text1"/>
          <w:highlight w:val="yellow"/>
        </w:rPr>
        <w:tab/>
      </w:r>
      <w:r w:rsidR="002D0BAD" w:rsidRPr="002D0BAD">
        <w:rPr>
          <w:rFonts w:ascii="Arial" w:hAnsi="Arial" w:cs="Arial"/>
          <w:b w:val="0"/>
          <w:color w:val="000000" w:themeColor="text1"/>
          <w:highlight w:val="yellow"/>
        </w:rPr>
        <w:t>serviço ou comunicação de mutirões.</w:t>
      </w:r>
    </w:p>
    <w:p w14:paraId="1B4C169D" w14:textId="109B606A" w:rsidR="002D0BAD" w:rsidRPr="002D0BAD" w:rsidRDefault="006A69A9" w:rsidP="002D0BAD">
      <w:pPr>
        <w:pStyle w:val="Ttulo4"/>
        <w:jc w:val="both"/>
        <w:rPr>
          <w:rFonts w:ascii="Arial" w:hAnsi="Arial" w:cs="Arial"/>
          <w:b w:val="0"/>
          <w:color w:val="000000" w:themeColor="text1"/>
          <w:highlight w:val="yellow"/>
        </w:rPr>
      </w:pPr>
      <w:r>
        <w:rPr>
          <w:rFonts w:ascii="Arial" w:hAnsi="Arial" w:cs="Arial"/>
          <w:b w:val="0"/>
          <w:color w:val="000000" w:themeColor="text1"/>
          <w:highlight w:val="yellow"/>
        </w:rPr>
        <w:tab/>
      </w:r>
      <w:r>
        <w:rPr>
          <w:rFonts w:ascii="Arial" w:hAnsi="Arial" w:cs="Arial"/>
          <w:b w:val="0"/>
          <w:color w:val="000000" w:themeColor="text1"/>
          <w:highlight w:val="yellow"/>
        </w:rPr>
        <w:tab/>
      </w:r>
      <w:r>
        <w:rPr>
          <w:rFonts w:ascii="Arial" w:hAnsi="Arial" w:cs="Arial"/>
          <w:b w:val="0"/>
          <w:color w:val="000000" w:themeColor="text1"/>
          <w:highlight w:val="yellow"/>
        </w:rPr>
        <w:tab/>
        <w:t>1</w:t>
      </w:r>
      <w:r w:rsidR="002D0BAD" w:rsidRPr="002D0BAD">
        <w:rPr>
          <w:rFonts w:ascii="Arial" w:hAnsi="Arial" w:cs="Arial"/>
          <w:b w:val="0"/>
          <w:color w:val="000000" w:themeColor="text1"/>
          <w:highlight w:val="yellow"/>
        </w:rPr>
        <w:t>4.2.1.2.</w:t>
      </w:r>
      <w:r w:rsidR="002D0BAD" w:rsidRPr="002D0BAD">
        <w:rPr>
          <w:rFonts w:ascii="Arial" w:hAnsi="Arial" w:cs="Arial"/>
          <w:b w:val="0"/>
          <w:color w:val="000000" w:themeColor="text1"/>
          <w:highlight w:val="yellow"/>
        </w:rPr>
        <w:tab/>
        <w:t xml:space="preserve">A DPPR terá o prazo de 10 (dez) dias para homologar </w:t>
      </w:r>
      <w:r>
        <w:rPr>
          <w:rFonts w:ascii="Arial" w:hAnsi="Arial" w:cs="Arial"/>
          <w:b w:val="0"/>
          <w:color w:val="000000" w:themeColor="text1"/>
          <w:highlight w:val="yellow"/>
        </w:rPr>
        <w:tab/>
      </w:r>
      <w:r>
        <w:rPr>
          <w:rFonts w:ascii="Arial" w:hAnsi="Arial" w:cs="Arial"/>
          <w:b w:val="0"/>
          <w:color w:val="000000" w:themeColor="text1"/>
          <w:highlight w:val="yellow"/>
        </w:rPr>
        <w:tab/>
      </w:r>
      <w:r>
        <w:rPr>
          <w:rFonts w:ascii="Arial" w:hAnsi="Arial" w:cs="Arial"/>
          <w:b w:val="0"/>
          <w:color w:val="000000" w:themeColor="text1"/>
          <w:highlight w:val="yellow"/>
        </w:rPr>
        <w:tab/>
      </w:r>
      <w:r w:rsidR="002D0BAD" w:rsidRPr="002D0BAD">
        <w:rPr>
          <w:rFonts w:ascii="Arial" w:hAnsi="Arial" w:cs="Arial"/>
          <w:b w:val="0"/>
          <w:color w:val="000000" w:themeColor="text1"/>
          <w:highlight w:val="yellow"/>
        </w:rPr>
        <w:t>a subcontratação.</w:t>
      </w:r>
    </w:p>
    <w:p w14:paraId="510C5655" w14:textId="22F24C06" w:rsidR="002D0BAD" w:rsidRPr="002D0BAD" w:rsidRDefault="006A69A9" w:rsidP="002D0BAD">
      <w:pPr>
        <w:pStyle w:val="Ttulo2"/>
        <w:jc w:val="both"/>
        <w:rPr>
          <w:rFonts w:ascii="Arial" w:hAnsi="Arial" w:cs="Arial"/>
          <w:b w:val="0"/>
          <w:bCs w:val="0"/>
          <w:color w:val="000000" w:themeColor="text1"/>
          <w:sz w:val="24"/>
          <w:szCs w:val="24"/>
          <w:highlight w:val="yellow"/>
        </w:rPr>
      </w:pPr>
      <w:r>
        <w:rPr>
          <w:rFonts w:ascii="Arial" w:hAnsi="Arial" w:cs="Arial"/>
          <w:b w:val="0"/>
          <w:bCs w:val="0"/>
          <w:color w:val="000000" w:themeColor="text1"/>
          <w:sz w:val="24"/>
          <w:szCs w:val="24"/>
          <w:highlight w:val="yellow"/>
        </w:rPr>
        <w:t>1</w:t>
      </w:r>
      <w:r w:rsidR="002D0BAD" w:rsidRPr="002D0BAD">
        <w:rPr>
          <w:rFonts w:ascii="Arial" w:hAnsi="Arial" w:cs="Arial"/>
          <w:b w:val="0"/>
          <w:bCs w:val="0"/>
          <w:color w:val="000000" w:themeColor="text1"/>
          <w:sz w:val="24"/>
          <w:szCs w:val="24"/>
          <w:highlight w:val="yellow"/>
        </w:rPr>
        <w:t>4.3.</w:t>
      </w:r>
      <w:r w:rsidR="002D0BAD" w:rsidRPr="002D0BAD">
        <w:rPr>
          <w:rFonts w:ascii="Arial" w:hAnsi="Arial" w:cs="Arial"/>
          <w:b w:val="0"/>
          <w:bCs w:val="0"/>
          <w:color w:val="000000" w:themeColor="text1"/>
          <w:sz w:val="24"/>
          <w:szCs w:val="24"/>
          <w:highlight w:val="yellow"/>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14:paraId="6158D7CA" w14:textId="445B5A12" w:rsidR="002D0BAD" w:rsidRPr="002D0BAD" w:rsidRDefault="006A69A9" w:rsidP="002D0BAD">
      <w:pPr>
        <w:pStyle w:val="Ttulo2"/>
        <w:jc w:val="both"/>
        <w:rPr>
          <w:rFonts w:ascii="Arial" w:hAnsi="Arial" w:cs="Arial"/>
          <w:b w:val="0"/>
          <w:bCs w:val="0"/>
          <w:color w:val="000000" w:themeColor="text1"/>
          <w:sz w:val="24"/>
          <w:szCs w:val="24"/>
          <w:highlight w:val="yellow"/>
        </w:rPr>
      </w:pPr>
      <w:r>
        <w:rPr>
          <w:rFonts w:ascii="Arial" w:hAnsi="Arial" w:cs="Arial"/>
          <w:b w:val="0"/>
          <w:bCs w:val="0"/>
          <w:color w:val="000000" w:themeColor="text1"/>
          <w:sz w:val="24"/>
          <w:szCs w:val="24"/>
          <w:highlight w:val="yellow"/>
        </w:rPr>
        <w:t>1</w:t>
      </w:r>
      <w:r w:rsidR="002D0BAD" w:rsidRPr="002D0BAD">
        <w:rPr>
          <w:rFonts w:ascii="Arial" w:hAnsi="Arial" w:cs="Arial"/>
          <w:b w:val="0"/>
          <w:bCs w:val="0"/>
          <w:color w:val="000000" w:themeColor="text1"/>
          <w:sz w:val="24"/>
          <w:szCs w:val="24"/>
          <w:highlight w:val="yellow"/>
        </w:rPr>
        <w:t>4.4.</w:t>
      </w:r>
      <w:r w:rsidR="002D0BAD" w:rsidRPr="002D0BAD">
        <w:rPr>
          <w:rFonts w:ascii="Arial" w:hAnsi="Arial" w:cs="Arial"/>
          <w:b w:val="0"/>
          <w:bCs w:val="0"/>
          <w:color w:val="000000" w:themeColor="text1"/>
          <w:sz w:val="24"/>
          <w:szCs w:val="24"/>
          <w:highlight w:val="yellow"/>
        </w:rPr>
        <w:tab/>
        <w:t>O pagamento dos serviços subcontratados será realizado diretamente à CONTRATADA.</w:t>
      </w:r>
    </w:p>
    <w:p w14:paraId="285B4337" w14:textId="7F9B40D9" w:rsidR="002D0BAD" w:rsidRPr="002D0BAD" w:rsidRDefault="006A69A9" w:rsidP="002D0BAD">
      <w:pPr>
        <w:pStyle w:val="Ttulo2"/>
        <w:jc w:val="both"/>
        <w:rPr>
          <w:rFonts w:ascii="Arial" w:hAnsi="Arial" w:cs="Arial"/>
          <w:b w:val="0"/>
          <w:bCs w:val="0"/>
          <w:color w:val="000000" w:themeColor="text1"/>
          <w:sz w:val="24"/>
          <w:szCs w:val="24"/>
        </w:rPr>
      </w:pPr>
      <w:r>
        <w:rPr>
          <w:rFonts w:ascii="Arial" w:hAnsi="Arial" w:cs="Arial"/>
          <w:b w:val="0"/>
          <w:bCs w:val="0"/>
          <w:color w:val="000000" w:themeColor="text1"/>
          <w:sz w:val="24"/>
          <w:szCs w:val="24"/>
          <w:highlight w:val="yellow"/>
        </w:rPr>
        <w:t>1</w:t>
      </w:r>
      <w:r w:rsidR="002D0BAD" w:rsidRPr="002D0BAD">
        <w:rPr>
          <w:rFonts w:ascii="Arial" w:hAnsi="Arial" w:cs="Arial"/>
          <w:b w:val="0"/>
          <w:bCs w:val="0"/>
          <w:color w:val="000000" w:themeColor="text1"/>
          <w:sz w:val="24"/>
          <w:szCs w:val="24"/>
          <w:highlight w:val="yellow"/>
        </w:rPr>
        <w:t>4.5.</w:t>
      </w:r>
      <w:r w:rsidR="002D0BAD" w:rsidRPr="002D0BAD">
        <w:rPr>
          <w:rFonts w:ascii="Arial" w:hAnsi="Arial" w:cs="Arial"/>
          <w:b w:val="0"/>
          <w:bCs w:val="0"/>
          <w:color w:val="000000" w:themeColor="text1"/>
          <w:sz w:val="24"/>
          <w:szCs w:val="24"/>
          <w:highlight w:val="yellow"/>
        </w:rPr>
        <w:tab/>
        <w:t>A subcontratação sem observância do disciplinado neste termo, poderá ensejar motivo para rescisão contratual, conforme artigo 78, III da Lei 8.666/93.</w:t>
      </w:r>
      <w:r w:rsidR="002D0BAD" w:rsidRPr="002D0BAD">
        <w:rPr>
          <w:rFonts w:ascii="Arial" w:hAnsi="Arial" w:cs="Arial"/>
          <w:b w:val="0"/>
          <w:bCs w:val="0"/>
          <w:color w:val="000000" w:themeColor="text1"/>
          <w:sz w:val="24"/>
          <w:szCs w:val="24"/>
        </w:rPr>
        <w:cr/>
      </w:r>
    </w:p>
    <w:p w14:paraId="502E5EDC"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QUINTA – DAS SANÇÕES ADMINISTRATIVAS</w:t>
      </w:r>
    </w:p>
    <w:p w14:paraId="1DF9FB82"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15.1.</w:t>
      </w:r>
      <w:r w:rsidRPr="002D0BAD">
        <w:rPr>
          <w:rFonts w:ascii="Arial" w:hAnsi="Arial" w:cs="Arial"/>
          <w:b w:val="0"/>
          <w:bCs w:val="0"/>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A327F0C" w14:textId="77777777" w:rsidR="002D0BAD" w:rsidRPr="002D0BAD" w:rsidRDefault="002D0BAD" w:rsidP="002D0BAD">
      <w:pPr>
        <w:pStyle w:val="xxx"/>
        <w:widowControl w:val="0"/>
        <w:suppressLineNumbers w:val="0"/>
      </w:pPr>
      <w:r w:rsidRPr="002D0BAD">
        <w:t>I -</w:t>
      </w:r>
      <w:r w:rsidRPr="002D0BAD">
        <w:tab/>
        <w:t>Advertência, em caso de conduta que prejudique o andamento do procedimento licitatório ou da contratação;</w:t>
      </w:r>
    </w:p>
    <w:p w14:paraId="1E40BA84" w14:textId="77777777" w:rsidR="002D0BAD" w:rsidRPr="002D0BAD" w:rsidRDefault="002D0BAD" w:rsidP="002D0BAD">
      <w:pPr>
        <w:pStyle w:val="xxx"/>
        <w:widowControl w:val="0"/>
        <w:suppressLineNumbers w:val="0"/>
      </w:pPr>
      <w:r w:rsidRPr="002D0BAD">
        <w:t>II -</w:t>
      </w:r>
      <w:r w:rsidRPr="002D0BAD">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6F2206E4" w14:textId="77777777" w:rsidR="007E56E7" w:rsidRDefault="002D0BAD" w:rsidP="007E56E7">
      <w:pPr>
        <w:pStyle w:val="xxx"/>
        <w:widowControl w:val="0"/>
        <w:suppressLineNumbers w:val="0"/>
      </w:pPr>
      <w:r w:rsidRPr="002D0BAD">
        <w:t>III -</w:t>
      </w:r>
      <w:r w:rsidRPr="002D0BAD">
        <w:tab/>
        <w:t>Multa de até 20% (vinte por cento) sobre o valor total do contrato, nas seguintes hipóteses, dentre outras:</w:t>
      </w:r>
    </w:p>
    <w:p w14:paraId="0C586604" w14:textId="21CD86F6" w:rsidR="007E56E7" w:rsidRDefault="006A69A9" w:rsidP="007E56E7">
      <w:pPr>
        <w:pStyle w:val="xxx"/>
        <w:widowControl w:val="0"/>
        <w:suppressLineNumbers w:val="0"/>
      </w:pPr>
      <w:r>
        <w:tab/>
      </w:r>
      <w:r>
        <w:tab/>
      </w:r>
      <w:r w:rsidR="002D0BAD" w:rsidRPr="002D0BAD">
        <w:t>a)</w:t>
      </w:r>
      <w:r w:rsidR="002D0BAD" w:rsidRPr="002D0BAD">
        <w:tab/>
        <w:t>não manutenção da proposta;</w:t>
      </w:r>
    </w:p>
    <w:p w14:paraId="7D7FBCB4" w14:textId="1BCE889F" w:rsidR="007E56E7" w:rsidRDefault="006A69A9" w:rsidP="007E56E7">
      <w:pPr>
        <w:pStyle w:val="xxx"/>
        <w:widowControl w:val="0"/>
        <w:suppressLineNumbers w:val="0"/>
      </w:pPr>
      <w:r>
        <w:tab/>
      </w:r>
      <w:r>
        <w:tab/>
      </w:r>
      <w:r w:rsidR="002D0BAD" w:rsidRPr="002D0BAD">
        <w:t>b)</w:t>
      </w:r>
      <w:r w:rsidR="002D0BAD" w:rsidRPr="002D0BAD">
        <w:tab/>
        <w:t>apresentação de declaração falsa;</w:t>
      </w:r>
    </w:p>
    <w:p w14:paraId="27F8C6C7" w14:textId="76E7A6ED" w:rsidR="007E56E7" w:rsidRDefault="006A69A9" w:rsidP="007E56E7">
      <w:pPr>
        <w:pStyle w:val="xxx"/>
        <w:widowControl w:val="0"/>
        <w:suppressLineNumbers w:val="0"/>
      </w:pPr>
      <w:r>
        <w:tab/>
      </w:r>
      <w:r>
        <w:tab/>
      </w:r>
      <w:r w:rsidR="002D0BAD" w:rsidRPr="002D0BAD">
        <w:t>c)</w:t>
      </w:r>
      <w:r w:rsidR="002D0BAD" w:rsidRPr="002D0BAD">
        <w:tab/>
        <w:t>não apresentação de documento na fase de saneamento;</w:t>
      </w:r>
    </w:p>
    <w:p w14:paraId="2580BB42" w14:textId="2FFBC20B" w:rsidR="007E56E7" w:rsidRDefault="006A69A9" w:rsidP="007E56E7">
      <w:pPr>
        <w:pStyle w:val="xxx"/>
        <w:widowControl w:val="0"/>
        <w:suppressLineNumbers w:val="0"/>
      </w:pPr>
      <w:r>
        <w:tab/>
      </w:r>
      <w:r>
        <w:tab/>
      </w:r>
      <w:r w:rsidR="002D0BAD" w:rsidRPr="002D0BAD">
        <w:t>d)</w:t>
      </w:r>
      <w:r w:rsidR="002D0BAD" w:rsidRPr="002D0BAD">
        <w:tab/>
        <w:t>inexecução contratual;</w:t>
      </w:r>
    </w:p>
    <w:p w14:paraId="68B10EBC" w14:textId="63D72A54" w:rsidR="007E56E7" w:rsidRDefault="006A69A9" w:rsidP="007E56E7">
      <w:pPr>
        <w:pStyle w:val="xxx"/>
        <w:widowControl w:val="0"/>
        <w:suppressLineNumbers w:val="0"/>
      </w:pPr>
      <w:r>
        <w:tab/>
      </w:r>
      <w:r>
        <w:tab/>
      </w:r>
      <w:r w:rsidR="002D0BAD" w:rsidRPr="002D0BAD">
        <w:t>e)</w:t>
      </w:r>
      <w:r w:rsidR="002D0BAD" w:rsidRPr="002D0BAD">
        <w:tab/>
        <w:t xml:space="preserve">recusa injustificada, após ser considerado adjudicatário, a assinar </w:t>
      </w:r>
      <w:r>
        <w:tab/>
      </w:r>
      <w:r>
        <w:tab/>
      </w:r>
      <w:r w:rsidR="002D0BAD" w:rsidRPr="002D0BAD">
        <w:t xml:space="preserve">o contrato, aceitar ou retirar o instrumento equivalente, dentro do prazo </w:t>
      </w:r>
      <w:r>
        <w:tab/>
      </w:r>
      <w:r w:rsidR="002D0BAD" w:rsidRPr="002D0BAD">
        <w:t>estabelecido pela Administração;</w:t>
      </w:r>
    </w:p>
    <w:p w14:paraId="0036DE4D" w14:textId="50DE1CB8" w:rsidR="007E56E7" w:rsidRDefault="006A69A9" w:rsidP="007E56E7">
      <w:pPr>
        <w:pStyle w:val="xxx"/>
        <w:widowControl w:val="0"/>
        <w:suppressLineNumbers w:val="0"/>
      </w:pPr>
      <w:r>
        <w:tab/>
      </w:r>
      <w:r>
        <w:tab/>
      </w:r>
      <w:r w:rsidR="002D0BAD" w:rsidRPr="002D0BAD">
        <w:t>f)</w:t>
      </w:r>
      <w:r w:rsidR="002D0BAD" w:rsidRPr="002D0BAD">
        <w:tab/>
        <w:t>abandono da execução contratual;</w:t>
      </w:r>
    </w:p>
    <w:p w14:paraId="7BC73A83" w14:textId="546A34B4" w:rsidR="007E56E7" w:rsidRDefault="006A69A9" w:rsidP="007E56E7">
      <w:pPr>
        <w:pStyle w:val="xxx"/>
        <w:widowControl w:val="0"/>
        <w:suppressLineNumbers w:val="0"/>
      </w:pPr>
      <w:r>
        <w:tab/>
      </w:r>
      <w:r>
        <w:tab/>
      </w:r>
      <w:r w:rsidR="002D0BAD" w:rsidRPr="002D0BAD">
        <w:t>g)</w:t>
      </w:r>
      <w:r w:rsidR="002D0BAD" w:rsidRPr="002D0BAD">
        <w:tab/>
        <w:t>apresentação de documento falso;</w:t>
      </w:r>
    </w:p>
    <w:p w14:paraId="1E004B92" w14:textId="3D5ADADA" w:rsidR="00C55F8F" w:rsidRDefault="006A69A9" w:rsidP="00C55F8F">
      <w:pPr>
        <w:pStyle w:val="xxx"/>
        <w:widowControl w:val="0"/>
        <w:suppressLineNumbers w:val="0"/>
      </w:pPr>
      <w:r>
        <w:tab/>
      </w:r>
      <w:r>
        <w:tab/>
      </w:r>
      <w:r w:rsidR="002D0BAD" w:rsidRPr="002D0BAD">
        <w:t>h)</w:t>
      </w:r>
      <w:r w:rsidR="002D0BAD" w:rsidRPr="002D0BAD">
        <w:tab/>
        <w:t xml:space="preserve">fraude ou frustração do procedimento mediante ajuste, combinação </w:t>
      </w:r>
      <w:r>
        <w:tab/>
      </w:r>
      <w:r>
        <w:tab/>
      </w:r>
      <w:r w:rsidR="002D0BAD" w:rsidRPr="002D0BAD">
        <w:t>ou qualquer outro expediente;</w:t>
      </w:r>
    </w:p>
    <w:p w14:paraId="07F8AABF" w14:textId="7344E6F4" w:rsidR="00C55F8F" w:rsidRDefault="007E56E7" w:rsidP="00C55F8F">
      <w:pPr>
        <w:pStyle w:val="xxx"/>
        <w:widowControl w:val="0"/>
        <w:suppressLineNumbers w:val="0"/>
      </w:pPr>
      <w:r>
        <w:rPr>
          <w:b/>
        </w:rPr>
        <w:tab/>
      </w:r>
      <w:r w:rsidR="006A69A9">
        <w:rPr>
          <w:b/>
        </w:rPr>
        <w:tab/>
      </w:r>
      <w:r w:rsidR="002D0BAD" w:rsidRPr="002D0BAD">
        <w:t>i)</w:t>
      </w:r>
      <w:r w:rsidR="002D0BAD" w:rsidRPr="002D0BAD">
        <w:tab/>
        <w:t xml:space="preserve">afastamento ou tentativa de afastamento de outra licitante por meio </w:t>
      </w:r>
      <w:r w:rsidR="006A69A9">
        <w:tab/>
      </w:r>
      <w:r w:rsidR="006A69A9">
        <w:tab/>
      </w:r>
      <w:r w:rsidR="002D0BAD" w:rsidRPr="002D0BAD">
        <w:t xml:space="preserve">de </w:t>
      </w:r>
      <w:r>
        <w:rPr>
          <w:b/>
        </w:rPr>
        <w:tab/>
      </w:r>
      <w:r w:rsidR="002D0BAD" w:rsidRPr="002D0BAD">
        <w:t xml:space="preserve">violência, grave ameaça, fraude ou oferecimento de vantagem de </w:t>
      </w:r>
      <w:r w:rsidR="006A69A9">
        <w:tab/>
      </w:r>
      <w:r w:rsidR="006A69A9">
        <w:tab/>
      </w:r>
      <w:r w:rsidR="002D0BAD" w:rsidRPr="002D0BAD">
        <w:t>qualquer tipo;</w:t>
      </w:r>
    </w:p>
    <w:p w14:paraId="35055E6F" w14:textId="3DB75D52" w:rsidR="00C55F8F" w:rsidRDefault="006A69A9" w:rsidP="00C55F8F">
      <w:pPr>
        <w:pStyle w:val="xxx"/>
        <w:widowControl w:val="0"/>
        <w:suppressLineNumbers w:val="0"/>
      </w:pPr>
      <w:r>
        <w:rPr>
          <w:b/>
        </w:rPr>
        <w:tab/>
      </w:r>
      <w:r w:rsidR="007E56E7">
        <w:rPr>
          <w:b/>
        </w:rPr>
        <w:tab/>
      </w:r>
      <w:r w:rsidR="002D0BAD" w:rsidRPr="002D0BAD">
        <w:t>j)</w:t>
      </w:r>
      <w:r w:rsidR="002D0BAD" w:rsidRPr="002D0BAD">
        <w:tab/>
        <w:t xml:space="preserve">atuação de má-fé na relação contratual, comprovada em </w:t>
      </w:r>
      <w:r>
        <w:tab/>
      </w:r>
      <w:r>
        <w:tab/>
      </w:r>
      <w:r>
        <w:tab/>
      </w:r>
      <w:r w:rsidR="002D0BAD" w:rsidRPr="002D0BAD">
        <w:t xml:space="preserve">procedimento </w:t>
      </w:r>
      <w:r w:rsidR="007E56E7">
        <w:rPr>
          <w:b/>
        </w:rPr>
        <w:tab/>
      </w:r>
      <w:r w:rsidR="002D0BAD" w:rsidRPr="002D0BAD">
        <w:t>específico;</w:t>
      </w:r>
    </w:p>
    <w:p w14:paraId="2A9CB807" w14:textId="1433049C" w:rsidR="00C55F8F" w:rsidRDefault="007E56E7" w:rsidP="00C55F8F">
      <w:pPr>
        <w:pStyle w:val="xxx"/>
        <w:widowControl w:val="0"/>
        <w:suppressLineNumbers w:val="0"/>
      </w:pPr>
      <w:r>
        <w:rPr>
          <w:b/>
        </w:rPr>
        <w:tab/>
      </w:r>
      <w:r w:rsidR="006A69A9">
        <w:rPr>
          <w:b/>
        </w:rPr>
        <w:tab/>
      </w:r>
      <w:r w:rsidR="002D0BAD" w:rsidRPr="002D0BAD">
        <w:t>k)</w:t>
      </w:r>
      <w:r w:rsidR="002D0BAD" w:rsidRPr="002D0BAD">
        <w:tab/>
        <w:t xml:space="preserve">recebimento de condenação judicial definitiva por praticar, por </w:t>
      </w:r>
      <w:r w:rsidR="006A69A9">
        <w:tab/>
      </w:r>
      <w:r w:rsidR="006A69A9">
        <w:tab/>
      </w:r>
      <w:r w:rsidR="002D0BAD" w:rsidRPr="002D0BAD">
        <w:t xml:space="preserve">meios </w:t>
      </w:r>
      <w:r>
        <w:rPr>
          <w:b/>
        </w:rPr>
        <w:tab/>
      </w:r>
      <w:r w:rsidR="002D0BAD" w:rsidRPr="002D0BAD">
        <w:t>dolosos, fraude fiscal no recolhimento de quaisquer tributos;</w:t>
      </w:r>
    </w:p>
    <w:p w14:paraId="474DFB34" w14:textId="6F779BBC" w:rsidR="002D0BAD" w:rsidRPr="002D0BAD" w:rsidRDefault="007E56E7" w:rsidP="00C55F8F">
      <w:pPr>
        <w:pStyle w:val="xxx"/>
        <w:widowControl w:val="0"/>
        <w:suppressLineNumbers w:val="0"/>
        <w:rPr>
          <w:b/>
        </w:rPr>
      </w:pPr>
      <w:r>
        <w:rPr>
          <w:b/>
        </w:rPr>
        <w:tab/>
      </w:r>
      <w:r w:rsidR="006A69A9">
        <w:rPr>
          <w:b/>
        </w:rPr>
        <w:tab/>
      </w:r>
      <w:r w:rsidR="002D0BAD" w:rsidRPr="002D0BAD">
        <w:t>l)</w:t>
      </w:r>
      <w:r w:rsidR="002D0BAD" w:rsidRPr="002D0BAD">
        <w:tab/>
        <w:t xml:space="preserve">demonstração de não possuir idoneidade para contratar com a </w:t>
      </w:r>
      <w:r w:rsidR="006A69A9">
        <w:tab/>
      </w:r>
      <w:r>
        <w:rPr>
          <w:b/>
        </w:rPr>
        <w:tab/>
      </w:r>
      <w:r w:rsidR="002D0BAD" w:rsidRPr="002D0BAD">
        <w:t xml:space="preserve">Administração, em virtude de atos ilícitos praticados, em especial </w:t>
      </w:r>
      <w:r w:rsidR="006A69A9">
        <w:tab/>
      </w:r>
      <w:r w:rsidR="006A69A9">
        <w:tab/>
      </w:r>
      <w:r w:rsidR="006A69A9">
        <w:tab/>
      </w:r>
      <w:r w:rsidR="002D0BAD" w:rsidRPr="002D0BAD">
        <w:t xml:space="preserve">infrações à </w:t>
      </w:r>
      <w:r>
        <w:rPr>
          <w:b/>
        </w:rPr>
        <w:tab/>
      </w:r>
      <w:r w:rsidR="002D0BAD" w:rsidRPr="002D0BAD">
        <w:t>ordem econômica definidos na Lei Federal nº 8.158/91;</w:t>
      </w:r>
    </w:p>
    <w:p w14:paraId="15AAC5A5" w14:textId="0ABE68CD" w:rsidR="002D0BAD" w:rsidRPr="002D0BAD" w:rsidRDefault="007E56E7" w:rsidP="002D0BAD">
      <w:pPr>
        <w:pStyle w:val="Ttulo4"/>
        <w:jc w:val="both"/>
        <w:rPr>
          <w:rFonts w:ascii="Arial" w:hAnsi="Arial" w:cs="Arial"/>
          <w:b w:val="0"/>
        </w:rPr>
      </w:pPr>
      <w:r>
        <w:rPr>
          <w:rFonts w:ascii="Arial" w:hAnsi="Arial" w:cs="Arial"/>
          <w:b w:val="0"/>
        </w:rPr>
        <w:tab/>
      </w:r>
      <w:r w:rsidR="006A69A9">
        <w:rPr>
          <w:rFonts w:ascii="Arial" w:hAnsi="Arial" w:cs="Arial"/>
          <w:b w:val="0"/>
        </w:rPr>
        <w:tab/>
      </w:r>
      <w:r w:rsidR="002D0BAD" w:rsidRPr="002D0BAD">
        <w:rPr>
          <w:rFonts w:ascii="Arial" w:hAnsi="Arial" w:cs="Arial"/>
          <w:b w:val="0"/>
        </w:rPr>
        <w:t>m)</w:t>
      </w:r>
      <w:r w:rsidR="002D0BAD" w:rsidRPr="002D0BAD">
        <w:rPr>
          <w:rFonts w:ascii="Arial" w:hAnsi="Arial" w:cs="Arial"/>
          <w:b w:val="0"/>
        </w:rPr>
        <w:tab/>
        <w:t xml:space="preserve">recebimento de condenação definitiva por ato de improbidade </w:t>
      </w:r>
      <w:r>
        <w:rPr>
          <w:rFonts w:ascii="Arial" w:hAnsi="Arial" w:cs="Arial"/>
          <w:b w:val="0"/>
        </w:rPr>
        <w:tab/>
      </w:r>
      <w:r w:rsidR="006A69A9">
        <w:rPr>
          <w:rFonts w:ascii="Arial" w:hAnsi="Arial" w:cs="Arial"/>
          <w:b w:val="0"/>
        </w:rPr>
        <w:tab/>
      </w:r>
      <w:r w:rsidR="002D0BAD" w:rsidRPr="002D0BAD">
        <w:rPr>
          <w:rFonts w:ascii="Arial" w:hAnsi="Arial" w:cs="Arial"/>
          <w:b w:val="0"/>
        </w:rPr>
        <w:t>administrativa, na forma da lei.</w:t>
      </w:r>
    </w:p>
    <w:p w14:paraId="536D16EB" w14:textId="77777777" w:rsidR="002D0BAD" w:rsidRPr="002D0BAD" w:rsidRDefault="002D0BAD" w:rsidP="002D0BAD">
      <w:pPr>
        <w:pStyle w:val="xxx"/>
        <w:widowControl w:val="0"/>
        <w:suppressLineNumbers w:val="0"/>
      </w:pPr>
      <w:r w:rsidRPr="002D0BAD">
        <w:t>IV -</w:t>
      </w:r>
      <w:r w:rsidRPr="002D0BAD">
        <w:tab/>
        <w:t>Suspensão temporária de participação em licitação e impedimento de licitar e contratar com a DPPR pelo prazo de até 2 (dois) anos, nas seguintes hipóteses:</w:t>
      </w:r>
    </w:p>
    <w:p w14:paraId="1B151642" w14:textId="58563D5C" w:rsidR="002D0BAD" w:rsidRPr="002D0BAD" w:rsidRDefault="007E56E7" w:rsidP="002D0BAD">
      <w:pPr>
        <w:pStyle w:val="Ttulo4"/>
        <w:jc w:val="both"/>
        <w:rPr>
          <w:rFonts w:ascii="Arial" w:hAnsi="Arial" w:cs="Arial"/>
          <w:b w:val="0"/>
        </w:rPr>
      </w:pPr>
      <w:r>
        <w:rPr>
          <w:rFonts w:ascii="Arial" w:hAnsi="Arial" w:cs="Arial"/>
          <w:b w:val="0"/>
        </w:rPr>
        <w:tab/>
      </w:r>
      <w:r w:rsidR="006A69A9">
        <w:rPr>
          <w:rFonts w:ascii="Arial" w:hAnsi="Arial" w:cs="Arial"/>
          <w:b w:val="0"/>
        </w:rPr>
        <w:tab/>
      </w:r>
      <w:r w:rsidR="002D0BAD" w:rsidRPr="002D0BAD">
        <w:rPr>
          <w:rFonts w:ascii="Arial" w:hAnsi="Arial" w:cs="Arial"/>
          <w:b w:val="0"/>
        </w:rPr>
        <w:t>a)</w:t>
      </w:r>
      <w:r w:rsidR="002D0BAD" w:rsidRPr="002D0BAD">
        <w:rPr>
          <w:rFonts w:ascii="Arial" w:hAnsi="Arial" w:cs="Arial"/>
          <w:b w:val="0"/>
        </w:rPr>
        <w:tab/>
        <w:t>recusa injustificada, após ser considerado adjudicatário, a assinar</w:t>
      </w:r>
      <w:r w:rsidR="006A69A9">
        <w:rPr>
          <w:rFonts w:ascii="Arial" w:hAnsi="Arial" w:cs="Arial"/>
          <w:b w:val="0"/>
        </w:rPr>
        <w:tab/>
      </w:r>
      <w:r w:rsidR="006A69A9">
        <w:rPr>
          <w:rFonts w:ascii="Arial" w:hAnsi="Arial" w:cs="Arial"/>
          <w:b w:val="0"/>
        </w:rPr>
        <w:tab/>
      </w:r>
      <w:r w:rsidR="002D0BAD" w:rsidRPr="002D0BAD">
        <w:rPr>
          <w:rFonts w:ascii="Arial" w:hAnsi="Arial" w:cs="Arial"/>
          <w:b w:val="0"/>
        </w:rPr>
        <w:t xml:space="preserve"> o</w:t>
      </w:r>
      <w:r w:rsidR="006A69A9">
        <w:rPr>
          <w:rFonts w:ascii="Arial" w:hAnsi="Arial" w:cs="Arial"/>
          <w:b w:val="0"/>
        </w:rPr>
        <w:t xml:space="preserve"> </w:t>
      </w:r>
      <w:r w:rsidR="002D0BAD" w:rsidRPr="002D0BAD">
        <w:rPr>
          <w:rFonts w:ascii="Arial" w:hAnsi="Arial" w:cs="Arial"/>
          <w:b w:val="0"/>
        </w:rPr>
        <w:t xml:space="preserve">contrato, aceitar ou retirar o instrumento equivalente, dentro do prazo </w:t>
      </w:r>
      <w:r>
        <w:rPr>
          <w:rFonts w:ascii="Arial" w:hAnsi="Arial" w:cs="Arial"/>
          <w:b w:val="0"/>
        </w:rPr>
        <w:tab/>
      </w:r>
      <w:r w:rsidR="006A69A9">
        <w:rPr>
          <w:rFonts w:ascii="Arial" w:hAnsi="Arial" w:cs="Arial"/>
          <w:b w:val="0"/>
        </w:rPr>
        <w:tab/>
      </w:r>
      <w:r w:rsidR="002D0BAD" w:rsidRPr="002D0BAD">
        <w:rPr>
          <w:rFonts w:ascii="Arial" w:hAnsi="Arial" w:cs="Arial"/>
          <w:b w:val="0"/>
        </w:rPr>
        <w:t>estabelecido pela Administração;</w:t>
      </w:r>
    </w:p>
    <w:p w14:paraId="13039023" w14:textId="7F7CCE35" w:rsidR="002D0BAD" w:rsidRPr="002D0BAD" w:rsidRDefault="007E56E7" w:rsidP="002D0BAD">
      <w:pPr>
        <w:pStyle w:val="Ttulo4"/>
        <w:jc w:val="both"/>
        <w:rPr>
          <w:rFonts w:ascii="Arial" w:hAnsi="Arial" w:cs="Arial"/>
          <w:b w:val="0"/>
        </w:rPr>
      </w:pPr>
      <w:r>
        <w:rPr>
          <w:rFonts w:ascii="Arial" w:hAnsi="Arial" w:cs="Arial"/>
          <w:b w:val="0"/>
        </w:rPr>
        <w:tab/>
      </w:r>
      <w:r w:rsidR="006A69A9">
        <w:rPr>
          <w:rFonts w:ascii="Arial" w:hAnsi="Arial" w:cs="Arial"/>
          <w:b w:val="0"/>
        </w:rPr>
        <w:tab/>
      </w:r>
      <w:r w:rsidR="002D0BAD" w:rsidRPr="002D0BAD">
        <w:rPr>
          <w:rFonts w:ascii="Arial" w:hAnsi="Arial" w:cs="Arial"/>
          <w:b w:val="0"/>
        </w:rPr>
        <w:t>b)</w:t>
      </w:r>
      <w:r w:rsidR="002D0BAD" w:rsidRPr="002D0BAD">
        <w:rPr>
          <w:rFonts w:ascii="Arial" w:hAnsi="Arial" w:cs="Arial"/>
          <w:b w:val="0"/>
        </w:rPr>
        <w:tab/>
        <w:t>não manutenção da proposta;</w:t>
      </w:r>
    </w:p>
    <w:p w14:paraId="0ABD3E00" w14:textId="71FFB4A6" w:rsidR="002D0BAD" w:rsidRPr="002D0BAD" w:rsidRDefault="007E56E7" w:rsidP="002D0BAD">
      <w:pPr>
        <w:pStyle w:val="Ttulo4"/>
        <w:jc w:val="both"/>
        <w:rPr>
          <w:rFonts w:ascii="Arial" w:hAnsi="Arial" w:cs="Arial"/>
          <w:b w:val="0"/>
        </w:rPr>
      </w:pPr>
      <w:r>
        <w:rPr>
          <w:rFonts w:ascii="Arial" w:hAnsi="Arial" w:cs="Arial"/>
          <w:b w:val="0"/>
        </w:rPr>
        <w:tab/>
      </w:r>
      <w:r w:rsidR="006A69A9">
        <w:rPr>
          <w:rFonts w:ascii="Arial" w:hAnsi="Arial" w:cs="Arial"/>
          <w:b w:val="0"/>
        </w:rPr>
        <w:tab/>
      </w:r>
      <w:r w:rsidR="002D0BAD" w:rsidRPr="002D0BAD">
        <w:rPr>
          <w:rFonts w:ascii="Arial" w:hAnsi="Arial" w:cs="Arial"/>
          <w:b w:val="0"/>
        </w:rPr>
        <w:t>c)</w:t>
      </w:r>
      <w:r w:rsidR="002D0BAD" w:rsidRPr="002D0BAD">
        <w:rPr>
          <w:rFonts w:ascii="Arial" w:hAnsi="Arial" w:cs="Arial"/>
          <w:b w:val="0"/>
        </w:rPr>
        <w:tab/>
        <w:t>abandono da execução contratual;</w:t>
      </w:r>
    </w:p>
    <w:p w14:paraId="19002AB8" w14:textId="79C225A2" w:rsidR="002D0BAD" w:rsidRPr="002D0BAD" w:rsidRDefault="007E56E7" w:rsidP="002D0BAD">
      <w:pPr>
        <w:pStyle w:val="Ttulo4"/>
        <w:jc w:val="both"/>
        <w:rPr>
          <w:rFonts w:ascii="Arial" w:hAnsi="Arial" w:cs="Arial"/>
          <w:b w:val="0"/>
        </w:rPr>
      </w:pPr>
      <w:r>
        <w:rPr>
          <w:rFonts w:ascii="Arial" w:hAnsi="Arial" w:cs="Arial"/>
          <w:b w:val="0"/>
        </w:rPr>
        <w:tab/>
      </w:r>
      <w:r w:rsidR="006A69A9">
        <w:rPr>
          <w:rFonts w:ascii="Arial" w:hAnsi="Arial" w:cs="Arial"/>
          <w:b w:val="0"/>
        </w:rPr>
        <w:tab/>
      </w:r>
      <w:r w:rsidR="002D0BAD" w:rsidRPr="002D0BAD">
        <w:rPr>
          <w:rFonts w:ascii="Arial" w:hAnsi="Arial" w:cs="Arial"/>
          <w:b w:val="0"/>
        </w:rPr>
        <w:t>d)</w:t>
      </w:r>
      <w:r w:rsidR="002D0BAD" w:rsidRPr="002D0BAD">
        <w:rPr>
          <w:rFonts w:ascii="Arial" w:hAnsi="Arial" w:cs="Arial"/>
          <w:b w:val="0"/>
        </w:rPr>
        <w:tab/>
        <w:t>inexecução contratual.</w:t>
      </w:r>
    </w:p>
    <w:p w14:paraId="2664201E" w14:textId="77777777" w:rsidR="007E56E7" w:rsidRDefault="002D0BAD" w:rsidP="007E56E7">
      <w:pPr>
        <w:pStyle w:val="xxx"/>
        <w:widowControl w:val="0"/>
        <w:suppressLineNumbers w:val="0"/>
        <w:tabs>
          <w:tab w:val="left" w:pos="1418"/>
        </w:tabs>
      </w:pPr>
      <w:r w:rsidRPr="002D0BAD">
        <w:t>V -</w:t>
      </w:r>
      <w:r w:rsidRPr="002D0BAD">
        <w:tab/>
        <w:t>Declaração de inidoneidade para licitar ou contratar com a Administração Pública, pelo prazo máximo de 05 (cinco) anos, aplicada à licitante que:</w:t>
      </w:r>
    </w:p>
    <w:p w14:paraId="47FD2005" w14:textId="282AB642" w:rsidR="007E56E7" w:rsidRDefault="006A69A9" w:rsidP="007E56E7">
      <w:pPr>
        <w:pStyle w:val="xxx"/>
        <w:widowControl w:val="0"/>
        <w:suppressLineNumbers w:val="0"/>
        <w:tabs>
          <w:tab w:val="left" w:pos="1418"/>
        </w:tabs>
      </w:pPr>
      <w:r>
        <w:tab/>
      </w:r>
      <w:r w:rsidR="002D0BAD" w:rsidRPr="002D0BAD">
        <w:t>a)</w:t>
      </w:r>
      <w:r w:rsidR="002D0BAD" w:rsidRPr="002D0BAD">
        <w:tab/>
        <w:t>apresentação de declaração falsa na fase de habilitação;</w:t>
      </w:r>
    </w:p>
    <w:p w14:paraId="12C0655B" w14:textId="099EC5F1" w:rsidR="007E56E7" w:rsidRDefault="006A69A9" w:rsidP="007E56E7">
      <w:pPr>
        <w:pStyle w:val="xxx"/>
        <w:widowControl w:val="0"/>
        <w:suppressLineNumbers w:val="0"/>
        <w:tabs>
          <w:tab w:val="left" w:pos="1418"/>
        </w:tabs>
      </w:pPr>
      <w:r>
        <w:tab/>
      </w:r>
      <w:r w:rsidR="002D0BAD" w:rsidRPr="002D0BAD">
        <w:t>b)</w:t>
      </w:r>
      <w:r w:rsidR="002D0BAD" w:rsidRPr="002D0BAD">
        <w:tab/>
        <w:t>apresentação de documento falso;</w:t>
      </w:r>
    </w:p>
    <w:p w14:paraId="578EA949" w14:textId="7976A8E5" w:rsidR="007E56E7" w:rsidRDefault="006A69A9" w:rsidP="007E56E7">
      <w:pPr>
        <w:pStyle w:val="xxx"/>
        <w:widowControl w:val="0"/>
        <w:suppressLineNumbers w:val="0"/>
        <w:tabs>
          <w:tab w:val="left" w:pos="1418"/>
        </w:tabs>
      </w:pPr>
      <w:r>
        <w:tab/>
      </w:r>
      <w:r w:rsidR="002D0BAD" w:rsidRPr="002D0BAD">
        <w:t>c)</w:t>
      </w:r>
      <w:r w:rsidR="002D0BAD" w:rsidRPr="002D0BAD">
        <w:tab/>
        <w:t xml:space="preserve">fraude ou frustração do procedimento mediante ajuste, combinação </w:t>
      </w:r>
      <w:r>
        <w:tab/>
      </w:r>
      <w:r w:rsidR="002D0BAD" w:rsidRPr="002D0BAD">
        <w:t>ou qualquer outro expediente;</w:t>
      </w:r>
    </w:p>
    <w:p w14:paraId="302AE49C" w14:textId="5344A0D0" w:rsidR="007E56E7" w:rsidRDefault="006A69A9" w:rsidP="007E56E7">
      <w:pPr>
        <w:pStyle w:val="xxx"/>
        <w:widowControl w:val="0"/>
        <w:suppressLineNumbers w:val="0"/>
        <w:tabs>
          <w:tab w:val="left" w:pos="1418"/>
        </w:tabs>
      </w:pPr>
      <w:r>
        <w:tab/>
      </w:r>
      <w:r w:rsidR="002D0BAD" w:rsidRPr="002D0BAD">
        <w:t>d)</w:t>
      </w:r>
      <w:r w:rsidR="002D0BAD" w:rsidRPr="002D0BAD">
        <w:tab/>
        <w:t xml:space="preserve">afastamento ou tentativa de afastamento de outra licitante por meio </w:t>
      </w:r>
      <w:r>
        <w:tab/>
      </w:r>
      <w:r w:rsidR="002D0BAD" w:rsidRPr="002D0BAD">
        <w:t xml:space="preserve">de violência, grave ameaça, fraude ou oferecimento de vantagem de </w:t>
      </w:r>
      <w:r>
        <w:tab/>
      </w:r>
      <w:r w:rsidR="002D0BAD" w:rsidRPr="002D0BAD">
        <w:t>qualquer tipo;</w:t>
      </w:r>
    </w:p>
    <w:p w14:paraId="218CBA42" w14:textId="6D6C7700" w:rsidR="007E56E7" w:rsidRDefault="006A69A9" w:rsidP="007E56E7">
      <w:pPr>
        <w:pStyle w:val="xxx"/>
        <w:widowControl w:val="0"/>
        <w:suppressLineNumbers w:val="0"/>
        <w:tabs>
          <w:tab w:val="left" w:pos="1418"/>
        </w:tabs>
      </w:pPr>
      <w:r>
        <w:tab/>
      </w:r>
      <w:r w:rsidR="002D0BAD" w:rsidRPr="002D0BAD">
        <w:t>e)</w:t>
      </w:r>
      <w:r w:rsidR="002D0BAD" w:rsidRPr="002D0BAD">
        <w:tab/>
        <w:t xml:space="preserve">atuação de má-fé na relação contratual, comprovada em </w:t>
      </w:r>
      <w:r>
        <w:tab/>
      </w:r>
      <w:r w:rsidR="002D0BAD" w:rsidRPr="002D0BAD">
        <w:t>procedimento específico;</w:t>
      </w:r>
    </w:p>
    <w:p w14:paraId="7DEAA0E7" w14:textId="243986FC" w:rsidR="007E56E7" w:rsidRDefault="006A69A9" w:rsidP="007E56E7">
      <w:pPr>
        <w:pStyle w:val="xxx"/>
        <w:widowControl w:val="0"/>
        <w:suppressLineNumbers w:val="0"/>
        <w:tabs>
          <w:tab w:val="left" w:pos="1418"/>
        </w:tabs>
      </w:pPr>
      <w:r>
        <w:tab/>
      </w:r>
      <w:r w:rsidR="002D0BAD" w:rsidRPr="002D0BAD">
        <w:t>f)</w:t>
      </w:r>
      <w:r w:rsidR="002D0BAD" w:rsidRPr="002D0BAD">
        <w:tab/>
        <w:t xml:space="preserve">recebimento de condenação judicial definitiva por praticar, por </w:t>
      </w:r>
      <w:r>
        <w:tab/>
      </w:r>
      <w:r w:rsidR="002D0BAD" w:rsidRPr="002D0BAD">
        <w:t>meios dolosos, fraude fiscal no recolhimento de quaisquer tributos;</w:t>
      </w:r>
    </w:p>
    <w:p w14:paraId="4B59ECDC" w14:textId="28859388" w:rsidR="007E56E7" w:rsidRDefault="006A69A9" w:rsidP="007E56E7">
      <w:pPr>
        <w:pStyle w:val="xxx"/>
        <w:widowControl w:val="0"/>
        <w:suppressLineNumbers w:val="0"/>
        <w:tabs>
          <w:tab w:val="left" w:pos="1418"/>
        </w:tabs>
      </w:pPr>
      <w:r>
        <w:tab/>
      </w:r>
      <w:r w:rsidR="002D0BAD" w:rsidRPr="002D0BAD">
        <w:t>g)</w:t>
      </w:r>
      <w:r w:rsidR="002D0BAD" w:rsidRPr="002D0BAD">
        <w:tab/>
        <w:t xml:space="preserve">demonstração de não possuir idoneidade para contratar com a </w:t>
      </w:r>
      <w:r>
        <w:tab/>
      </w:r>
      <w:r w:rsidR="002D0BAD" w:rsidRPr="002D0BAD">
        <w:t xml:space="preserve">Administração, em virtude de atos ilícitos praticados, em especial </w:t>
      </w:r>
      <w:r>
        <w:tab/>
      </w:r>
      <w:r w:rsidR="002D0BAD" w:rsidRPr="002D0BAD">
        <w:t>infrações à ordem econômica definidos na Lei Federal nº 8.158/91;</w:t>
      </w:r>
    </w:p>
    <w:p w14:paraId="2CADB7C7" w14:textId="7BD73028" w:rsidR="002D0BAD" w:rsidRPr="002D0BAD" w:rsidRDefault="006A69A9" w:rsidP="007E56E7">
      <w:pPr>
        <w:pStyle w:val="xxx"/>
        <w:widowControl w:val="0"/>
        <w:suppressLineNumbers w:val="0"/>
        <w:tabs>
          <w:tab w:val="left" w:pos="1418"/>
        </w:tabs>
        <w:rPr>
          <w:b/>
        </w:rPr>
      </w:pPr>
      <w:r>
        <w:tab/>
      </w:r>
      <w:r w:rsidR="002D0BAD" w:rsidRPr="002D0BAD">
        <w:t>h)</w:t>
      </w:r>
      <w:r w:rsidR="002D0BAD" w:rsidRPr="002D0BAD">
        <w:tab/>
        <w:t xml:space="preserve">recebimento de condenação definitiva por ato de improbidade </w:t>
      </w:r>
      <w:r>
        <w:tab/>
      </w:r>
      <w:r w:rsidR="002D0BAD" w:rsidRPr="002D0BAD">
        <w:t>administrativa, na forma da lei.</w:t>
      </w:r>
    </w:p>
    <w:p w14:paraId="1F701BD2" w14:textId="77777777" w:rsidR="002D0BAD" w:rsidRPr="002D0BAD" w:rsidRDefault="002D0BAD" w:rsidP="002D0BAD">
      <w:pPr>
        <w:pStyle w:val="PargrafodaLista"/>
        <w:widowControl w:val="0"/>
        <w:spacing w:line="276" w:lineRule="auto"/>
        <w:ind w:left="0"/>
        <w:jc w:val="both"/>
        <w:rPr>
          <w:rFonts w:ascii="Arial" w:hAnsi="Arial" w:cs="Arial"/>
          <w:sz w:val="24"/>
          <w:szCs w:val="24"/>
        </w:rPr>
      </w:pPr>
      <w:r w:rsidRPr="002D0BAD">
        <w:rPr>
          <w:rFonts w:ascii="Arial" w:hAnsi="Arial" w:cs="Arial"/>
          <w:sz w:val="24"/>
          <w:szCs w:val="24"/>
        </w:rPr>
        <w:t>15.2.</w:t>
      </w:r>
      <w:r w:rsidRPr="002D0BAD">
        <w:rPr>
          <w:rFonts w:ascii="Arial" w:hAnsi="Arial" w:cs="Arial"/>
          <w:sz w:val="24"/>
          <w:szCs w:val="24"/>
        </w:rPr>
        <w:tab/>
        <w:t>As sanções previstas acima poderão ser aplicadas cumulativamente.</w:t>
      </w:r>
    </w:p>
    <w:p w14:paraId="229CEB15"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SEXTA – DAS HIPÓTESES DE RESCISÃO</w:t>
      </w:r>
    </w:p>
    <w:p w14:paraId="78F340A5"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16.1.</w:t>
      </w:r>
      <w:r w:rsidRPr="002D0BAD">
        <w:rPr>
          <w:rFonts w:ascii="Arial" w:hAnsi="Arial" w:cs="Arial"/>
          <w:b w:val="0"/>
          <w:bCs w:val="0"/>
          <w:color w:val="000000" w:themeColor="text1"/>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2703E6BD"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16.2.</w:t>
      </w:r>
      <w:r w:rsidRPr="002D0BAD">
        <w:rPr>
          <w:rFonts w:ascii="Arial" w:hAnsi="Arial" w:cs="Arial"/>
          <w:b w:val="0"/>
          <w:bCs w:val="0"/>
          <w:color w:val="000000" w:themeColor="text1"/>
          <w:sz w:val="24"/>
          <w:szCs w:val="24"/>
        </w:rPr>
        <w:tab/>
        <w:t>Os casos de rescisão contratual devem ser formalmente motivados nos autos do processo, assegurados à Contratada o contraditório e o direito de prévia e ampla defesa;</w:t>
      </w:r>
    </w:p>
    <w:p w14:paraId="5BB7B09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16.3.</w:t>
      </w:r>
      <w:r w:rsidRPr="002D0BAD">
        <w:rPr>
          <w:rFonts w:ascii="Arial" w:hAnsi="Arial" w:cs="Arial"/>
          <w:b w:val="0"/>
          <w:bCs w:val="0"/>
          <w:color w:val="000000" w:themeColor="text1"/>
          <w:sz w:val="24"/>
          <w:szCs w:val="24"/>
        </w:rPr>
        <w:tab/>
        <w:t>A rescisão do contrato poderá ser:</w:t>
      </w:r>
    </w:p>
    <w:p w14:paraId="30FF233E"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16.3.1.</w:t>
      </w:r>
      <w:r w:rsidRPr="002D0BAD">
        <w:rPr>
          <w:b w:val="0"/>
          <w:bCs w:val="0"/>
          <w:color w:val="000000" w:themeColor="text1"/>
          <w:sz w:val="24"/>
          <w:szCs w:val="24"/>
        </w:rPr>
        <w:tab/>
        <w:t>Determinada por ato unilateral e escrito da Administração;</w:t>
      </w:r>
    </w:p>
    <w:p w14:paraId="46F7E1CE"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16.3.2.</w:t>
      </w:r>
      <w:r w:rsidRPr="002D0BAD">
        <w:rPr>
          <w:b w:val="0"/>
          <w:bCs w:val="0"/>
          <w:color w:val="000000" w:themeColor="text1"/>
          <w:sz w:val="24"/>
          <w:szCs w:val="24"/>
        </w:rPr>
        <w:tab/>
        <w:t>Amigável, por acordo entre as partes, reduzida a termo no processo da licitação, desde que haja conveniência para a Administração; ou</w:t>
      </w:r>
    </w:p>
    <w:p w14:paraId="2E9E8556"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16.3.3.</w:t>
      </w:r>
      <w:r w:rsidRPr="002D0BAD">
        <w:rPr>
          <w:b w:val="0"/>
          <w:bCs w:val="0"/>
          <w:color w:val="000000" w:themeColor="text1"/>
          <w:sz w:val="24"/>
          <w:szCs w:val="24"/>
        </w:rPr>
        <w:tab/>
        <w:t>Judicial, nos termos da legislação.</w:t>
      </w:r>
    </w:p>
    <w:p w14:paraId="126E047E"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16.4.</w:t>
      </w:r>
      <w:r w:rsidRPr="002D0BAD">
        <w:rPr>
          <w:rFonts w:ascii="Arial" w:hAnsi="Arial" w:cs="Arial"/>
          <w:b w:val="0"/>
          <w:bCs w:val="0"/>
          <w:color w:val="000000" w:themeColor="text1"/>
          <w:sz w:val="24"/>
          <w:szCs w:val="24"/>
        </w:rPr>
        <w:tab/>
        <w:t>A rescisão administrativa ou amigável deverá ser precedida de autorização escrita e fundamentada da autoridade competente;</w:t>
      </w:r>
    </w:p>
    <w:p w14:paraId="21AF1DD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16.5.</w:t>
      </w:r>
      <w:r w:rsidRPr="002D0BAD">
        <w:rPr>
          <w:rFonts w:ascii="Arial" w:hAnsi="Arial" w:cs="Arial"/>
          <w:b w:val="0"/>
          <w:bCs w:val="0"/>
          <w:color w:val="000000" w:themeColor="text1"/>
          <w:sz w:val="24"/>
          <w:szCs w:val="24"/>
        </w:rPr>
        <w:tab/>
        <w:t>A Contratada reconhece os direitos da Contratante em caso de rescisão administrativa por inexecução total ou parcial do contrato;</w:t>
      </w:r>
    </w:p>
    <w:p w14:paraId="56192A5B" w14:textId="77777777" w:rsidR="002D0BAD" w:rsidRPr="002D0BAD" w:rsidRDefault="002D0BAD" w:rsidP="002D0BAD">
      <w:pPr>
        <w:pStyle w:val="Ttulo2"/>
        <w:jc w:val="both"/>
        <w:rPr>
          <w:rFonts w:ascii="Arial" w:hAnsi="Arial" w:cs="Arial"/>
          <w:b w:val="0"/>
          <w:bCs w:val="0"/>
          <w:color w:val="000000" w:themeColor="text1"/>
          <w:sz w:val="24"/>
          <w:szCs w:val="24"/>
        </w:rPr>
      </w:pPr>
      <w:r w:rsidRPr="002D0BAD">
        <w:rPr>
          <w:rFonts w:ascii="Arial" w:hAnsi="Arial" w:cs="Arial"/>
          <w:b w:val="0"/>
          <w:bCs w:val="0"/>
          <w:color w:val="000000" w:themeColor="text1"/>
          <w:sz w:val="24"/>
          <w:szCs w:val="24"/>
        </w:rPr>
        <w:t>16.6.</w:t>
      </w:r>
      <w:r w:rsidRPr="002D0BAD">
        <w:rPr>
          <w:rFonts w:ascii="Arial" w:hAnsi="Arial" w:cs="Arial"/>
          <w:b w:val="0"/>
          <w:bCs w:val="0"/>
          <w:color w:val="000000" w:themeColor="text1"/>
          <w:sz w:val="24"/>
          <w:szCs w:val="24"/>
        </w:rPr>
        <w:tab/>
        <w:t>O termo de rescisão será precedido de relatório indicativo dos seguintes aspectos, conforme o caso:</w:t>
      </w:r>
    </w:p>
    <w:p w14:paraId="1E7AD00F"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16.6.1.</w:t>
      </w:r>
      <w:r w:rsidRPr="002D0BAD">
        <w:rPr>
          <w:b w:val="0"/>
          <w:bCs w:val="0"/>
          <w:color w:val="000000" w:themeColor="text1"/>
          <w:sz w:val="24"/>
          <w:szCs w:val="24"/>
        </w:rPr>
        <w:tab/>
        <w:t>Balanço dos eventos contratuais já cumpridos ou parcialmente cumpridos;</w:t>
      </w:r>
    </w:p>
    <w:p w14:paraId="688C919C"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16.6.2.</w:t>
      </w:r>
      <w:r w:rsidRPr="002D0BAD">
        <w:rPr>
          <w:b w:val="0"/>
          <w:bCs w:val="0"/>
          <w:color w:val="000000" w:themeColor="text1"/>
          <w:sz w:val="24"/>
          <w:szCs w:val="24"/>
        </w:rPr>
        <w:tab/>
        <w:t>Relação dos pagamentos já efetuados e ainda devidos;</w:t>
      </w:r>
    </w:p>
    <w:p w14:paraId="73BAF66B" w14:textId="77777777" w:rsidR="002D0BAD" w:rsidRPr="002D0BAD" w:rsidRDefault="002D0BAD" w:rsidP="007E56E7">
      <w:pPr>
        <w:pStyle w:val="Ttulo3"/>
        <w:numPr>
          <w:ilvl w:val="0"/>
          <w:numId w:val="0"/>
        </w:numPr>
        <w:ind w:left="2160"/>
        <w:jc w:val="both"/>
        <w:rPr>
          <w:b w:val="0"/>
          <w:bCs w:val="0"/>
          <w:color w:val="000000" w:themeColor="text1"/>
          <w:sz w:val="24"/>
          <w:szCs w:val="24"/>
        </w:rPr>
      </w:pPr>
      <w:r w:rsidRPr="002D0BAD">
        <w:rPr>
          <w:b w:val="0"/>
          <w:bCs w:val="0"/>
          <w:color w:val="000000" w:themeColor="text1"/>
          <w:sz w:val="24"/>
          <w:szCs w:val="24"/>
        </w:rPr>
        <w:t>16.6.3.</w:t>
      </w:r>
      <w:r w:rsidRPr="002D0BAD">
        <w:rPr>
          <w:b w:val="0"/>
          <w:bCs w:val="0"/>
          <w:color w:val="000000" w:themeColor="text1"/>
          <w:sz w:val="24"/>
          <w:szCs w:val="24"/>
        </w:rPr>
        <w:tab/>
        <w:t>Indenizações e multas.</w:t>
      </w:r>
    </w:p>
    <w:p w14:paraId="668C6486" w14:textId="77777777" w:rsidR="002D0BAD" w:rsidRPr="002D0BAD" w:rsidRDefault="002D0BAD" w:rsidP="002D0BAD">
      <w:pPr>
        <w:widowControl w:val="0"/>
        <w:jc w:val="both"/>
        <w:rPr>
          <w:rFonts w:ascii="Arial" w:hAnsi="Arial" w:cs="Arial"/>
          <w:sz w:val="24"/>
          <w:szCs w:val="24"/>
        </w:rPr>
      </w:pPr>
    </w:p>
    <w:p w14:paraId="32F95A0C"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SÉTIMA – DA LEGISLAÇÃO APLICÁVEL</w:t>
      </w:r>
    </w:p>
    <w:p w14:paraId="23005162"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17.1.</w:t>
      </w:r>
      <w:r w:rsidRPr="002D0BAD">
        <w:rPr>
          <w:rFonts w:ascii="Arial" w:hAnsi="Arial" w:cs="Arial"/>
          <w:b w:val="0"/>
          <w:bCs w:val="0"/>
          <w:sz w:val="24"/>
          <w:szCs w:val="24"/>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5E3ED9F7" w14:textId="77777777" w:rsidR="002D0BAD" w:rsidRPr="002D0BAD" w:rsidRDefault="002D0BAD" w:rsidP="002D0BAD">
      <w:pPr>
        <w:pStyle w:val="Ttulo2"/>
        <w:jc w:val="both"/>
        <w:rPr>
          <w:rFonts w:ascii="Arial" w:hAnsi="Arial" w:cs="Arial"/>
          <w:sz w:val="24"/>
          <w:szCs w:val="24"/>
        </w:rPr>
      </w:pPr>
      <w:r w:rsidRPr="002D0BAD">
        <w:rPr>
          <w:rFonts w:ascii="Arial" w:hAnsi="Arial" w:cs="Arial"/>
          <w:b w:val="0"/>
          <w:bCs w:val="0"/>
          <w:sz w:val="24"/>
          <w:szCs w:val="24"/>
        </w:rPr>
        <w:t>17.2.</w:t>
      </w:r>
      <w:r w:rsidRPr="002D0BAD">
        <w:rPr>
          <w:rFonts w:ascii="Arial" w:hAnsi="Arial" w:cs="Arial"/>
          <w:b w:val="0"/>
          <w:bCs w:val="0"/>
          <w:sz w:val="24"/>
          <w:szCs w:val="24"/>
        </w:rPr>
        <w:tab/>
        <w:t>Os diplomas legais acima indicados aplicam-se especialmente quanto aos casos omissos.</w:t>
      </w:r>
    </w:p>
    <w:p w14:paraId="33FF4A25" w14:textId="77777777" w:rsidR="002D0BAD" w:rsidRPr="002D0BAD" w:rsidRDefault="002D0BAD" w:rsidP="002D0BAD">
      <w:pPr>
        <w:pStyle w:val="Ttulo1"/>
        <w:widowControl w:val="0"/>
        <w:jc w:val="both"/>
        <w:rPr>
          <w:rFonts w:ascii="Arial" w:hAnsi="Arial" w:cs="Arial"/>
          <w:sz w:val="24"/>
          <w:szCs w:val="24"/>
        </w:rPr>
      </w:pPr>
      <w:r w:rsidRPr="002D0BAD">
        <w:rPr>
          <w:rFonts w:ascii="Arial" w:hAnsi="Arial" w:cs="Arial"/>
          <w:sz w:val="24"/>
          <w:szCs w:val="24"/>
        </w:rPr>
        <w:t>CLÁUSULA DÉCIMA OITAVA – DO FORO</w:t>
      </w:r>
    </w:p>
    <w:p w14:paraId="63CC46C1"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18.1.</w:t>
      </w:r>
      <w:r w:rsidRPr="002D0BAD">
        <w:rPr>
          <w:rFonts w:ascii="Arial" w:hAnsi="Arial" w:cs="Arial"/>
          <w:b w:val="0"/>
          <w:bCs w:val="0"/>
          <w:sz w:val="24"/>
          <w:szCs w:val="24"/>
        </w:rPr>
        <w:tab/>
        <w:t>Fica eleito o Foro Central da Comarca da Região Metropolitana de Curitiba-PR, para solucionar eventuais litígios, afastado qualquer outro, por mais privilegiado que seja.</w:t>
      </w:r>
    </w:p>
    <w:p w14:paraId="14A3C72C" w14:textId="77777777" w:rsidR="002D0BAD" w:rsidRPr="002D0BAD" w:rsidRDefault="002D0BAD" w:rsidP="002D0BAD">
      <w:pPr>
        <w:pStyle w:val="Ttulo2"/>
        <w:jc w:val="both"/>
        <w:rPr>
          <w:rFonts w:ascii="Arial" w:hAnsi="Arial" w:cs="Arial"/>
          <w:b w:val="0"/>
          <w:bCs w:val="0"/>
          <w:sz w:val="24"/>
          <w:szCs w:val="24"/>
        </w:rPr>
      </w:pPr>
      <w:r w:rsidRPr="002D0BAD">
        <w:rPr>
          <w:rFonts w:ascii="Arial" w:hAnsi="Arial" w:cs="Arial"/>
          <w:b w:val="0"/>
          <w:bCs w:val="0"/>
          <w:sz w:val="24"/>
          <w:szCs w:val="24"/>
        </w:rPr>
        <w:t>E, por estarem, assim, justas e contratadas, assinam o presente em 03 (três) vias de igual teor e forma, para que se produzam os necessários efeitos legais.</w:t>
      </w:r>
    </w:p>
    <w:p w14:paraId="6A1CAE96" w14:textId="77777777" w:rsidR="002D0BAD" w:rsidRPr="002D0BAD" w:rsidRDefault="002D0BAD" w:rsidP="002D0BAD">
      <w:pPr>
        <w:widowControl w:val="0"/>
        <w:spacing w:line="276" w:lineRule="auto"/>
        <w:jc w:val="both"/>
        <w:rPr>
          <w:rFonts w:ascii="Arial" w:hAnsi="Arial" w:cs="Arial"/>
          <w:sz w:val="24"/>
          <w:szCs w:val="24"/>
        </w:rPr>
      </w:pPr>
    </w:p>
    <w:p w14:paraId="696294E5" w14:textId="30D8E1B6" w:rsidR="002D0BAD" w:rsidRPr="002D0BAD" w:rsidRDefault="002D0BAD" w:rsidP="00C55F8F">
      <w:pPr>
        <w:pStyle w:val="Ttulo2"/>
        <w:jc w:val="both"/>
        <w:rPr>
          <w:rFonts w:ascii="Arial" w:hAnsi="Arial" w:cs="Arial"/>
          <w:b w:val="0"/>
          <w:bCs w:val="0"/>
          <w:sz w:val="24"/>
          <w:szCs w:val="24"/>
        </w:rPr>
      </w:pPr>
      <w:r w:rsidRPr="002D0BAD">
        <w:rPr>
          <w:rFonts w:ascii="Arial" w:hAnsi="Arial" w:cs="Arial"/>
          <w:b w:val="0"/>
          <w:bCs w:val="0"/>
          <w:sz w:val="24"/>
          <w:szCs w:val="24"/>
        </w:rPr>
        <w:t>Curitiba, data da assinatura digital</w:t>
      </w:r>
      <w:r w:rsidR="00C55F8F">
        <w:rPr>
          <w:rStyle w:val="Refdenotadefim"/>
          <w:rFonts w:ascii="Arial" w:hAnsi="Arial" w:cs="Arial"/>
          <w:b w:val="0"/>
          <w:bCs w:val="0"/>
          <w:sz w:val="24"/>
          <w:szCs w:val="24"/>
        </w:rPr>
        <w:endnoteReference w:id="1"/>
      </w:r>
      <w:r w:rsidRPr="002D0BAD">
        <w:rPr>
          <w:rFonts w:ascii="Arial" w:hAnsi="Arial" w:cs="Arial"/>
          <w:b w:val="0"/>
          <w:bCs w:val="0"/>
          <w:sz w:val="24"/>
          <w:szCs w:val="24"/>
        </w:rPr>
        <w:t>.</w:t>
      </w:r>
    </w:p>
    <w:p w14:paraId="05F6FE52" w14:textId="77777777" w:rsidR="002D0BAD" w:rsidRDefault="002D0BAD" w:rsidP="007A2D22">
      <w:pPr>
        <w:widowControl w:val="0"/>
        <w:spacing w:line="360" w:lineRule="auto"/>
        <w:rPr>
          <w:rFonts w:cs="Arial"/>
          <w:szCs w:val="24"/>
        </w:rPr>
      </w:pPr>
    </w:p>
    <w:p w14:paraId="6F873D31" w14:textId="77777777" w:rsidR="002D0BAD" w:rsidRDefault="002D0BAD" w:rsidP="007A2D22">
      <w:pPr>
        <w:widowControl w:val="0"/>
        <w:spacing w:line="360" w:lineRule="auto"/>
        <w:rPr>
          <w:rFonts w:cs="Arial"/>
          <w:szCs w:val="24"/>
        </w:rPr>
      </w:pPr>
    </w:p>
    <w:p w14:paraId="324383DA" w14:textId="77777777" w:rsidR="002D0BAD" w:rsidRPr="00B11AA7" w:rsidRDefault="002D0BAD" w:rsidP="007A2D22">
      <w:pPr>
        <w:widowControl w:val="0"/>
        <w:spacing w:line="360" w:lineRule="auto"/>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D0BAD" w:rsidRPr="00B11AA7" w14:paraId="2E13E4BF" w14:textId="77777777" w:rsidTr="007A2D22">
        <w:tc>
          <w:tcPr>
            <w:tcW w:w="4530" w:type="dxa"/>
            <w:vAlign w:val="center"/>
          </w:tcPr>
          <w:p w14:paraId="63261032" w14:textId="77777777" w:rsidR="002D0BAD" w:rsidRDefault="002D0BAD" w:rsidP="007A2D22">
            <w:pPr>
              <w:widowControl w:val="0"/>
              <w:jc w:val="center"/>
              <w:rPr>
                <w:rFonts w:cs="Arial"/>
                <w:b/>
                <w:bCs/>
                <w:szCs w:val="24"/>
              </w:rPr>
            </w:pPr>
            <w:r w:rsidRPr="00B11AA7">
              <w:rPr>
                <w:rFonts w:cs="Arial"/>
                <w:b/>
                <w:bCs/>
                <w:szCs w:val="24"/>
              </w:rPr>
              <w:t>DEFENSORIA PÚBLICA DO ESTADO DO PARANÁ</w:t>
            </w:r>
          </w:p>
          <w:p w14:paraId="46482B60" w14:textId="77777777" w:rsidR="002D0BAD" w:rsidRPr="00B11AA7" w:rsidRDefault="002D0BAD" w:rsidP="007A2D22">
            <w:pPr>
              <w:widowControl w:val="0"/>
              <w:jc w:val="center"/>
              <w:rPr>
                <w:rFonts w:cs="Arial"/>
                <w:b/>
                <w:bCs/>
                <w:szCs w:val="24"/>
              </w:rPr>
            </w:pPr>
            <w:r w:rsidRPr="00B11AA7">
              <w:rPr>
                <w:rFonts w:cs="Arial"/>
                <w:szCs w:val="24"/>
              </w:rPr>
              <w:t>ANDRÉ RIBEIRO GIAMBERARDINO</w:t>
            </w:r>
            <w:r w:rsidRPr="00B11AA7">
              <w:rPr>
                <w:rFonts w:cs="Arial"/>
                <w:b/>
                <w:bCs/>
                <w:szCs w:val="24"/>
              </w:rPr>
              <w:t xml:space="preserve"> </w:t>
            </w:r>
          </w:p>
        </w:tc>
        <w:tc>
          <w:tcPr>
            <w:tcW w:w="4531" w:type="dxa"/>
            <w:vAlign w:val="center"/>
          </w:tcPr>
          <w:p w14:paraId="59B4DA37" w14:textId="77777777" w:rsidR="002D0BAD" w:rsidRDefault="002D0BAD" w:rsidP="007A2D22">
            <w:pPr>
              <w:widowControl w:val="0"/>
              <w:jc w:val="center"/>
              <w:rPr>
                <w:rFonts w:cs="Arial"/>
                <w:b/>
                <w:szCs w:val="24"/>
                <w:highlight w:val="yellow"/>
              </w:rPr>
            </w:pPr>
            <w:r w:rsidRPr="00B11AA7">
              <w:rPr>
                <w:rFonts w:cs="Arial"/>
                <w:b/>
                <w:szCs w:val="24"/>
                <w:highlight w:val="yellow"/>
              </w:rPr>
              <w:t>[CONTRATADA]</w:t>
            </w:r>
          </w:p>
          <w:p w14:paraId="0A244FBE" w14:textId="77777777" w:rsidR="002D0BAD" w:rsidRPr="00B11AA7" w:rsidRDefault="002D0BAD" w:rsidP="007A2D22">
            <w:pPr>
              <w:widowControl w:val="0"/>
              <w:jc w:val="center"/>
              <w:rPr>
                <w:rFonts w:cs="Arial"/>
                <w:b/>
                <w:szCs w:val="24"/>
              </w:rPr>
            </w:pPr>
            <w:r w:rsidRPr="00B11AA7">
              <w:rPr>
                <w:rFonts w:cs="Arial"/>
                <w:bCs/>
                <w:szCs w:val="24"/>
                <w:highlight w:val="yellow"/>
              </w:rPr>
              <w:t>[NOME REPRESENTANTE CONTRATADA]</w:t>
            </w:r>
          </w:p>
        </w:tc>
      </w:tr>
    </w:tbl>
    <w:p w14:paraId="4C3B3A1E" w14:textId="77777777" w:rsidR="002D0BAD" w:rsidRPr="00B11AA7" w:rsidRDefault="002D0BAD" w:rsidP="007A2D22">
      <w:pPr>
        <w:widowControl w:val="0"/>
        <w:spacing w:line="276" w:lineRule="auto"/>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D0BAD" w:rsidRPr="00B11AA7" w14:paraId="039501D4" w14:textId="77777777" w:rsidTr="007A2D22">
        <w:tc>
          <w:tcPr>
            <w:tcW w:w="4530" w:type="dxa"/>
            <w:vAlign w:val="bottom"/>
          </w:tcPr>
          <w:p w14:paraId="17317CB9" w14:textId="77777777" w:rsidR="002D0BAD" w:rsidRDefault="002D0BAD" w:rsidP="007A2D22">
            <w:pPr>
              <w:widowControl w:val="0"/>
              <w:spacing w:line="360" w:lineRule="auto"/>
              <w:rPr>
                <w:rFonts w:cs="Arial"/>
                <w:szCs w:val="24"/>
              </w:rPr>
            </w:pPr>
            <w:r w:rsidRPr="00B11AA7">
              <w:rPr>
                <w:rFonts w:cs="Arial"/>
                <w:szCs w:val="24"/>
              </w:rPr>
              <w:t>TESTEMUNHAS:</w:t>
            </w:r>
          </w:p>
          <w:p w14:paraId="608A874B" w14:textId="77777777" w:rsidR="002D0BAD" w:rsidRDefault="002D0BAD" w:rsidP="007A2D22">
            <w:pPr>
              <w:widowControl w:val="0"/>
              <w:spacing w:line="360" w:lineRule="auto"/>
              <w:rPr>
                <w:rFonts w:cs="Arial"/>
                <w:szCs w:val="24"/>
              </w:rPr>
            </w:pPr>
          </w:p>
          <w:p w14:paraId="3D752A07" w14:textId="77777777" w:rsidR="002D0BAD" w:rsidRPr="00B11AA7" w:rsidRDefault="002D0BAD" w:rsidP="007A2D22">
            <w:pPr>
              <w:widowControl w:val="0"/>
              <w:spacing w:line="360" w:lineRule="auto"/>
              <w:rPr>
                <w:rFonts w:cs="Arial"/>
                <w:szCs w:val="24"/>
              </w:rPr>
            </w:pPr>
          </w:p>
          <w:p w14:paraId="52DA29F4" w14:textId="77777777" w:rsidR="002D0BAD" w:rsidRPr="00B11AA7" w:rsidRDefault="002D0BAD" w:rsidP="007A2D22">
            <w:pPr>
              <w:widowControl w:val="0"/>
              <w:rPr>
                <w:rFonts w:cs="Arial"/>
                <w:szCs w:val="24"/>
              </w:rPr>
            </w:pPr>
            <w:r w:rsidRPr="00B11AA7">
              <w:rPr>
                <w:rFonts w:cs="Arial"/>
                <w:szCs w:val="24"/>
              </w:rPr>
              <w:t>________________________________</w:t>
            </w:r>
          </w:p>
          <w:p w14:paraId="1688668F" w14:textId="77777777" w:rsidR="002D0BAD" w:rsidRPr="00B11AA7" w:rsidRDefault="002D0BAD" w:rsidP="007A2D22">
            <w:pPr>
              <w:widowControl w:val="0"/>
              <w:rPr>
                <w:rFonts w:cs="Arial"/>
                <w:szCs w:val="24"/>
              </w:rPr>
            </w:pPr>
            <w:r w:rsidRPr="00B11AA7">
              <w:rPr>
                <w:rFonts w:cs="Arial"/>
                <w:szCs w:val="24"/>
              </w:rPr>
              <w:t>Nome:</w:t>
            </w:r>
          </w:p>
          <w:p w14:paraId="09D34B87" w14:textId="77777777" w:rsidR="002D0BAD" w:rsidRPr="00B11AA7" w:rsidRDefault="002D0BAD" w:rsidP="007A2D22">
            <w:pPr>
              <w:widowControl w:val="0"/>
              <w:rPr>
                <w:rFonts w:cs="Arial"/>
                <w:szCs w:val="24"/>
              </w:rPr>
            </w:pPr>
            <w:r w:rsidRPr="00B11AA7">
              <w:rPr>
                <w:rFonts w:cs="Arial"/>
                <w:szCs w:val="24"/>
              </w:rPr>
              <w:t>CPF:</w:t>
            </w:r>
          </w:p>
        </w:tc>
        <w:tc>
          <w:tcPr>
            <w:tcW w:w="4531" w:type="dxa"/>
            <w:vAlign w:val="bottom"/>
          </w:tcPr>
          <w:p w14:paraId="0A0529C7" w14:textId="77777777" w:rsidR="002D0BAD" w:rsidRPr="00B11AA7" w:rsidRDefault="002D0BAD" w:rsidP="007A2D22">
            <w:pPr>
              <w:widowControl w:val="0"/>
              <w:spacing w:line="360" w:lineRule="auto"/>
              <w:rPr>
                <w:rFonts w:cs="Arial"/>
                <w:szCs w:val="24"/>
              </w:rPr>
            </w:pPr>
          </w:p>
          <w:p w14:paraId="03205F75" w14:textId="77777777" w:rsidR="002D0BAD" w:rsidRPr="00B11AA7" w:rsidRDefault="002D0BAD" w:rsidP="007A2D22">
            <w:pPr>
              <w:widowControl w:val="0"/>
              <w:rPr>
                <w:rFonts w:cs="Arial"/>
                <w:szCs w:val="24"/>
              </w:rPr>
            </w:pPr>
            <w:r w:rsidRPr="00B11AA7">
              <w:rPr>
                <w:rFonts w:cs="Arial"/>
                <w:szCs w:val="24"/>
              </w:rPr>
              <w:t>________________________________</w:t>
            </w:r>
          </w:p>
          <w:p w14:paraId="0BFACCC5" w14:textId="77777777" w:rsidR="002D0BAD" w:rsidRPr="00B11AA7" w:rsidRDefault="002D0BAD" w:rsidP="007A2D22">
            <w:pPr>
              <w:widowControl w:val="0"/>
              <w:rPr>
                <w:rFonts w:cs="Arial"/>
                <w:szCs w:val="24"/>
              </w:rPr>
            </w:pPr>
            <w:r w:rsidRPr="00B11AA7">
              <w:rPr>
                <w:rFonts w:cs="Arial"/>
                <w:szCs w:val="24"/>
              </w:rPr>
              <w:t>Nome:</w:t>
            </w:r>
          </w:p>
          <w:p w14:paraId="2F8E5D10" w14:textId="77777777" w:rsidR="002D0BAD" w:rsidRPr="00B11AA7" w:rsidRDefault="002D0BAD" w:rsidP="007A2D22">
            <w:pPr>
              <w:widowControl w:val="0"/>
              <w:rPr>
                <w:rFonts w:cs="Arial"/>
                <w:szCs w:val="24"/>
              </w:rPr>
            </w:pPr>
            <w:r w:rsidRPr="00B11AA7">
              <w:rPr>
                <w:rFonts w:cs="Arial"/>
                <w:szCs w:val="24"/>
              </w:rPr>
              <w:t>CPF:</w:t>
            </w:r>
          </w:p>
        </w:tc>
      </w:tr>
    </w:tbl>
    <w:p w14:paraId="0673D023" w14:textId="77777777" w:rsidR="002D0BAD" w:rsidRPr="00B11AA7" w:rsidRDefault="002D0BAD" w:rsidP="007A2D22">
      <w:pPr>
        <w:widowControl w:val="0"/>
        <w:jc w:val="center"/>
      </w:pPr>
    </w:p>
    <w:p w14:paraId="1CB328B0" w14:textId="5D99549E" w:rsidR="002D0BAD" w:rsidRDefault="002D0BAD">
      <w:pPr>
        <w:spacing w:line="276" w:lineRule="auto"/>
        <w:jc w:val="both"/>
        <w:rPr>
          <w:rFonts w:ascii="Verdana" w:eastAsia="Verdana" w:hAnsi="Verdana" w:cs="Verdana"/>
        </w:rPr>
      </w:pPr>
    </w:p>
    <w:p w14:paraId="5E50295B" w14:textId="444F80D8" w:rsidR="00C55F8F" w:rsidRDefault="00C55F8F">
      <w:pPr>
        <w:spacing w:line="276" w:lineRule="auto"/>
        <w:jc w:val="both"/>
        <w:rPr>
          <w:rFonts w:ascii="Verdana" w:eastAsia="Verdana" w:hAnsi="Verdana" w:cs="Verdana"/>
        </w:rPr>
      </w:pPr>
    </w:p>
    <w:p w14:paraId="390EB0D1" w14:textId="03A20D4F" w:rsidR="00C55F8F" w:rsidRDefault="00C55F8F">
      <w:pPr>
        <w:spacing w:line="276" w:lineRule="auto"/>
        <w:jc w:val="both"/>
        <w:rPr>
          <w:rFonts w:ascii="Verdana" w:eastAsia="Verdana" w:hAnsi="Verdana" w:cs="Verdana"/>
        </w:rPr>
      </w:pPr>
    </w:p>
    <w:p w14:paraId="7AE538D5" w14:textId="46C238DE" w:rsidR="00C55F8F" w:rsidRDefault="00C55F8F">
      <w:pPr>
        <w:spacing w:line="276" w:lineRule="auto"/>
        <w:jc w:val="both"/>
        <w:rPr>
          <w:rFonts w:ascii="Verdana" w:eastAsia="Verdana" w:hAnsi="Verdana" w:cs="Verdana"/>
        </w:rPr>
      </w:pPr>
    </w:p>
    <w:p w14:paraId="240C6F4C" w14:textId="0C167780" w:rsidR="00C55F8F" w:rsidRDefault="00C55F8F">
      <w:pPr>
        <w:spacing w:line="276" w:lineRule="auto"/>
        <w:jc w:val="both"/>
        <w:rPr>
          <w:rFonts w:ascii="Verdana" w:eastAsia="Verdana" w:hAnsi="Verdana" w:cs="Verdana"/>
        </w:rPr>
      </w:pPr>
    </w:p>
    <w:p w14:paraId="54F32884" w14:textId="0F662094" w:rsidR="00C55F8F" w:rsidRDefault="00C55F8F">
      <w:pPr>
        <w:spacing w:line="276" w:lineRule="auto"/>
        <w:jc w:val="both"/>
        <w:rPr>
          <w:rFonts w:ascii="Verdana" w:eastAsia="Verdana" w:hAnsi="Verdana" w:cs="Verdana"/>
        </w:rPr>
      </w:pPr>
    </w:p>
    <w:p w14:paraId="5BFC9253" w14:textId="03865BB7" w:rsidR="00C55F8F" w:rsidRDefault="00C55F8F">
      <w:pPr>
        <w:spacing w:line="276" w:lineRule="auto"/>
        <w:jc w:val="both"/>
        <w:rPr>
          <w:rFonts w:ascii="Verdana" w:eastAsia="Verdana" w:hAnsi="Verdana" w:cs="Verdana"/>
        </w:rPr>
      </w:pPr>
    </w:p>
    <w:p w14:paraId="54791BA0" w14:textId="4525A00B" w:rsidR="00C55F8F" w:rsidRDefault="00C55F8F">
      <w:pPr>
        <w:spacing w:line="276" w:lineRule="auto"/>
        <w:jc w:val="both"/>
        <w:rPr>
          <w:rFonts w:ascii="Verdana" w:eastAsia="Verdana" w:hAnsi="Verdana" w:cs="Verdana"/>
        </w:rPr>
      </w:pPr>
    </w:p>
    <w:p w14:paraId="4F799472" w14:textId="0640BA13" w:rsidR="00C55F8F" w:rsidRDefault="00C55F8F">
      <w:pPr>
        <w:spacing w:line="276" w:lineRule="auto"/>
        <w:jc w:val="both"/>
        <w:rPr>
          <w:rFonts w:ascii="Verdana" w:eastAsia="Verdana" w:hAnsi="Verdana" w:cs="Verdana"/>
        </w:rPr>
      </w:pPr>
    </w:p>
    <w:p w14:paraId="7C2F2A83" w14:textId="387EEBF6" w:rsidR="00C55F8F" w:rsidRDefault="00C55F8F">
      <w:pPr>
        <w:spacing w:line="276" w:lineRule="auto"/>
        <w:jc w:val="both"/>
        <w:rPr>
          <w:rFonts w:ascii="Verdana" w:eastAsia="Verdana" w:hAnsi="Verdana" w:cs="Verdana"/>
        </w:rPr>
      </w:pPr>
    </w:p>
    <w:p w14:paraId="782F0651" w14:textId="3F125C58" w:rsidR="00C55F8F" w:rsidRDefault="00C55F8F">
      <w:pPr>
        <w:spacing w:line="276" w:lineRule="auto"/>
        <w:jc w:val="both"/>
        <w:rPr>
          <w:rFonts w:ascii="Verdana" w:eastAsia="Verdana" w:hAnsi="Verdana" w:cs="Verdana"/>
        </w:rPr>
      </w:pPr>
    </w:p>
    <w:p w14:paraId="3E6D6CD1" w14:textId="06F46765" w:rsidR="00C55F8F" w:rsidRDefault="00C55F8F">
      <w:pPr>
        <w:spacing w:line="276" w:lineRule="auto"/>
        <w:jc w:val="both"/>
        <w:rPr>
          <w:rFonts w:ascii="Verdana" w:eastAsia="Verdana" w:hAnsi="Verdana" w:cs="Verdana"/>
        </w:rPr>
      </w:pPr>
    </w:p>
    <w:p w14:paraId="692F3C85" w14:textId="77777777" w:rsidR="00C55F8F" w:rsidRDefault="00C55F8F">
      <w:pPr>
        <w:spacing w:line="276" w:lineRule="auto"/>
        <w:jc w:val="both"/>
        <w:rPr>
          <w:rFonts w:ascii="Verdana" w:eastAsia="Verdana" w:hAnsi="Verdana" w:cs="Verdana"/>
        </w:rPr>
      </w:pPr>
    </w:p>
    <w:sectPr w:rsidR="00C55F8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4CEC" w14:textId="77777777" w:rsidR="007A2D22" w:rsidRDefault="007A2D22">
      <w:r>
        <w:separator/>
      </w:r>
    </w:p>
  </w:endnote>
  <w:endnote w:type="continuationSeparator" w:id="0">
    <w:p w14:paraId="3E7428F1" w14:textId="77777777" w:rsidR="007A2D22" w:rsidRDefault="007A2D22">
      <w:r>
        <w:continuationSeparator/>
      </w:r>
    </w:p>
  </w:endnote>
  <w:endnote w:id="1">
    <w:p w14:paraId="0B57C056" w14:textId="619346ED" w:rsidR="007A2D22" w:rsidRDefault="007A2D22">
      <w:pPr>
        <w:pStyle w:val="Textodenotadefim"/>
      </w:pPr>
      <w:r>
        <w:rPr>
          <w:rStyle w:val="Refdenotadefim"/>
        </w:rPr>
        <w:endnoteRef/>
      </w:r>
      <w:r>
        <w:t xml:space="preserve"> </w:t>
      </w:r>
      <w:r w:rsidRPr="00245C4D">
        <w:t>A data da assinatura será a data em que a CONTRATANTE realizou a assinatura digital.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CA008" w14:textId="77777777" w:rsidR="007A2D22" w:rsidRDefault="007A2D2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61E41943" w14:textId="77777777" w:rsidR="007A2D22" w:rsidRDefault="007A2D22">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06AA0EB0" w14:textId="77777777" w:rsidR="007A2D22" w:rsidRDefault="007A2D22">
    <w:pPr>
      <w:pBdr>
        <w:top w:val="nil"/>
        <w:left w:val="nil"/>
        <w:bottom w:val="nil"/>
        <w:right w:val="nil"/>
        <w:between w:val="nil"/>
      </w:pBdr>
      <w:tabs>
        <w:tab w:val="center" w:pos="4419"/>
        <w:tab w:val="right" w:pos="8838"/>
      </w:tabs>
      <w:jc w:val="center"/>
      <w:rPr>
        <w:rFonts w:ascii="Tahoma" w:eastAsia="Tahoma" w:hAnsi="Tahoma" w:cs="Tahoma"/>
        <w:color w:val="808080"/>
      </w:rPr>
    </w:pPr>
  </w:p>
  <w:p w14:paraId="45022644" w14:textId="77777777" w:rsidR="007A2D22" w:rsidRDefault="007A2D2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F3B0" w14:textId="77777777" w:rsidR="007A2D22" w:rsidRDefault="007A2D22">
    <w:pPr>
      <w:pBdr>
        <w:top w:val="nil"/>
        <w:left w:val="nil"/>
        <w:bottom w:val="nil"/>
        <w:right w:val="nil"/>
        <w:between w:val="nil"/>
      </w:pBdr>
      <w:tabs>
        <w:tab w:val="center" w:pos="4419"/>
        <w:tab w:val="right" w:pos="8838"/>
      </w:tabs>
      <w:rPr>
        <w:color w:val="000000"/>
      </w:rPr>
    </w:pPr>
  </w:p>
  <w:p w14:paraId="6F6BB23A" w14:textId="77777777" w:rsidR="007A2D22" w:rsidRDefault="007A2D22">
    <w:pPr>
      <w:pBdr>
        <w:top w:val="nil"/>
        <w:left w:val="nil"/>
        <w:bottom w:val="nil"/>
        <w:right w:val="nil"/>
        <w:between w:val="nil"/>
      </w:pBdr>
      <w:tabs>
        <w:tab w:val="center" w:pos="4419"/>
        <w:tab w:val="right" w:pos="8838"/>
      </w:tabs>
      <w:rPr>
        <w:color w:val="000000"/>
        <w:sz w:val="2"/>
        <w:szCs w:val="2"/>
      </w:rPr>
    </w:pPr>
  </w:p>
  <w:p w14:paraId="11A14EB0" w14:textId="77777777" w:rsidR="007A2D22" w:rsidRDefault="007A2D22">
    <w:pPr>
      <w:pBdr>
        <w:top w:val="nil"/>
        <w:left w:val="nil"/>
        <w:bottom w:val="nil"/>
        <w:right w:val="nil"/>
        <w:between w:val="nil"/>
      </w:pBdr>
      <w:tabs>
        <w:tab w:val="center" w:pos="4419"/>
        <w:tab w:val="right" w:pos="8838"/>
      </w:tabs>
      <w:rPr>
        <w:color w:val="000000"/>
      </w:rPr>
    </w:pPr>
  </w:p>
  <w:p w14:paraId="745473E6" w14:textId="77777777" w:rsidR="007A2D22" w:rsidRDefault="007A2D22">
    <w:pPr>
      <w:pBdr>
        <w:top w:val="nil"/>
        <w:left w:val="nil"/>
        <w:bottom w:val="nil"/>
        <w:right w:val="nil"/>
        <w:between w:val="nil"/>
      </w:pBdr>
      <w:tabs>
        <w:tab w:val="center" w:pos="4419"/>
        <w:tab w:val="right" w:pos="8838"/>
      </w:tabs>
      <w:rPr>
        <w:color w:val="000000"/>
      </w:rPr>
    </w:pPr>
  </w:p>
  <w:p w14:paraId="66EF4712" w14:textId="77777777" w:rsidR="007A2D22" w:rsidRDefault="007A2D22">
    <w:pPr>
      <w:pBdr>
        <w:top w:val="nil"/>
        <w:left w:val="nil"/>
        <w:bottom w:val="nil"/>
        <w:right w:val="nil"/>
        <w:between w:val="nil"/>
      </w:pBdr>
      <w:tabs>
        <w:tab w:val="center" w:pos="4419"/>
        <w:tab w:val="right" w:pos="8838"/>
      </w:tabs>
      <w:rPr>
        <w:color w:val="000000"/>
      </w:rPr>
    </w:pPr>
  </w:p>
  <w:p w14:paraId="04867BF2" w14:textId="77777777" w:rsidR="007A2D22" w:rsidRDefault="007A2D22">
    <w:pPr>
      <w:pBdr>
        <w:top w:val="nil"/>
        <w:left w:val="nil"/>
        <w:bottom w:val="nil"/>
        <w:right w:val="nil"/>
        <w:between w:val="nil"/>
      </w:pBdr>
      <w:tabs>
        <w:tab w:val="center" w:pos="4419"/>
        <w:tab w:val="right" w:pos="8838"/>
      </w:tabs>
      <w:rPr>
        <w:color w:val="000000"/>
      </w:rPr>
    </w:pPr>
  </w:p>
  <w:p w14:paraId="364DB6CD" w14:textId="77777777" w:rsidR="007A2D22" w:rsidRDefault="007A2D22">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3A026" w14:textId="77777777" w:rsidR="007A2D22" w:rsidRDefault="007A2D2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C58A4" w14:textId="77777777" w:rsidR="007A2D22" w:rsidRDefault="007A2D22">
      <w:r>
        <w:separator/>
      </w:r>
    </w:p>
  </w:footnote>
  <w:footnote w:type="continuationSeparator" w:id="0">
    <w:p w14:paraId="24ACDE50" w14:textId="77777777" w:rsidR="007A2D22" w:rsidRDefault="007A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3769" w14:textId="77777777" w:rsidR="007A2D22" w:rsidRDefault="007A2D22">
    <w:pPr>
      <w:pBdr>
        <w:top w:val="nil"/>
        <w:left w:val="nil"/>
        <w:bottom w:val="nil"/>
        <w:right w:val="nil"/>
        <w:between w:val="nil"/>
      </w:pBdr>
      <w:tabs>
        <w:tab w:val="center" w:pos="4419"/>
        <w:tab w:val="right" w:pos="8838"/>
      </w:tabs>
      <w:jc w:val="right"/>
      <w:rPr>
        <w:color w:val="000000"/>
      </w:rPr>
    </w:pPr>
  </w:p>
  <w:p w14:paraId="19398D04" w14:textId="7479B0A9" w:rsidR="007A2D22" w:rsidRDefault="007A2D2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228C">
      <w:rPr>
        <w:b/>
        <w:noProof/>
        <w:color w:val="000000"/>
        <w:sz w:val="24"/>
        <w:szCs w:val="24"/>
      </w:rPr>
      <w:t>58</w:t>
    </w:r>
    <w:r>
      <w:rPr>
        <w:b/>
        <w:color w:val="000000"/>
        <w:sz w:val="24"/>
        <w:szCs w:val="24"/>
      </w:rPr>
      <w:fldChar w:fldCharType="end"/>
    </w:r>
  </w:p>
  <w:p w14:paraId="4FE38C13" w14:textId="77777777" w:rsidR="007A2D22" w:rsidRDefault="007A2D22">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79E0" w14:textId="77777777" w:rsidR="007A2D22" w:rsidRDefault="007A2D22">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93C4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93C4D">
      <w:rPr>
        <w:b/>
        <w:noProof/>
        <w:color w:val="000000"/>
        <w:sz w:val="24"/>
        <w:szCs w:val="24"/>
      </w:rPr>
      <w:t>44</w:t>
    </w:r>
    <w:r>
      <w:rPr>
        <w:b/>
        <w:color w:val="000000"/>
        <w:sz w:val="24"/>
        <w:szCs w:val="24"/>
      </w:rPr>
      <w:fldChar w:fldCharType="end"/>
    </w:r>
  </w:p>
  <w:p w14:paraId="083C646A" w14:textId="77777777" w:rsidR="007A2D22" w:rsidRDefault="007A2D22">
    <w:pPr>
      <w:tabs>
        <w:tab w:val="center" w:pos="4419"/>
        <w:tab w:val="right" w:pos="8838"/>
      </w:tabs>
      <w:jc w:val="center"/>
      <w:rPr>
        <w:b/>
        <w:color w:val="000000"/>
        <w:sz w:val="24"/>
        <w:szCs w:val="24"/>
      </w:rPr>
    </w:pPr>
    <w:r>
      <w:rPr>
        <w:noProof/>
        <w:lang w:eastAsia="pt-BR"/>
      </w:rPr>
      <w:drawing>
        <wp:inline distT="114300" distB="114300" distL="114300" distR="114300" wp14:anchorId="31109DC5" wp14:editId="65815F1D">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0FE4E86A" w14:textId="77777777" w:rsidR="007A2D22" w:rsidRDefault="007A2D22">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9B72" w14:textId="77777777" w:rsidR="007A2D22" w:rsidRDefault="007A2D2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014B6"/>
    <w:multiLevelType w:val="multilevel"/>
    <w:tmpl w:val="A308FA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D85C71"/>
    <w:multiLevelType w:val="multilevel"/>
    <w:tmpl w:val="2A124240"/>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63359E"/>
    <w:multiLevelType w:val="multilevel"/>
    <w:tmpl w:val="969A21CC"/>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sz w:val="24"/>
        <w:szCs w:val="24"/>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99"/>
    <w:rsid w:val="000445A9"/>
    <w:rsid w:val="00087722"/>
    <w:rsid w:val="00093237"/>
    <w:rsid w:val="00102BF6"/>
    <w:rsid w:val="001B0286"/>
    <w:rsid w:val="00244B30"/>
    <w:rsid w:val="002B445E"/>
    <w:rsid w:val="002C52C6"/>
    <w:rsid w:val="002D0BAD"/>
    <w:rsid w:val="00301E7E"/>
    <w:rsid w:val="00361723"/>
    <w:rsid w:val="004673F6"/>
    <w:rsid w:val="005300CB"/>
    <w:rsid w:val="005D7A91"/>
    <w:rsid w:val="005E037C"/>
    <w:rsid w:val="006A69A9"/>
    <w:rsid w:val="006C351C"/>
    <w:rsid w:val="006E60B6"/>
    <w:rsid w:val="006F76CE"/>
    <w:rsid w:val="0070337B"/>
    <w:rsid w:val="00717486"/>
    <w:rsid w:val="007A2D22"/>
    <w:rsid w:val="007E2415"/>
    <w:rsid w:val="007E56E7"/>
    <w:rsid w:val="008175F4"/>
    <w:rsid w:val="00892F87"/>
    <w:rsid w:val="009B63C3"/>
    <w:rsid w:val="009E0719"/>
    <w:rsid w:val="009F04A7"/>
    <w:rsid w:val="00A06A31"/>
    <w:rsid w:val="00A63EBE"/>
    <w:rsid w:val="00B07B04"/>
    <w:rsid w:val="00B33587"/>
    <w:rsid w:val="00B93C4D"/>
    <w:rsid w:val="00B93C52"/>
    <w:rsid w:val="00C51E4C"/>
    <w:rsid w:val="00C55F8F"/>
    <w:rsid w:val="00C7228C"/>
    <w:rsid w:val="00CB7A4F"/>
    <w:rsid w:val="00D45D38"/>
    <w:rsid w:val="00D72EFE"/>
    <w:rsid w:val="00EC6C6B"/>
    <w:rsid w:val="00EF4F8C"/>
    <w:rsid w:val="00F01499"/>
    <w:rsid w:val="00F728D1"/>
    <w:rsid w:val="00F82B0C"/>
    <w:rsid w:val="00F90CFC"/>
    <w:rsid w:val="00FB79CA"/>
    <w:rsid w:val="00FE3A23"/>
    <w:rsid w:val="00FF3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11D9"/>
  <w15:docId w15:val="{711E487F-8631-42F9-9D9D-ACFEC446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aliases w:val="x."/>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aliases w:val="x.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paragraph" w:styleId="SemEspaamento">
    <w:name w:val="No Spacing"/>
    <w:link w:val="SemEspaamentoChar"/>
    <w:uiPriority w:val="1"/>
    <w:qFormat/>
    <w:rsid w:val="002D0BAD"/>
    <w:pPr>
      <w:spacing w:before="120"/>
    </w:pPr>
    <w:rPr>
      <w:rFonts w:ascii="Calibri" w:eastAsia="Calibri" w:hAnsi="Calibri" w:cs="Calibri"/>
      <w:sz w:val="22"/>
      <w:szCs w:val="22"/>
    </w:rPr>
  </w:style>
  <w:style w:type="character" w:customStyle="1" w:styleId="fontstyle01">
    <w:name w:val="fontstyle01"/>
    <w:basedOn w:val="Fontepargpadro"/>
    <w:rsid w:val="002D0BAD"/>
    <w:rPr>
      <w:rFonts w:ascii="Helvetica" w:hAnsi="Helvetica" w:cs="Helvetica" w:hint="default"/>
      <w:b w:val="0"/>
      <w:bCs w:val="0"/>
      <w:i w:val="0"/>
      <w:iCs w:val="0"/>
      <w:color w:val="000000"/>
      <w:sz w:val="24"/>
      <w:szCs w:val="24"/>
    </w:rPr>
  </w:style>
  <w:style w:type="paragraph" w:customStyle="1" w:styleId="subitem2">
    <w:name w:val="subitem 2"/>
    <w:basedOn w:val="SemEspaamento"/>
    <w:link w:val="subitem2Char"/>
    <w:qFormat/>
    <w:rsid w:val="002D0BAD"/>
    <w:pPr>
      <w:numPr>
        <w:ilvl w:val="2"/>
        <w:numId w:val="3"/>
      </w:numPr>
      <w:pBdr>
        <w:top w:val="nil"/>
        <w:left w:val="nil"/>
        <w:bottom w:val="nil"/>
        <w:right w:val="nil"/>
        <w:between w:val="nil"/>
      </w:pBdr>
      <w:spacing w:line="300" w:lineRule="exact"/>
      <w:jc w:val="both"/>
    </w:pPr>
    <w:rPr>
      <w:sz w:val="24"/>
    </w:rPr>
  </w:style>
  <w:style w:type="paragraph" w:customStyle="1" w:styleId="Subitem1">
    <w:name w:val="Subitem 1"/>
    <w:basedOn w:val="Normal"/>
    <w:link w:val="Subitem1Char"/>
    <w:qFormat/>
    <w:rsid w:val="002D0BAD"/>
    <w:pPr>
      <w:numPr>
        <w:ilvl w:val="1"/>
        <w:numId w:val="3"/>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emEspaamentoChar">
    <w:name w:val="Sem Espaçamento Char"/>
    <w:basedOn w:val="Fontepargpadro"/>
    <w:link w:val="SemEspaamento"/>
    <w:uiPriority w:val="1"/>
    <w:rsid w:val="002D0BAD"/>
    <w:rPr>
      <w:rFonts w:ascii="Calibri" w:eastAsia="Calibri" w:hAnsi="Calibri" w:cs="Calibri"/>
      <w:sz w:val="22"/>
      <w:szCs w:val="22"/>
    </w:rPr>
  </w:style>
  <w:style w:type="character" w:customStyle="1" w:styleId="subitem2Char">
    <w:name w:val="subitem 2 Char"/>
    <w:basedOn w:val="SemEspaamentoChar"/>
    <w:link w:val="subitem2"/>
    <w:rsid w:val="002D0BAD"/>
    <w:rPr>
      <w:rFonts w:ascii="Calibri" w:eastAsia="Calibri" w:hAnsi="Calibri" w:cs="Calibri"/>
      <w:sz w:val="24"/>
      <w:szCs w:val="22"/>
    </w:rPr>
  </w:style>
  <w:style w:type="character" w:customStyle="1" w:styleId="Subitem1Char">
    <w:name w:val="Subitem 1 Char"/>
    <w:basedOn w:val="Fontepargpadro"/>
    <w:link w:val="Subitem1"/>
    <w:rsid w:val="002D0BAD"/>
    <w:rPr>
      <w:rFonts w:eastAsia="Calibri"/>
      <w:sz w:val="24"/>
      <w:szCs w:val="22"/>
    </w:rPr>
  </w:style>
  <w:style w:type="character" w:customStyle="1" w:styleId="Ttulo4Char">
    <w:name w:val="Título 4 Char"/>
    <w:basedOn w:val="Fontepargpadro"/>
    <w:link w:val="Ttulo4"/>
    <w:uiPriority w:val="9"/>
    <w:rsid w:val="002D0BAD"/>
    <w:rPr>
      <w:b/>
      <w:sz w:val="24"/>
      <w:szCs w:val="24"/>
      <w:lang w:eastAsia="ar-SA"/>
    </w:rPr>
  </w:style>
  <w:style w:type="paragraph" w:customStyle="1" w:styleId="xxx">
    <w:name w:val="x.x.x"/>
    <w:basedOn w:val="Ttulo3"/>
    <w:rsid w:val="002D0BAD"/>
    <w:pPr>
      <w:widowControl/>
      <w:numPr>
        <w:ilvl w:val="0"/>
        <w:numId w:val="0"/>
      </w:numPr>
      <w:suppressLineNumbers/>
      <w:spacing w:before="0" w:after="0" w:line="276" w:lineRule="auto"/>
      <w:ind w:left="709"/>
      <w:contextualSpacing/>
      <w:jc w:val="both"/>
    </w:pPr>
    <w:rPr>
      <w:b w:val="0"/>
      <w:bCs w:val="0"/>
      <w:color w:val="auto"/>
      <w:sz w:val="24"/>
      <w:szCs w:val="24"/>
      <w:lang w:eastAsia="pt-BR"/>
    </w:rPr>
  </w:style>
  <w:style w:type="paragraph" w:customStyle="1" w:styleId="xx">
    <w:name w:val="x.x."/>
    <w:basedOn w:val="Ttulo2"/>
    <w:link w:val="xxChar"/>
    <w:rsid w:val="002D0BAD"/>
    <w:pPr>
      <w:suppressAutoHyphens w:val="0"/>
      <w:spacing w:before="0" w:beforeAutospacing="0" w:after="0" w:afterAutospacing="0" w:line="276" w:lineRule="auto"/>
      <w:jc w:val="both"/>
    </w:pPr>
    <w:rPr>
      <w:rFonts w:ascii="Arial" w:hAnsi="Arial" w:cs="Arial"/>
      <w:b w:val="0"/>
      <w:bCs w:val="0"/>
      <w:sz w:val="24"/>
      <w:szCs w:val="24"/>
      <w:lang w:eastAsia="ar-SA"/>
    </w:rPr>
  </w:style>
  <w:style w:type="character" w:customStyle="1" w:styleId="xxChar">
    <w:name w:val="x.x. Char"/>
    <w:basedOn w:val="Fontepargpadro"/>
    <w:link w:val="xx"/>
    <w:rsid w:val="002D0BAD"/>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4IsVrNVCe3k7rreDVRFLOHF6/A==">AMUW2mXHBNeGkHI3S/boGBp/wQd01DmqvFbuFW4jpFA2OgxQMlYmSXjNwCF+KwvigzjQHvatb1cYr+tAAXwf07gU1UA7Qe1I7S9E8y9lBHMzI/kFfe6rQGnSRuubdaoSt6IyhJksGCMsPu2G6DbpKyrkf+X26CoEM48QSutD/Rt3Jn3Ru0bWWaJqkJYJ1oyjhjSNyln3FqLPmsUNvWX558GX/BGt8qEEXQ==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B6E7E4-D34B-470D-BEE6-B500FAE0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10748</Words>
  <Characters>58045</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Nelson Cavalaro Junior</cp:lastModifiedBy>
  <cp:revision>2</cp:revision>
  <cp:lastPrinted>2023-02-16T17:46:00Z</cp:lastPrinted>
  <dcterms:created xsi:type="dcterms:W3CDTF">2023-02-17T13:14:00Z</dcterms:created>
  <dcterms:modified xsi:type="dcterms:W3CDTF">2023-02-17T13:14:00Z</dcterms:modified>
</cp:coreProperties>
</file>