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EC4" w:rsidRDefault="007E7AA9">
      <w:pPr>
        <w:spacing w:line="276" w:lineRule="auto"/>
        <w:jc w:val="center"/>
      </w:pPr>
      <w:r>
        <w:rPr>
          <w:rFonts w:ascii="Verdana" w:eastAsia="Verdana" w:hAnsi="Verdana" w:cs="Verdana"/>
          <w:b/>
        </w:rPr>
        <w:t>ANEXO I - TERMO DE REFERÊNCIA</w:t>
      </w:r>
    </w:p>
    <w:p w:rsidR="00FA6EC4" w:rsidRDefault="00FA6EC4">
      <w:pPr>
        <w:spacing w:line="276" w:lineRule="auto"/>
        <w:jc w:val="both"/>
        <w:rPr>
          <w:rFonts w:ascii="Verdana" w:eastAsia="Verdana" w:hAnsi="Verdana" w:cs="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DO OBJETO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Aquisição de bens e materiais permanentes – itens de cerimonial, para a Defensoria Pública do Paraná.</w:t>
      </w: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 xml:space="preserve">DO DETALHAMENTO </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Aquisição de bandeiras oficiais e, bandeiras de mesa (Estados), mastros com base tripla, púlpito em acrílico personalizado, prisma de mesa e backdrop (painéis de fundo para entrevistas e fotos).</w:t>
      </w:r>
    </w:p>
    <w:p w:rsidR="005B2390" w:rsidRPr="005B2390" w:rsidRDefault="005B2390" w:rsidP="00FB3882">
      <w:pPr>
        <w:spacing w:line="276" w:lineRule="auto"/>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 xml:space="preserve">DAS ESPECIFICAÇÕES </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BANDEIRAS OFICIAIS para o Gabinete da Defensoria Pública do Paraná e Auditório da nova Sede de Atendimento Central.</w:t>
      </w:r>
    </w:p>
    <w:p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NACIONAL DO BRASIL: Dimensão: 2 panos, com 0,90 X 1,28m, não sendo admitida variação de tamanho; Confeccionada em 100% 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DO ESTADO DO PARANÁ: Dimensão: 2 panos, com 0,90 X 1,28m; não sendo admitida variação de tamanho; Confeccionada em 100% 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DA DEFENSORIA PÚBLICA DO ESTADO DO PARANÁ: Dimensão: 2 panos, com 0,90 X 1,28m; não sendo admitida variação de tamanho; Confeccionada em 100% poliéster; Bordada; Dupla Face; Acabamento: tarja reforçada, na cor branca, com dois ilhoses para passagem de cordão para fixação em mastro; Cores e símbolos nos exatos tons oficiais, conforme layout, respeitadas as normas contidas no Manual de Identidade Visual da Defensoria Pública do Estado do Paraná; Acompanha itens de instalação no mastro (ilhós nas bandeiras, os cordões e as presilhas do mastro). UNID. DE MEDIDA: Unitário.</w:t>
      </w:r>
    </w:p>
    <w:p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DO MUNICÍPIO DE CURITIBA: Dimensão: 2 panos, com 0,90 X 1,28m; não sendo admitida variação de tamanho; Confeccionada em 100%poliéster;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BANDEIRA DE MESA -  ESTADOS: Bandeira 100% poliéster, dupla face com 2 tecidos medindo 14x20cm, admitindo-se variação de até 10% em ambas as medidas, acabamento de corte a lazer em pedestal de mesa com até 27 cm de altura em ABS na cor </w:t>
      </w:r>
      <w:r w:rsidRPr="005B2390">
        <w:rPr>
          <w:rFonts w:ascii="Verdana" w:hAnsi="Verdana"/>
          <w:b w:val="0"/>
          <w:bCs w:val="0"/>
          <w:sz w:val="20"/>
          <w:szCs w:val="20"/>
        </w:rPr>
        <w:lastRenderedPageBreak/>
        <w:t xml:space="preserve">preta. </w:t>
      </w:r>
      <w:r w:rsidRPr="00B7037D">
        <w:rPr>
          <w:rFonts w:ascii="Verdana" w:hAnsi="Verdana"/>
          <w:sz w:val="20"/>
          <w:szCs w:val="20"/>
        </w:rPr>
        <w:t>02 Unidades de cada Estado da União Federativa e Distrito Federal</w:t>
      </w:r>
      <w:r w:rsidRPr="005B2390">
        <w:rPr>
          <w:rFonts w:ascii="Verdana" w:hAnsi="Verdana"/>
          <w:b w:val="0"/>
          <w:bCs w:val="0"/>
          <w:sz w:val="20"/>
          <w:szCs w:val="20"/>
        </w:rPr>
        <w:t>. (</w:t>
      </w:r>
      <w:r w:rsidR="00B7037D">
        <w:rPr>
          <w:rFonts w:ascii="Verdana" w:hAnsi="Verdana"/>
          <w:b w:val="0"/>
          <w:bCs w:val="0"/>
          <w:sz w:val="20"/>
          <w:szCs w:val="20"/>
        </w:rPr>
        <w:t>Apêndice</w:t>
      </w:r>
      <w:r w:rsidRPr="005B2390">
        <w:rPr>
          <w:rFonts w:ascii="Verdana" w:hAnsi="Verdana"/>
          <w:b w:val="0"/>
          <w:bCs w:val="0"/>
          <w:sz w:val="20"/>
          <w:szCs w:val="20"/>
        </w:rPr>
        <w:t xml:space="preserve"> I – Imagem de referência). UNID. DE MEDIDA: Unitário.</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Acre (AC);</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Alagoas (AL);</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Amapá (AP);</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Amazonas (AM);</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Bahia (BA);</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Ceará (CE);</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Distrito Federal (DF);</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Espírito Santo (ES);</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Goiás (GO);</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Maranhão (MA);</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Mato Grosso (MT);</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Mato Grosso do Sul (MS);</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Minas Gerais (MG);</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Pará (PA);</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Paraíba (PB);</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Paraná (PR);</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Pernambuco (PE);</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Piauí (PI);</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de Janeiro (RJ);</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Grande do Norte (RN);</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Grande do Sul (RS);</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Rondônia (RO);</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Roraima (RR);</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Santa Catarina (SC);</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São Paulo (SP);</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Sergipe (SE);</w:t>
      </w:r>
    </w:p>
    <w:p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Tocantins (TO).</w:t>
      </w:r>
    </w:p>
    <w:p w:rsidR="005B2390" w:rsidRPr="005B2390" w:rsidRDefault="005B2390">
      <w:pPr>
        <w:rPr>
          <w:rFonts w:ascii="Verdana" w:hAnsi="Verdana"/>
        </w:rPr>
      </w:pP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BANDEIRA DE MESA - BRASIL E ESTADO DO PARANÁ: Bandeiras do Estado do Paraná e Nacional do Brasil 100% poliéster, dupla face medindo 14x20cm, admitindo-se variação de até 10% em ambas as medidas, acabamento de corte a lazer em pedestal de mesa com 30 cm de altura em madeira peroba mika com aplicação de verniz PU. (A</w:t>
      </w:r>
      <w:r w:rsidR="00B7037D">
        <w:rPr>
          <w:rFonts w:ascii="Verdana" w:hAnsi="Verdana"/>
          <w:b w:val="0"/>
          <w:bCs w:val="0"/>
          <w:sz w:val="20"/>
          <w:szCs w:val="20"/>
        </w:rPr>
        <w:t>pêndice</w:t>
      </w:r>
      <w:r w:rsidRPr="005B2390">
        <w:rPr>
          <w:rFonts w:ascii="Verdana" w:hAnsi="Verdana"/>
          <w:b w:val="0"/>
          <w:bCs w:val="0"/>
          <w:sz w:val="20"/>
          <w:szCs w:val="20"/>
        </w:rPr>
        <w:t xml:space="preserve"> I – Imagem de referência).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MASTROS PARA BANDEIRA: Mastro em alumínio com diâmetro de 28 mm; lança cromada na cor prata ou ouro, com 25 a 30 cm de altura; acompanha presilhas para fixação de ilhoses; Altura aproximada do mastro com a lança: 2,20m.  Admitindo-se variação de até 10% nas medidas.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BASE PARA EXPOSIÇÃO DE BANDEIRAS: Base revestida em alumínio; Modelo para 03 (três) mastros; Canopla cromada fixada com parafusos de aço inox; Furos para encaixe de mastro com 28mm; Largura 24cm; Altura 15cm; Comprimento 46cm; com sapata de aço inox para evitar contato direto com o solo. Admitindo-se variação de até 10% em nas medidas.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PÚLPITO: Em acrílico transparente, virgem, puro; Dimensões aproximadas: 70 x 40 x 120 cm (altura); Espessura: 08 a 10mm; Admitindo-se variação de até 10% em ambas as medidas. Com suporte para microfone e água; personalizado com a gravação da logo da Defensoria Pública do Estado do Paraná, a arte para confecção será disponibilizada no momento da produção e terá no máximo 30x60cm (A x L);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lastRenderedPageBreak/>
        <w:t>BACKDROP: Painel formado por armação modular; Pré-montada em metal, com encaixes; Dimensões aproximadas 2,00 x 2,00m, admitindo-se variação de até 10% em ambas as medidas; Com pés ou rodízios; Recoberto por painel em lona de vinil com impressão digital de mini logomarca a arte para confecção será disponibilizada pela Defensoria Pública do Estado do Paraná (</w:t>
      </w:r>
      <w:r w:rsidRPr="005B2390">
        <w:rPr>
          <w:rFonts w:ascii="Verdana" w:hAnsi="Verdana"/>
          <w:b w:val="0"/>
          <w:bCs w:val="0"/>
          <w:sz w:val="20"/>
          <w:szCs w:val="20"/>
          <w:lang w:eastAsia="ar-SA"/>
        </w:rPr>
        <w:t>DPPR</w:t>
      </w:r>
      <w:r w:rsidRPr="005B2390">
        <w:rPr>
          <w:rFonts w:ascii="Verdana" w:hAnsi="Verdana"/>
          <w:b w:val="0"/>
          <w:bCs w:val="0"/>
          <w:sz w:val="20"/>
          <w:szCs w:val="20"/>
        </w:rPr>
        <w:t>) no momento da produção;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BACKDROP: Painel formado por armação modular; Pré-montada em metal, com encaixes; Dimensões aproximadas 2,00 x 2,00m; admitindo-se variação de até 10% nas medidas. Com pés ou rodízios; recoberto por painel em lona de vinil com impressão digital de mini logomarca da Defensoria Pública do Estado do Paraná (</w:t>
      </w:r>
      <w:r w:rsidRPr="005B2390">
        <w:rPr>
          <w:rFonts w:ascii="Verdana" w:hAnsi="Verdana"/>
          <w:b w:val="0"/>
          <w:bCs w:val="0"/>
          <w:sz w:val="20"/>
          <w:szCs w:val="20"/>
          <w:lang w:eastAsia="ar-SA"/>
        </w:rPr>
        <w:t>DPPR</w:t>
      </w:r>
      <w:r w:rsidRPr="005B2390">
        <w:rPr>
          <w:rFonts w:ascii="Verdana" w:hAnsi="Verdana"/>
          <w:b w:val="0"/>
          <w:bCs w:val="0"/>
          <w:sz w:val="20"/>
          <w:szCs w:val="20"/>
        </w:rPr>
        <w:t>), intercalada com a logomarca da Escola da Defensoria Pública do Estado do Paraná (EDEPAR), a arte para confecção será disponibilizada no momento da produção; UNID. DE MEDIDA: Unitário.</w:t>
      </w:r>
    </w:p>
    <w:p w:rsidR="005B2390" w:rsidRPr="005B2390" w:rsidRDefault="005B2390" w:rsidP="005B2390">
      <w:pPr>
        <w:pStyle w:val="Ttulo2"/>
        <w:numPr>
          <w:ilvl w:val="1"/>
          <w:numId w:val="1"/>
        </w:numPr>
        <w:spacing w:before="240" w:beforeAutospacing="0" w:after="200" w:afterAutospacing="0" w:line="276" w:lineRule="auto"/>
        <w:ind w:left="0" w:hanging="11"/>
        <w:contextualSpacing/>
        <w:jc w:val="both"/>
        <w:rPr>
          <w:rFonts w:ascii="Verdana" w:hAnsi="Verdana"/>
          <w:b w:val="0"/>
          <w:bCs w:val="0"/>
          <w:sz w:val="20"/>
          <w:szCs w:val="20"/>
        </w:rPr>
      </w:pPr>
      <w:r w:rsidRPr="005B2390">
        <w:rPr>
          <w:rFonts w:ascii="Verdana" w:hAnsi="Verdana"/>
          <w:b w:val="0"/>
          <w:bCs w:val="0"/>
          <w:sz w:val="20"/>
          <w:szCs w:val="20"/>
        </w:rPr>
        <w:t>PRISMA DE MESA: Prisma de mesa em acrílico transparente de no mínimo 2mm de espessura, 30cm de largura e 10cm de altura. Admitindo-se variação de até 10% em ambas as medidas. Dobras para inserir papel de ambos os lados. (</w:t>
      </w:r>
      <w:r w:rsidR="00B7037D">
        <w:rPr>
          <w:rFonts w:ascii="Verdana" w:hAnsi="Verdana"/>
          <w:b w:val="0"/>
          <w:bCs w:val="0"/>
          <w:sz w:val="20"/>
          <w:szCs w:val="20"/>
        </w:rPr>
        <w:t>Apêndice</w:t>
      </w:r>
      <w:r w:rsidRPr="005B2390">
        <w:rPr>
          <w:rFonts w:ascii="Verdana" w:hAnsi="Verdana"/>
          <w:b w:val="0"/>
          <w:bCs w:val="0"/>
          <w:sz w:val="20"/>
          <w:szCs w:val="20"/>
        </w:rPr>
        <w:t xml:space="preserve"> I – Imagem de referência). UNID. DE MEDIDA: Unitário.</w:t>
      </w:r>
    </w:p>
    <w:p w:rsidR="005B2390" w:rsidRPr="005B2390" w:rsidRDefault="005B2390" w:rsidP="00FB3882">
      <w:pPr>
        <w:spacing w:line="276" w:lineRule="auto"/>
        <w:rPr>
          <w:rFonts w:ascii="Verdana" w:hAnsi="Verdana"/>
        </w:rPr>
      </w:pPr>
    </w:p>
    <w:p w:rsidR="005B2390" w:rsidRPr="001B2C16"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1B2C16">
        <w:rPr>
          <w:rFonts w:ascii="Verdana" w:hAnsi="Verdana"/>
          <w:sz w:val="20"/>
          <w:szCs w:val="20"/>
        </w:rPr>
        <w:t>DO QUANTITATIVO</w:t>
      </w:r>
      <w:r w:rsidR="002B0069" w:rsidRPr="001B2C16">
        <w:rPr>
          <w:rFonts w:ascii="Verdana" w:hAnsi="Verdana"/>
          <w:sz w:val="20"/>
          <w:szCs w:val="20"/>
        </w:rPr>
        <w:t>E DOS</w:t>
      </w:r>
      <w:r w:rsidR="007469A8" w:rsidRPr="001B2C16">
        <w:rPr>
          <w:rFonts w:ascii="Verdana" w:hAnsi="Verdana"/>
          <w:sz w:val="20"/>
          <w:szCs w:val="20"/>
        </w:rPr>
        <w:t xml:space="preserve"> VALORES MÁXIMOS</w:t>
      </w:r>
    </w:p>
    <w:tbl>
      <w:tblPr>
        <w:tblStyle w:val="Tabelacomgrade"/>
        <w:tblW w:w="9231" w:type="dxa"/>
        <w:tblLook w:val="04A0"/>
      </w:tblPr>
      <w:tblGrid>
        <w:gridCol w:w="787"/>
        <w:gridCol w:w="761"/>
        <w:gridCol w:w="2923"/>
        <w:gridCol w:w="1697"/>
        <w:gridCol w:w="1340"/>
        <w:gridCol w:w="1723"/>
      </w:tblGrid>
      <w:tr w:rsidR="007469A8" w:rsidRPr="005B2390" w:rsidTr="0040085D">
        <w:tc>
          <w:tcPr>
            <w:tcW w:w="787" w:type="dxa"/>
            <w:shd w:val="clear" w:color="auto" w:fill="F2F2F2" w:themeFill="background1" w:themeFillShade="F2"/>
            <w:vAlign w:val="center"/>
          </w:tcPr>
          <w:p w:rsidR="007469A8" w:rsidRPr="00212CB3" w:rsidRDefault="007469A8" w:rsidP="007469A8">
            <w:pPr>
              <w:pStyle w:val="PargrafodaLista"/>
              <w:widowControl w:val="0"/>
              <w:spacing w:line="276" w:lineRule="auto"/>
              <w:ind w:left="0"/>
              <w:jc w:val="center"/>
              <w:rPr>
                <w:rFonts w:ascii="Verdana" w:hAnsi="Verdana"/>
                <w:b/>
                <w:bCs/>
              </w:rPr>
            </w:pPr>
            <w:bookmarkStart w:id="0" w:name="_Hlk111019778"/>
            <w:r w:rsidRPr="00212CB3">
              <w:rPr>
                <w:rFonts w:ascii="Verdana" w:hAnsi="Verdana"/>
                <w:b/>
                <w:bCs/>
              </w:rPr>
              <w:t>L</w:t>
            </w:r>
            <w:r w:rsidR="00E275B6" w:rsidRPr="00212CB3">
              <w:rPr>
                <w:rFonts w:ascii="Verdana" w:hAnsi="Verdana"/>
                <w:b/>
                <w:bCs/>
              </w:rPr>
              <w:t>ote</w:t>
            </w:r>
          </w:p>
        </w:tc>
        <w:tc>
          <w:tcPr>
            <w:tcW w:w="761" w:type="dxa"/>
            <w:shd w:val="clear" w:color="auto" w:fill="F2F2F2" w:themeFill="background1" w:themeFillShade="F2"/>
            <w:vAlign w:val="center"/>
          </w:tcPr>
          <w:p w:rsidR="007469A8" w:rsidRPr="00212CB3" w:rsidRDefault="007469A8">
            <w:pPr>
              <w:pStyle w:val="PargrafodaLista"/>
              <w:widowControl w:val="0"/>
              <w:spacing w:line="276" w:lineRule="auto"/>
              <w:ind w:left="0"/>
              <w:jc w:val="center"/>
              <w:rPr>
                <w:rFonts w:ascii="Verdana" w:hAnsi="Verdana"/>
                <w:b/>
                <w:bCs/>
              </w:rPr>
            </w:pPr>
            <w:r w:rsidRPr="00212CB3">
              <w:rPr>
                <w:rFonts w:ascii="Verdana" w:hAnsi="Verdana"/>
                <w:b/>
                <w:bCs/>
              </w:rPr>
              <w:t>Item</w:t>
            </w:r>
          </w:p>
        </w:tc>
        <w:tc>
          <w:tcPr>
            <w:tcW w:w="2923" w:type="dxa"/>
            <w:shd w:val="clear" w:color="auto" w:fill="F2F2F2" w:themeFill="background1" w:themeFillShade="F2"/>
            <w:vAlign w:val="center"/>
          </w:tcPr>
          <w:p w:rsidR="007469A8" w:rsidRPr="00212CB3" w:rsidRDefault="007469A8">
            <w:pPr>
              <w:pStyle w:val="PargrafodaLista"/>
              <w:widowControl w:val="0"/>
              <w:spacing w:line="276" w:lineRule="auto"/>
              <w:ind w:left="0"/>
              <w:jc w:val="center"/>
              <w:rPr>
                <w:rFonts w:ascii="Verdana" w:hAnsi="Verdana"/>
                <w:b/>
                <w:bCs/>
              </w:rPr>
            </w:pPr>
            <w:r w:rsidRPr="00212CB3">
              <w:rPr>
                <w:rFonts w:ascii="Verdana" w:hAnsi="Verdana"/>
                <w:b/>
                <w:bCs/>
              </w:rPr>
              <w:t>Especificação Técnica</w:t>
            </w:r>
          </w:p>
        </w:tc>
        <w:tc>
          <w:tcPr>
            <w:tcW w:w="1697" w:type="dxa"/>
            <w:shd w:val="clear" w:color="auto" w:fill="F2F2F2" w:themeFill="background1" w:themeFillShade="F2"/>
            <w:vAlign w:val="center"/>
          </w:tcPr>
          <w:p w:rsidR="007469A8" w:rsidRPr="00212CB3" w:rsidRDefault="007469A8">
            <w:pPr>
              <w:pStyle w:val="PargrafodaLista"/>
              <w:widowControl w:val="0"/>
              <w:ind w:left="0"/>
              <w:jc w:val="center"/>
              <w:rPr>
                <w:rFonts w:ascii="Verdana" w:hAnsi="Verdana"/>
                <w:b/>
                <w:bCs/>
              </w:rPr>
            </w:pPr>
            <w:r w:rsidRPr="00212CB3">
              <w:rPr>
                <w:rFonts w:ascii="Verdana" w:hAnsi="Verdana"/>
                <w:b/>
                <w:bCs/>
              </w:rPr>
              <w:t>Quantitativo</w:t>
            </w:r>
          </w:p>
        </w:tc>
        <w:tc>
          <w:tcPr>
            <w:tcW w:w="1340" w:type="dxa"/>
            <w:shd w:val="clear" w:color="auto" w:fill="F2F2F2" w:themeFill="background1" w:themeFillShade="F2"/>
            <w:vAlign w:val="center"/>
          </w:tcPr>
          <w:p w:rsidR="007469A8" w:rsidRPr="00212CB3" w:rsidRDefault="007469A8">
            <w:pPr>
              <w:pStyle w:val="PargrafodaLista"/>
              <w:widowControl w:val="0"/>
              <w:ind w:left="0"/>
              <w:jc w:val="center"/>
              <w:rPr>
                <w:rFonts w:ascii="Verdana" w:hAnsi="Verdana"/>
                <w:b/>
                <w:bCs/>
              </w:rPr>
            </w:pPr>
            <w:r w:rsidRPr="00212CB3">
              <w:rPr>
                <w:rFonts w:ascii="Verdana" w:hAnsi="Verdana"/>
                <w:b/>
                <w:bCs/>
              </w:rPr>
              <w:t>Valor Unitário</w:t>
            </w:r>
            <w:r w:rsidR="00E275B6" w:rsidRPr="00212CB3">
              <w:rPr>
                <w:rFonts w:ascii="Verdana" w:hAnsi="Verdana"/>
                <w:b/>
                <w:bCs/>
              </w:rPr>
              <w:t xml:space="preserve"> Máximo</w:t>
            </w:r>
          </w:p>
        </w:tc>
        <w:tc>
          <w:tcPr>
            <w:tcW w:w="1723" w:type="dxa"/>
            <w:shd w:val="clear" w:color="auto" w:fill="F2F2F2" w:themeFill="background1" w:themeFillShade="F2"/>
            <w:vAlign w:val="center"/>
          </w:tcPr>
          <w:p w:rsidR="007469A8" w:rsidRPr="00212CB3" w:rsidRDefault="007469A8">
            <w:pPr>
              <w:pStyle w:val="PargrafodaLista"/>
              <w:widowControl w:val="0"/>
              <w:ind w:left="0"/>
              <w:jc w:val="center"/>
              <w:rPr>
                <w:rFonts w:ascii="Verdana" w:hAnsi="Verdana"/>
                <w:b/>
                <w:bCs/>
              </w:rPr>
            </w:pPr>
            <w:r w:rsidRPr="00212CB3">
              <w:rPr>
                <w:rFonts w:ascii="Verdana" w:hAnsi="Verdana"/>
                <w:b/>
                <w:bCs/>
              </w:rPr>
              <w:t>Valor</w:t>
            </w:r>
          </w:p>
          <w:p w:rsidR="007469A8" w:rsidRPr="00212CB3" w:rsidRDefault="007469A8">
            <w:pPr>
              <w:pStyle w:val="PargrafodaLista"/>
              <w:widowControl w:val="0"/>
              <w:ind w:left="0"/>
              <w:jc w:val="center"/>
              <w:rPr>
                <w:rFonts w:ascii="Verdana" w:hAnsi="Verdana"/>
                <w:b/>
                <w:bCs/>
              </w:rPr>
            </w:pPr>
            <w:r w:rsidRPr="00212CB3">
              <w:rPr>
                <w:rFonts w:ascii="Verdana" w:hAnsi="Verdana"/>
                <w:b/>
                <w:bCs/>
              </w:rPr>
              <w:t>Total</w:t>
            </w:r>
            <w:r w:rsidR="00E275B6" w:rsidRPr="00212CB3">
              <w:rPr>
                <w:rFonts w:ascii="Verdana" w:hAnsi="Verdana"/>
                <w:b/>
                <w:bCs/>
              </w:rPr>
              <w:t xml:space="preserve"> Máximo</w:t>
            </w:r>
          </w:p>
        </w:tc>
      </w:tr>
      <w:bookmarkEnd w:id="0"/>
      <w:tr w:rsidR="00F9527D" w:rsidRPr="005B2390" w:rsidTr="00F9527D">
        <w:trPr>
          <w:trHeight w:val="743"/>
        </w:trPr>
        <w:tc>
          <w:tcPr>
            <w:tcW w:w="787" w:type="dxa"/>
            <w:vMerge w:val="restart"/>
            <w:vAlign w:val="center"/>
          </w:tcPr>
          <w:p w:rsidR="00F9527D" w:rsidRPr="00212CB3" w:rsidRDefault="00F9527D" w:rsidP="00F9527D">
            <w:pPr>
              <w:pStyle w:val="PargrafodaLista"/>
              <w:widowControl w:val="0"/>
              <w:spacing w:line="276" w:lineRule="auto"/>
              <w:ind w:left="0"/>
              <w:jc w:val="center"/>
              <w:rPr>
                <w:rFonts w:ascii="Verdana" w:hAnsi="Verdana"/>
                <w:b/>
                <w:bCs/>
              </w:rPr>
            </w:pPr>
            <w:r w:rsidRPr="00212CB3">
              <w:rPr>
                <w:rFonts w:ascii="Verdana" w:hAnsi="Verdana"/>
                <w:b/>
                <w:bCs/>
              </w:rPr>
              <w:t>1</w:t>
            </w:r>
          </w:p>
        </w:tc>
        <w:tc>
          <w:tcPr>
            <w:tcW w:w="761" w:type="dxa"/>
            <w:vAlign w:val="center"/>
          </w:tcPr>
          <w:p w:rsidR="00F9527D" w:rsidRPr="00212CB3" w:rsidRDefault="00F9527D" w:rsidP="00F9527D">
            <w:pPr>
              <w:pStyle w:val="PargrafodaLista"/>
              <w:widowControl w:val="0"/>
              <w:spacing w:line="276" w:lineRule="auto"/>
              <w:ind w:left="0"/>
              <w:jc w:val="center"/>
              <w:rPr>
                <w:rFonts w:ascii="Verdana" w:hAnsi="Verdana"/>
              </w:rPr>
            </w:pPr>
            <w:r w:rsidRPr="00212CB3">
              <w:rPr>
                <w:rFonts w:ascii="Verdana" w:hAnsi="Verdana"/>
              </w:rPr>
              <w:t>1</w:t>
            </w:r>
          </w:p>
        </w:tc>
        <w:tc>
          <w:tcPr>
            <w:tcW w:w="2923" w:type="dxa"/>
          </w:tcPr>
          <w:p w:rsidR="00F9527D" w:rsidRPr="00212CB3" w:rsidRDefault="00F9527D" w:rsidP="00F9527D">
            <w:pPr>
              <w:pStyle w:val="PargrafodaLista"/>
              <w:widowControl w:val="0"/>
              <w:spacing w:line="276" w:lineRule="auto"/>
              <w:ind w:left="0"/>
              <w:rPr>
                <w:rFonts w:ascii="Verdana" w:hAnsi="Verdana"/>
              </w:rPr>
            </w:pPr>
            <w:r w:rsidRPr="00212CB3">
              <w:rPr>
                <w:rFonts w:ascii="Verdana" w:hAnsi="Verdana"/>
              </w:rPr>
              <w:t>BANDEIRA NACIONAL DO BRASIL, conforme item 3.1.1.</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R$ 152,12</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R$ 2.281,80</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2</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BANDEIRA DO ESTADO DO PARANÁ, conforme item 3.1.2.</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R$ 167,12</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R$ 2.506,80</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3</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BANDEIRA DA DEFENSORIA PÚBLICA DO ESTADO DO PARANÁ, conforme item 3.1.3.</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R$ 162,83</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R$ 2.442,45</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4</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BANDEIRA DO MUNICÍPIO DE CURITIBA, conforme item 3.1.4.</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R$ 154,62</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R$ 927,72</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5</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BANDEIRA DE MESA -  ESTADOS, conforme item 3.2. (02 Unidades de cada Estado da União Federativa e Distrito Federal).</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54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R$ 34,97</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R$ 1.888,38</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6</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BANDEIRA DE MESA -  BRASIL E ESTADO DO PARANÁ, conforme item 3.3.</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R$ 34,80</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R$ 208,80</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7</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MASTROS PARA BANDEIRA, conforme item 3.4.</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09 unidades</w:t>
            </w:r>
          </w:p>
        </w:tc>
        <w:tc>
          <w:tcPr>
            <w:tcW w:w="1340"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R$ 216,23</w:t>
            </w:r>
          </w:p>
        </w:tc>
        <w:tc>
          <w:tcPr>
            <w:tcW w:w="1723"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R$ 1.946,07</w:t>
            </w:r>
          </w:p>
        </w:tc>
      </w:tr>
      <w:tr w:rsidR="00F9527D" w:rsidRPr="005B2390" w:rsidTr="00F9527D">
        <w:trPr>
          <w:trHeight w:val="743"/>
        </w:trPr>
        <w:tc>
          <w:tcPr>
            <w:tcW w:w="787" w:type="dxa"/>
            <w:vMerge/>
            <w:vAlign w:val="center"/>
          </w:tcPr>
          <w:p w:rsidR="00F9527D" w:rsidRPr="00212CB3" w:rsidRDefault="00F9527D" w:rsidP="00F9527D">
            <w:pPr>
              <w:pStyle w:val="PargrafodaLista"/>
              <w:widowControl w:val="0"/>
              <w:ind w:left="0"/>
              <w:jc w:val="center"/>
              <w:rPr>
                <w:rFonts w:ascii="Verdana" w:hAnsi="Verdana"/>
              </w:rPr>
            </w:pPr>
          </w:p>
        </w:tc>
        <w:tc>
          <w:tcPr>
            <w:tcW w:w="761"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8</w:t>
            </w:r>
          </w:p>
        </w:tc>
        <w:tc>
          <w:tcPr>
            <w:tcW w:w="2923" w:type="dxa"/>
          </w:tcPr>
          <w:p w:rsidR="00F9527D" w:rsidRPr="00212CB3" w:rsidRDefault="00F9527D" w:rsidP="00F9527D">
            <w:pPr>
              <w:pStyle w:val="PargrafodaLista"/>
              <w:widowControl w:val="0"/>
              <w:ind w:left="0"/>
              <w:rPr>
                <w:rFonts w:ascii="Verdana" w:hAnsi="Verdana"/>
              </w:rPr>
            </w:pPr>
            <w:r w:rsidRPr="00212CB3">
              <w:rPr>
                <w:rFonts w:ascii="Verdana" w:hAnsi="Verdana"/>
              </w:rPr>
              <w:t>BASE PARA EXPOSIÇÃO DE BANDEIRAS, conforme item 3.5.</w:t>
            </w:r>
          </w:p>
        </w:tc>
        <w:tc>
          <w:tcPr>
            <w:tcW w:w="1697" w:type="dxa"/>
            <w:vAlign w:val="center"/>
          </w:tcPr>
          <w:p w:rsidR="00F9527D" w:rsidRPr="00212CB3" w:rsidRDefault="00F9527D" w:rsidP="00F9527D">
            <w:pPr>
              <w:pStyle w:val="PargrafodaLista"/>
              <w:widowControl w:val="0"/>
              <w:ind w:left="0"/>
              <w:jc w:val="center"/>
              <w:rPr>
                <w:rFonts w:ascii="Verdana" w:hAnsi="Verdana"/>
              </w:rPr>
            </w:pPr>
            <w:r w:rsidRPr="00212CB3">
              <w:rPr>
                <w:rFonts w:ascii="Verdana" w:hAnsi="Verdana"/>
              </w:rPr>
              <w:t>03 unidades</w:t>
            </w:r>
          </w:p>
        </w:tc>
        <w:tc>
          <w:tcPr>
            <w:tcW w:w="1340" w:type="dxa"/>
            <w:vAlign w:val="center"/>
          </w:tcPr>
          <w:p w:rsidR="00F9527D" w:rsidRPr="00212CB3" w:rsidRDefault="00F9527D" w:rsidP="00F9527D">
            <w:pPr>
              <w:widowControl w:val="0"/>
              <w:jc w:val="center"/>
              <w:rPr>
                <w:rFonts w:ascii="Verdana" w:hAnsi="Verdana"/>
              </w:rPr>
            </w:pPr>
            <w:r w:rsidRPr="00212CB3">
              <w:rPr>
                <w:rFonts w:ascii="Verdana" w:hAnsi="Verdana"/>
                <w:color w:val="000000"/>
              </w:rPr>
              <w:t>R$ 416,63</w:t>
            </w:r>
          </w:p>
        </w:tc>
        <w:tc>
          <w:tcPr>
            <w:tcW w:w="1723" w:type="dxa"/>
            <w:vAlign w:val="center"/>
          </w:tcPr>
          <w:p w:rsidR="00F9527D" w:rsidRPr="00212CB3" w:rsidRDefault="00F9527D" w:rsidP="00F9527D">
            <w:pPr>
              <w:widowControl w:val="0"/>
              <w:jc w:val="center"/>
              <w:rPr>
                <w:rFonts w:ascii="Verdana" w:hAnsi="Verdana"/>
              </w:rPr>
            </w:pPr>
            <w:r w:rsidRPr="00212CB3">
              <w:rPr>
                <w:rFonts w:ascii="Verdana" w:hAnsi="Verdana"/>
                <w:color w:val="000000"/>
              </w:rPr>
              <w:t>R$ 1.249,89</w:t>
            </w:r>
          </w:p>
        </w:tc>
      </w:tr>
      <w:tr w:rsidR="00E275B6" w:rsidRPr="005B2390" w:rsidTr="0040085D">
        <w:trPr>
          <w:trHeight w:val="743"/>
        </w:trPr>
        <w:tc>
          <w:tcPr>
            <w:tcW w:w="7508" w:type="dxa"/>
            <w:gridSpan w:val="5"/>
            <w:tcBorders>
              <w:bottom w:val="single" w:sz="4" w:space="0" w:color="auto"/>
            </w:tcBorders>
            <w:shd w:val="clear" w:color="auto" w:fill="F2F2F2" w:themeFill="background1" w:themeFillShade="F2"/>
            <w:vAlign w:val="center"/>
          </w:tcPr>
          <w:p w:rsidR="00E275B6" w:rsidRPr="00212CB3" w:rsidRDefault="002B0069">
            <w:pPr>
              <w:widowControl w:val="0"/>
              <w:jc w:val="center"/>
              <w:rPr>
                <w:rFonts w:ascii="Verdana" w:hAnsi="Verdana"/>
                <w:b/>
                <w:bCs/>
              </w:rPr>
            </w:pPr>
            <w:r w:rsidRPr="00212CB3">
              <w:rPr>
                <w:rFonts w:ascii="Verdana" w:hAnsi="Verdana"/>
                <w:b/>
                <w:bCs/>
              </w:rPr>
              <w:lastRenderedPageBreak/>
              <w:t>VALOR TOTAL MÁXIMO DO LOTE 01</w:t>
            </w:r>
          </w:p>
        </w:tc>
        <w:tc>
          <w:tcPr>
            <w:tcW w:w="1723" w:type="dxa"/>
            <w:tcBorders>
              <w:bottom w:val="single" w:sz="4" w:space="0" w:color="auto"/>
            </w:tcBorders>
            <w:shd w:val="clear" w:color="auto" w:fill="F2F2F2" w:themeFill="background1" w:themeFillShade="F2"/>
            <w:vAlign w:val="center"/>
          </w:tcPr>
          <w:p w:rsidR="00F9527D" w:rsidRPr="00212CB3" w:rsidRDefault="00F9527D" w:rsidP="00F9527D">
            <w:pPr>
              <w:widowControl w:val="0"/>
              <w:jc w:val="center"/>
              <w:rPr>
                <w:rFonts w:ascii="Verdana" w:hAnsi="Verdana"/>
              </w:rPr>
            </w:pPr>
            <w:r w:rsidRPr="00212CB3">
              <w:rPr>
                <w:rFonts w:ascii="Verdana" w:hAnsi="Verdana"/>
                <w:b/>
                <w:bCs/>
              </w:rPr>
              <w:t>R$ 13.451,91</w:t>
            </w:r>
          </w:p>
        </w:tc>
      </w:tr>
      <w:tr w:rsidR="00F9527D" w:rsidRPr="005B2390" w:rsidTr="0040085D">
        <w:trPr>
          <w:trHeight w:val="743"/>
        </w:trPr>
        <w:tc>
          <w:tcPr>
            <w:tcW w:w="787" w:type="dxa"/>
            <w:tcBorders>
              <w:top w:val="single" w:sz="4" w:space="0" w:color="auto"/>
              <w:left w:val="nil"/>
              <w:bottom w:val="single" w:sz="4" w:space="0" w:color="auto"/>
              <w:right w:val="nil"/>
            </w:tcBorders>
            <w:vAlign w:val="center"/>
          </w:tcPr>
          <w:p w:rsidR="00F9527D" w:rsidRPr="00212CB3" w:rsidRDefault="00F9527D" w:rsidP="00E275B6">
            <w:pPr>
              <w:pStyle w:val="PargrafodaLista"/>
              <w:widowControl w:val="0"/>
              <w:ind w:left="0"/>
              <w:jc w:val="center"/>
              <w:rPr>
                <w:rFonts w:ascii="Verdana" w:hAnsi="Verdana"/>
                <w:b/>
                <w:bCs/>
              </w:rPr>
            </w:pPr>
          </w:p>
        </w:tc>
        <w:tc>
          <w:tcPr>
            <w:tcW w:w="761" w:type="dxa"/>
            <w:tcBorders>
              <w:top w:val="single" w:sz="4" w:space="0" w:color="auto"/>
              <w:left w:val="nil"/>
              <w:bottom w:val="single" w:sz="4" w:space="0" w:color="auto"/>
              <w:right w:val="nil"/>
            </w:tcBorders>
            <w:vAlign w:val="center"/>
          </w:tcPr>
          <w:p w:rsidR="00F9527D" w:rsidRPr="00212CB3" w:rsidRDefault="00F9527D" w:rsidP="00E275B6">
            <w:pPr>
              <w:pStyle w:val="PargrafodaLista"/>
              <w:widowControl w:val="0"/>
              <w:ind w:left="0"/>
              <w:jc w:val="center"/>
              <w:rPr>
                <w:rFonts w:ascii="Verdana" w:hAnsi="Verdana"/>
                <w:b/>
                <w:bCs/>
              </w:rPr>
            </w:pPr>
          </w:p>
        </w:tc>
        <w:tc>
          <w:tcPr>
            <w:tcW w:w="2923" w:type="dxa"/>
            <w:tcBorders>
              <w:top w:val="single" w:sz="4" w:space="0" w:color="auto"/>
              <w:left w:val="nil"/>
              <w:bottom w:val="single" w:sz="4" w:space="0" w:color="auto"/>
              <w:right w:val="nil"/>
            </w:tcBorders>
            <w:vAlign w:val="center"/>
          </w:tcPr>
          <w:p w:rsidR="00F9527D" w:rsidRPr="00212CB3" w:rsidRDefault="00F9527D" w:rsidP="00E275B6">
            <w:pPr>
              <w:pStyle w:val="PargrafodaLista"/>
              <w:widowControl w:val="0"/>
              <w:ind w:left="0"/>
              <w:rPr>
                <w:rFonts w:ascii="Verdana" w:hAnsi="Verdana"/>
                <w:b/>
                <w:bCs/>
              </w:rPr>
            </w:pPr>
          </w:p>
        </w:tc>
        <w:tc>
          <w:tcPr>
            <w:tcW w:w="1697" w:type="dxa"/>
            <w:tcBorders>
              <w:top w:val="single" w:sz="4" w:space="0" w:color="auto"/>
              <w:left w:val="nil"/>
              <w:bottom w:val="single" w:sz="4" w:space="0" w:color="auto"/>
              <w:right w:val="nil"/>
            </w:tcBorders>
            <w:vAlign w:val="center"/>
          </w:tcPr>
          <w:p w:rsidR="00F9527D" w:rsidRPr="00212CB3" w:rsidRDefault="00F9527D" w:rsidP="00E275B6">
            <w:pPr>
              <w:pStyle w:val="PargrafodaLista"/>
              <w:widowControl w:val="0"/>
              <w:ind w:left="0"/>
              <w:jc w:val="center"/>
              <w:rPr>
                <w:rFonts w:ascii="Verdana" w:hAnsi="Verdana"/>
                <w:b/>
                <w:bCs/>
              </w:rPr>
            </w:pPr>
          </w:p>
        </w:tc>
        <w:tc>
          <w:tcPr>
            <w:tcW w:w="1340" w:type="dxa"/>
            <w:tcBorders>
              <w:top w:val="single" w:sz="4" w:space="0" w:color="auto"/>
              <w:left w:val="nil"/>
              <w:bottom w:val="single" w:sz="4" w:space="0" w:color="auto"/>
              <w:right w:val="nil"/>
            </w:tcBorders>
            <w:vAlign w:val="center"/>
          </w:tcPr>
          <w:p w:rsidR="00F9527D" w:rsidRPr="00212CB3" w:rsidRDefault="00F9527D" w:rsidP="00E275B6">
            <w:pPr>
              <w:widowControl w:val="0"/>
              <w:jc w:val="center"/>
              <w:rPr>
                <w:rFonts w:ascii="Verdana" w:hAnsi="Verdana"/>
                <w:b/>
                <w:bCs/>
              </w:rPr>
            </w:pPr>
          </w:p>
        </w:tc>
        <w:tc>
          <w:tcPr>
            <w:tcW w:w="1723" w:type="dxa"/>
            <w:tcBorders>
              <w:top w:val="single" w:sz="4" w:space="0" w:color="auto"/>
              <w:left w:val="nil"/>
              <w:bottom w:val="single" w:sz="4" w:space="0" w:color="auto"/>
              <w:right w:val="nil"/>
            </w:tcBorders>
            <w:vAlign w:val="center"/>
          </w:tcPr>
          <w:p w:rsidR="00F9527D" w:rsidRPr="00212CB3" w:rsidRDefault="00F9527D" w:rsidP="00E275B6">
            <w:pPr>
              <w:pStyle w:val="PargrafodaLista"/>
              <w:widowControl w:val="0"/>
              <w:ind w:left="0"/>
              <w:jc w:val="center"/>
              <w:rPr>
                <w:rFonts w:ascii="Verdana" w:hAnsi="Verdana"/>
                <w:b/>
                <w:bCs/>
              </w:rPr>
            </w:pPr>
          </w:p>
        </w:tc>
      </w:tr>
      <w:tr w:rsidR="00E275B6" w:rsidRPr="005B2390" w:rsidTr="0040085D">
        <w:trPr>
          <w:trHeight w:val="743"/>
        </w:trPr>
        <w:tc>
          <w:tcPr>
            <w:tcW w:w="787" w:type="dxa"/>
            <w:tcBorders>
              <w:top w:val="single" w:sz="4" w:space="0" w:color="auto"/>
            </w:tcBorders>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Lote</w:t>
            </w:r>
          </w:p>
        </w:tc>
        <w:tc>
          <w:tcPr>
            <w:tcW w:w="761" w:type="dxa"/>
            <w:tcBorders>
              <w:top w:val="single" w:sz="4" w:space="0" w:color="auto"/>
            </w:tcBorders>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Item</w:t>
            </w:r>
          </w:p>
        </w:tc>
        <w:tc>
          <w:tcPr>
            <w:tcW w:w="2923" w:type="dxa"/>
            <w:tcBorders>
              <w:top w:val="single" w:sz="4" w:space="0" w:color="auto"/>
            </w:tcBorders>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Especificação Técnica</w:t>
            </w:r>
          </w:p>
        </w:tc>
        <w:tc>
          <w:tcPr>
            <w:tcW w:w="1697" w:type="dxa"/>
            <w:tcBorders>
              <w:top w:val="single" w:sz="4" w:space="0" w:color="auto"/>
            </w:tcBorders>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Quantitativo</w:t>
            </w:r>
          </w:p>
        </w:tc>
        <w:tc>
          <w:tcPr>
            <w:tcW w:w="1340" w:type="dxa"/>
            <w:tcBorders>
              <w:top w:val="single" w:sz="4" w:space="0" w:color="auto"/>
            </w:tcBorders>
            <w:shd w:val="clear" w:color="auto" w:fill="F2F2F2" w:themeFill="background1" w:themeFillShade="F2"/>
            <w:vAlign w:val="center"/>
          </w:tcPr>
          <w:p w:rsidR="00E275B6" w:rsidRPr="00212CB3" w:rsidRDefault="00E275B6" w:rsidP="00E275B6">
            <w:pPr>
              <w:widowControl w:val="0"/>
              <w:jc w:val="center"/>
              <w:rPr>
                <w:rFonts w:ascii="Verdana" w:hAnsi="Verdana"/>
              </w:rPr>
            </w:pPr>
            <w:r w:rsidRPr="00212CB3">
              <w:rPr>
                <w:rFonts w:ascii="Verdana" w:hAnsi="Verdana"/>
                <w:b/>
                <w:bCs/>
              </w:rPr>
              <w:t>Valor Unitário Máximo</w:t>
            </w:r>
          </w:p>
        </w:tc>
        <w:tc>
          <w:tcPr>
            <w:tcW w:w="1723" w:type="dxa"/>
            <w:tcBorders>
              <w:top w:val="single" w:sz="4" w:space="0" w:color="auto"/>
            </w:tcBorders>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b/>
                <w:bCs/>
              </w:rPr>
            </w:pPr>
            <w:r w:rsidRPr="00212CB3">
              <w:rPr>
                <w:rFonts w:ascii="Verdana" w:hAnsi="Verdana"/>
                <w:b/>
                <w:bCs/>
              </w:rPr>
              <w:t>Valor</w:t>
            </w:r>
          </w:p>
          <w:p w:rsidR="00E275B6" w:rsidRPr="00212CB3" w:rsidRDefault="00E275B6" w:rsidP="00E275B6">
            <w:pPr>
              <w:widowControl w:val="0"/>
              <w:jc w:val="center"/>
              <w:rPr>
                <w:rFonts w:ascii="Verdana" w:hAnsi="Verdana"/>
              </w:rPr>
            </w:pPr>
            <w:r w:rsidRPr="00212CB3">
              <w:rPr>
                <w:rFonts w:ascii="Verdana" w:hAnsi="Verdana"/>
                <w:b/>
                <w:bCs/>
              </w:rPr>
              <w:t>Total Máximo</w:t>
            </w:r>
          </w:p>
        </w:tc>
      </w:tr>
      <w:tr w:rsidR="0040085D" w:rsidRPr="005B2390" w:rsidTr="00F9527D">
        <w:trPr>
          <w:trHeight w:val="743"/>
        </w:trPr>
        <w:tc>
          <w:tcPr>
            <w:tcW w:w="787" w:type="dxa"/>
            <w:vMerge w:val="restart"/>
            <w:vAlign w:val="center"/>
          </w:tcPr>
          <w:p w:rsidR="0040085D" w:rsidRPr="00212CB3" w:rsidRDefault="00F75E13" w:rsidP="0040085D">
            <w:pPr>
              <w:pStyle w:val="PargrafodaLista"/>
              <w:widowControl w:val="0"/>
              <w:ind w:left="0"/>
              <w:jc w:val="center"/>
              <w:rPr>
                <w:rFonts w:ascii="Verdana" w:hAnsi="Verdana"/>
                <w:b/>
                <w:bCs/>
              </w:rPr>
            </w:pPr>
            <w:r>
              <w:rPr>
                <w:rFonts w:ascii="Verdana" w:hAnsi="Verdana"/>
                <w:b/>
                <w:bCs/>
              </w:rPr>
              <w:t>2</w:t>
            </w:r>
          </w:p>
        </w:tc>
        <w:tc>
          <w:tcPr>
            <w:tcW w:w="761" w:type="dxa"/>
            <w:vAlign w:val="center"/>
          </w:tcPr>
          <w:p w:rsidR="0040085D" w:rsidRPr="00212CB3" w:rsidRDefault="0040085D" w:rsidP="0040085D">
            <w:pPr>
              <w:pStyle w:val="PargrafodaLista"/>
              <w:widowControl w:val="0"/>
              <w:ind w:left="0"/>
              <w:jc w:val="center"/>
              <w:rPr>
                <w:rFonts w:ascii="Verdana" w:hAnsi="Verdana"/>
              </w:rPr>
            </w:pPr>
            <w:r w:rsidRPr="00212CB3">
              <w:rPr>
                <w:rFonts w:ascii="Verdana" w:hAnsi="Verdana"/>
              </w:rPr>
              <w:t>1</w:t>
            </w:r>
          </w:p>
        </w:tc>
        <w:tc>
          <w:tcPr>
            <w:tcW w:w="2923" w:type="dxa"/>
            <w:vAlign w:val="center"/>
          </w:tcPr>
          <w:p w:rsidR="0040085D" w:rsidRPr="00212CB3" w:rsidRDefault="0040085D" w:rsidP="0040085D">
            <w:pPr>
              <w:pStyle w:val="PargrafodaLista"/>
              <w:widowControl w:val="0"/>
              <w:ind w:left="0"/>
              <w:jc w:val="center"/>
              <w:rPr>
                <w:rFonts w:ascii="Verdana" w:hAnsi="Verdana"/>
              </w:rPr>
            </w:pPr>
            <w:r w:rsidRPr="00212CB3">
              <w:rPr>
                <w:rFonts w:ascii="Verdana" w:hAnsi="Verdana"/>
              </w:rPr>
              <w:t>PÚLPITO, conforme item 3.</w:t>
            </w:r>
            <w:r w:rsidR="00E06070">
              <w:rPr>
                <w:rFonts w:ascii="Verdana" w:hAnsi="Verdana"/>
              </w:rPr>
              <w:t>6</w:t>
            </w:r>
            <w:r w:rsidRPr="00212CB3">
              <w:rPr>
                <w:rFonts w:ascii="Verdana" w:hAnsi="Verdana"/>
              </w:rPr>
              <w:t>.</w:t>
            </w:r>
          </w:p>
        </w:tc>
        <w:tc>
          <w:tcPr>
            <w:tcW w:w="1697" w:type="dxa"/>
            <w:vAlign w:val="center"/>
          </w:tcPr>
          <w:p w:rsidR="0040085D" w:rsidRPr="00212CB3" w:rsidRDefault="0040085D" w:rsidP="0040085D">
            <w:pPr>
              <w:pStyle w:val="PargrafodaLista"/>
              <w:widowControl w:val="0"/>
              <w:ind w:left="0"/>
              <w:jc w:val="center"/>
              <w:rPr>
                <w:rFonts w:ascii="Verdana" w:hAnsi="Verdana"/>
              </w:rPr>
            </w:pPr>
            <w:r w:rsidRPr="00212CB3">
              <w:rPr>
                <w:rFonts w:ascii="Verdana" w:hAnsi="Verdana"/>
              </w:rPr>
              <w:t>02 unidades</w:t>
            </w:r>
          </w:p>
        </w:tc>
        <w:tc>
          <w:tcPr>
            <w:tcW w:w="1340" w:type="dxa"/>
            <w:vAlign w:val="center"/>
          </w:tcPr>
          <w:p w:rsidR="0040085D" w:rsidRPr="00212CB3" w:rsidRDefault="0040085D" w:rsidP="0040085D">
            <w:pPr>
              <w:widowControl w:val="0"/>
              <w:jc w:val="center"/>
              <w:rPr>
                <w:rFonts w:ascii="Verdana" w:hAnsi="Verdana"/>
              </w:rPr>
            </w:pPr>
            <w:r w:rsidRPr="00212CB3">
              <w:rPr>
                <w:rFonts w:ascii="Verdana" w:hAnsi="Verdana"/>
                <w:color w:val="000000"/>
              </w:rPr>
              <w:t>R$ 1.865,75</w:t>
            </w:r>
          </w:p>
        </w:tc>
        <w:tc>
          <w:tcPr>
            <w:tcW w:w="1723" w:type="dxa"/>
            <w:vAlign w:val="center"/>
          </w:tcPr>
          <w:p w:rsidR="0040085D" w:rsidRPr="00212CB3" w:rsidRDefault="0040085D" w:rsidP="0040085D">
            <w:pPr>
              <w:widowControl w:val="0"/>
              <w:jc w:val="center"/>
              <w:rPr>
                <w:rFonts w:ascii="Verdana" w:hAnsi="Verdana"/>
              </w:rPr>
            </w:pPr>
            <w:r w:rsidRPr="00212CB3">
              <w:rPr>
                <w:rFonts w:ascii="Verdana" w:hAnsi="Verdana"/>
                <w:color w:val="000000"/>
              </w:rPr>
              <w:t>R$ 3.731,50</w:t>
            </w:r>
          </w:p>
        </w:tc>
      </w:tr>
      <w:tr w:rsidR="0040085D" w:rsidRPr="005B2390" w:rsidTr="00F9527D">
        <w:trPr>
          <w:trHeight w:val="743"/>
        </w:trPr>
        <w:tc>
          <w:tcPr>
            <w:tcW w:w="787" w:type="dxa"/>
            <w:vMerge/>
            <w:vAlign w:val="center"/>
          </w:tcPr>
          <w:p w:rsidR="0040085D" w:rsidRPr="00212CB3" w:rsidRDefault="0040085D" w:rsidP="0040085D">
            <w:pPr>
              <w:pStyle w:val="PargrafodaLista"/>
              <w:widowControl w:val="0"/>
              <w:ind w:left="0"/>
              <w:jc w:val="center"/>
              <w:rPr>
                <w:rFonts w:ascii="Verdana" w:hAnsi="Verdana"/>
              </w:rPr>
            </w:pPr>
          </w:p>
        </w:tc>
        <w:tc>
          <w:tcPr>
            <w:tcW w:w="761" w:type="dxa"/>
            <w:vAlign w:val="center"/>
          </w:tcPr>
          <w:p w:rsidR="0040085D" w:rsidRPr="00212CB3" w:rsidRDefault="0040085D" w:rsidP="0040085D">
            <w:pPr>
              <w:pStyle w:val="PargrafodaLista"/>
              <w:widowControl w:val="0"/>
              <w:ind w:left="0"/>
              <w:jc w:val="center"/>
              <w:rPr>
                <w:rFonts w:ascii="Verdana" w:hAnsi="Verdana"/>
              </w:rPr>
            </w:pPr>
            <w:r w:rsidRPr="00212CB3">
              <w:rPr>
                <w:rFonts w:ascii="Verdana" w:hAnsi="Verdana"/>
              </w:rPr>
              <w:t>2</w:t>
            </w:r>
          </w:p>
        </w:tc>
        <w:tc>
          <w:tcPr>
            <w:tcW w:w="2923" w:type="dxa"/>
          </w:tcPr>
          <w:p w:rsidR="0040085D" w:rsidRPr="00212CB3" w:rsidRDefault="0040085D" w:rsidP="0040085D">
            <w:pPr>
              <w:pStyle w:val="PargrafodaLista"/>
              <w:widowControl w:val="0"/>
              <w:ind w:left="0"/>
              <w:rPr>
                <w:rFonts w:ascii="Verdana" w:hAnsi="Verdana"/>
              </w:rPr>
            </w:pPr>
            <w:r w:rsidRPr="00212CB3">
              <w:rPr>
                <w:rFonts w:ascii="Verdana" w:hAnsi="Verdana"/>
              </w:rPr>
              <w:t>PRISMA DE MESA, conforme item 3.</w:t>
            </w:r>
            <w:r w:rsidR="00E06070">
              <w:rPr>
                <w:rFonts w:ascii="Verdana" w:hAnsi="Verdana"/>
              </w:rPr>
              <w:t>9</w:t>
            </w:r>
            <w:r w:rsidRPr="00212CB3">
              <w:rPr>
                <w:rFonts w:ascii="Verdana" w:hAnsi="Verdana"/>
              </w:rPr>
              <w:t>.</w:t>
            </w:r>
          </w:p>
        </w:tc>
        <w:tc>
          <w:tcPr>
            <w:tcW w:w="1697" w:type="dxa"/>
            <w:vAlign w:val="center"/>
          </w:tcPr>
          <w:p w:rsidR="0040085D" w:rsidRPr="00212CB3" w:rsidRDefault="0040085D" w:rsidP="0040085D">
            <w:pPr>
              <w:pStyle w:val="PargrafodaLista"/>
              <w:widowControl w:val="0"/>
              <w:ind w:left="0"/>
              <w:jc w:val="center"/>
              <w:rPr>
                <w:rFonts w:ascii="Verdana" w:hAnsi="Verdana"/>
              </w:rPr>
            </w:pPr>
            <w:r w:rsidRPr="00212CB3">
              <w:rPr>
                <w:rFonts w:ascii="Verdana" w:hAnsi="Verdana"/>
              </w:rPr>
              <w:t>50 unidades</w:t>
            </w:r>
          </w:p>
        </w:tc>
        <w:tc>
          <w:tcPr>
            <w:tcW w:w="1340" w:type="dxa"/>
            <w:vAlign w:val="center"/>
          </w:tcPr>
          <w:p w:rsidR="0040085D" w:rsidRPr="00212CB3" w:rsidRDefault="0040085D" w:rsidP="0040085D">
            <w:pPr>
              <w:widowControl w:val="0"/>
              <w:jc w:val="center"/>
              <w:rPr>
                <w:rFonts w:ascii="Verdana" w:hAnsi="Verdana"/>
              </w:rPr>
            </w:pPr>
            <w:r w:rsidRPr="00212CB3">
              <w:rPr>
                <w:rFonts w:ascii="Verdana" w:hAnsi="Verdana"/>
                <w:color w:val="000000"/>
              </w:rPr>
              <w:t>R$ 38,58</w:t>
            </w:r>
          </w:p>
        </w:tc>
        <w:tc>
          <w:tcPr>
            <w:tcW w:w="1723" w:type="dxa"/>
            <w:vAlign w:val="center"/>
          </w:tcPr>
          <w:p w:rsidR="0040085D" w:rsidRPr="00212CB3" w:rsidRDefault="0040085D" w:rsidP="0040085D">
            <w:pPr>
              <w:widowControl w:val="0"/>
              <w:jc w:val="center"/>
              <w:rPr>
                <w:rFonts w:ascii="Verdana" w:hAnsi="Verdana"/>
              </w:rPr>
            </w:pPr>
            <w:r w:rsidRPr="00212CB3">
              <w:rPr>
                <w:rFonts w:ascii="Verdana" w:hAnsi="Verdana"/>
                <w:color w:val="000000"/>
              </w:rPr>
              <w:t>R$ 1.929,00</w:t>
            </w:r>
          </w:p>
        </w:tc>
      </w:tr>
      <w:tr w:rsidR="00E275B6" w:rsidRPr="005B2390" w:rsidTr="0040085D">
        <w:trPr>
          <w:trHeight w:val="743"/>
        </w:trPr>
        <w:tc>
          <w:tcPr>
            <w:tcW w:w="7508" w:type="dxa"/>
            <w:gridSpan w:val="5"/>
            <w:tcBorders>
              <w:bottom w:val="single" w:sz="4" w:space="0" w:color="auto"/>
            </w:tcBorders>
            <w:shd w:val="clear" w:color="auto" w:fill="F2F2F2" w:themeFill="background1" w:themeFillShade="F2"/>
            <w:vAlign w:val="center"/>
          </w:tcPr>
          <w:p w:rsidR="00E275B6" w:rsidRPr="00212CB3" w:rsidRDefault="002B0069" w:rsidP="00E275B6">
            <w:pPr>
              <w:widowControl w:val="0"/>
              <w:jc w:val="center"/>
              <w:rPr>
                <w:rFonts w:ascii="Verdana" w:hAnsi="Verdana"/>
              </w:rPr>
            </w:pPr>
            <w:r w:rsidRPr="00212CB3">
              <w:rPr>
                <w:rFonts w:ascii="Verdana" w:hAnsi="Verdana"/>
                <w:b/>
                <w:bCs/>
              </w:rPr>
              <w:t xml:space="preserve">VALOR TOTAL MÁXIMO DO LOTE </w:t>
            </w:r>
            <w:r w:rsidR="00E275B6" w:rsidRPr="00212CB3">
              <w:rPr>
                <w:rFonts w:ascii="Verdana" w:hAnsi="Verdana"/>
                <w:b/>
                <w:bCs/>
              </w:rPr>
              <w:t>03</w:t>
            </w:r>
          </w:p>
        </w:tc>
        <w:tc>
          <w:tcPr>
            <w:tcW w:w="1723" w:type="dxa"/>
            <w:tcBorders>
              <w:bottom w:val="single" w:sz="4" w:space="0" w:color="auto"/>
            </w:tcBorders>
            <w:shd w:val="clear" w:color="auto" w:fill="F2F2F2" w:themeFill="background1" w:themeFillShade="F2"/>
            <w:vAlign w:val="center"/>
          </w:tcPr>
          <w:p w:rsidR="00E275B6" w:rsidRPr="00212CB3" w:rsidRDefault="00827927" w:rsidP="00827927">
            <w:pPr>
              <w:suppressAutoHyphens w:val="0"/>
              <w:jc w:val="center"/>
              <w:rPr>
                <w:rFonts w:ascii="Verdana" w:hAnsi="Verdana"/>
              </w:rPr>
            </w:pPr>
            <w:r w:rsidRPr="00212CB3">
              <w:rPr>
                <w:rFonts w:ascii="Verdana" w:hAnsi="Verdana"/>
                <w:b/>
                <w:bCs/>
                <w:color w:val="000000"/>
              </w:rPr>
              <w:t xml:space="preserve">R$ 5.660,50 </w:t>
            </w:r>
          </w:p>
        </w:tc>
      </w:tr>
      <w:tr w:rsidR="0040085D" w:rsidRPr="005B2390" w:rsidTr="0040085D">
        <w:trPr>
          <w:trHeight w:val="743"/>
        </w:trPr>
        <w:tc>
          <w:tcPr>
            <w:tcW w:w="787" w:type="dxa"/>
            <w:tcBorders>
              <w:left w:val="nil"/>
              <w:right w:val="nil"/>
            </w:tcBorders>
            <w:vAlign w:val="center"/>
          </w:tcPr>
          <w:p w:rsidR="0040085D" w:rsidRPr="00212CB3" w:rsidRDefault="0040085D" w:rsidP="00E275B6">
            <w:pPr>
              <w:pStyle w:val="PargrafodaLista"/>
              <w:widowControl w:val="0"/>
              <w:ind w:left="0"/>
              <w:jc w:val="center"/>
              <w:rPr>
                <w:rFonts w:ascii="Verdana" w:hAnsi="Verdana"/>
                <w:b/>
                <w:bCs/>
              </w:rPr>
            </w:pPr>
          </w:p>
        </w:tc>
        <w:tc>
          <w:tcPr>
            <w:tcW w:w="761" w:type="dxa"/>
            <w:tcBorders>
              <w:left w:val="nil"/>
              <w:right w:val="nil"/>
            </w:tcBorders>
            <w:vAlign w:val="center"/>
          </w:tcPr>
          <w:p w:rsidR="0040085D" w:rsidRPr="00212CB3" w:rsidRDefault="0040085D" w:rsidP="00E275B6">
            <w:pPr>
              <w:pStyle w:val="PargrafodaLista"/>
              <w:widowControl w:val="0"/>
              <w:ind w:left="0"/>
              <w:jc w:val="center"/>
              <w:rPr>
                <w:rFonts w:ascii="Verdana" w:hAnsi="Verdana"/>
                <w:b/>
                <w:bCs/>
              </w:rPr>
            </w:pPr>
          </w:p>
        </w:tc>
        <w:tc>
          <w:tcPr>
            <w:tcW w:w="2923" w:type="dxa"/>
            <w:tcBorders>
              <w:left w:val="nil"/>
              <w:right w:val="nil"/>
            </w:tcBorders>
            <w:vAlign w:val="center"/>
          </w:tcPr>
          <w:p w:rsidR="0040085D" w:rsidRPr="00212CB3" w:rsidRDefault="0040085D" w:rsidP="00E275B6">
            <w:pPr>
              <w:pStyle w:val="PargrafodaLista"/>
              <w:widowControl w:val="0"/>
              <w:ind w:left="0"/>
              <w:rPr>
                <w:rFonts w:ascii="Verdana" w:hAnsi="Verdana"/>
                <w:b/>
                <w:bCs/>
              </w:rPr>
            </w:pPr>
          </w:p>
        </w:tc>
        <w:tc>
          <w:tcPr>
            <w:tcW w:w="1697" w:type="dxa"/>
            <w:tcBorders>
              <w:left w:val="nil"/>
              <w:right w:val="nil"/>
            </w:tcBorders>
            <w:vAlign w:val="center"/>
          </w:tcPr>
          <w:p w:rsidR="0040085D" w:rsidRPr="00212CB3" w:rsidRDefault="0040085D" w:rsidP="00E275B6">
            <w:pPr>
              <w:pStyle w:val="PargrafodaLista"/>
              <w:widowControl w:val="0"/>
              <w:ind w:left="0"/>
              <w:jc w:val="center"/>
              <w:rPr>
                <w:rFonts w:ascii="Verdana" w:hAnsi="Verdana"/>
                <w:b/>
                <w:bCs/>
              </w:rPr>
            </w:pPr>
          </w:p>
        </w:tc>
        <w:tc>
          <w:tcPr>
            <w:tcW w:w="1340" w:type="dxa"/>
            <w:tcBorders>
              <w:left w:val="nil"/>
              <w:right w:val="nil"/>
            </w:tcBorders>
            <w:vAlign w:val="center"/>
          </w:tcPr>
          <w:p w:rsidR="0040085D" w:rsidRPr="00212CB3" w:rsidRDefault="0040085D" w:rsidP="00E275B6">
            <w:pPr>
              <w:widowControl w:val="0"/>
              <w:jc w:val="center"/>
              <w:rPr>
                <w:rFonts w:ascii="Verdana" w:hAnsi="Verdana"/>
                <w:b/>
                <w:bCs/>
              </w:rPr>
            </w:pPr>
          </w:p>
        </w:tc>
        <w:tc>
          <w:tcPr>
            <w:tcW w:w="1723" w:type="dxa"/>
            <w:tcBorders>
              <w:left w:val="nil"/>
              <w:right w:val="nil"/>
            </w:tcBorders>
            <w:vAlign w:val="center"/>
          </w:tcPr>
          <w:p w:rsidR="0040085D" w:rsidRPr="00212CB3" w:rsidRDefault="0040085D" w:rsidP="00E275B6">
            <w:pPr>
              <w:pStyle w:val="PargrafodaLista"/>
              <w:widowControl w:val="0"/>
              <w:ind w:left="0"/>
              <w:jc w:val="center"/>
              <w:rPr>
                <w:rFonts w:ascii="Verdana" w:hAnsi="Verdana"/>
                <w:b/>
                <w:bCs/>
              </w:rPr>
            </w:pPr>
          </w:p>
        </w:tc>
      </w:tr>
      <w:tr w:rsidR="00E275B6" w:rsidRPr="005B2390" w:rsidTr="0040085D">
        <w:trPr>
          <w:trHeight w:val="743"/>
        </w:trPr>
        <w:tc>
          <w:tcPr>
            <w:tcW w:w="787" w:type="dxa"/>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Lote</w:t>
            </w:r>
          </w:p>
        </w:tc>
        <w:tc>
          <w:tcPr>
            <w:tcW w:w="761" w:type="dxa"/>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Item</w:t>
            </w:r>
          </w:p>
        </w:tc>
        <w:tc>
          <w:tcPr>
            <w:tcW w:w="2923" w:type="dxa"/>
            <w:shd w:val="clear" w:color="auto" w:fill="F2F2F2" w:themeFill="background1" w:themeFillShade="F2"/>
            <w:vAlign w:val="center"/>
          </w:tcPr>
          <w:p w:rsidR="00E275B6" w:rsidRPr="00212CB3" w:rsidRDefault="00E275B6" w:rsidP="00E275B6">
            <w:pPr>
              <w:pStyle w:val="PargrafodaLista"/>
              <w:widowControl w:val="0"/>
              <w:ind w:left="0"/>
              <w:rPr>
                <w:rFonts w:ascii="Verdana" w:hAnsi="Verdana"/>
              </w:rPr>
            </w:pPr>
            <w:r w:rsidRPr="00212CB3">
              <w:rPr>
                <w:rFonts w:ascii="Verdana" w:hAnsi="Verdana"/>
                <w:b/>
                <w:bCs/>
              </w:rPr>
              <w:t>Especificação Técnica</w:t>
            </w:r>
          </w:p>
        </w:tc>
        <w:tc>
          <w:tcPr>
            <w:tcW w:w="1697" w:type="dxa"/>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rPr>
            </w:pPr>
            <w:r w:rsidRPr="00212CB3">
              <w:rPr>
                <w:rFonts w:ascii="Verdana" w:hAnsi="Verdana"/>
                <w:b/>
                <w:bCs/>
              </w:rPr>
              <w:t>Quantitativo</w:t>
            </w:r>
          </w:p>
        </w:tc>
        <w:tc>
          <w:tcPr>
            <w:tcW w:w="1340" w:type="dxa"/>
            <w:shd w:val="clear" w:color="auto" w:fill="F2F2F2" w:themeFill="background1" w:themeFillShade="F2"/>
            <w:vAlign w:val="center"/>
          </w:tcPr>
          <w:p w:rsidR="00E275B6" w:rsidRPr="00212CB3" w:rsidRDefault="00E275B6" w:rsidP="00E275B6">
            <w:pPr>
              <w:widowControl w:val="0"/>
              <w:jc w:val="center"/>
              <w:rPr>
                <w:rFonts w:ascii="Verdana" w:hAnsi="Verdana"/>
              </w:rPr>
            </w:pPr>
            <w:r w:rsidRPr="00212CB3">
              <w:rPr>
                <w:rFonts w:ascii="Verdana" w:hAnsi="Verdana"/>
                <w:b/>
                <w:bCs/>
              </w:rPr>
              <w:t>Valor Unitário Máximo</w:t>
            </w:r>
          </w:p>
        </w:tc>
        <w:tc>
          <w:tcPr>
            <w:tcW w:w="1723" w:type="dxa"/>
            <w:shd w:val="clear" w:color="auto" w:fill="F2F2F2" w:themeFill="background1" w:themeFillShade="F2"/>
            <w:vAlign w:val="center"/>
          </w:tcPr>
          <w:p w:rsidR="00E275B6" w:rsidRPr="00212CB3" w:rsidRDefault="00E275B6" w:rsidP="00E275B6">
            <w:pPr>
              <w:pStyle w:val="PargrafodaLista"/>
              <w:widowControl w:val="0"/>
              <w:ind w:left="0"/>
              <w:jc w:val="center"/>
              <w:rPr>
                <w:rFonts w:ascii="Verdana" w:hAnsi="Verdana"/>
                <w:b/>
                <w:bCs/>
              </w:rPr>
            </w:pPr>
            <w:r w:rsidRPr="00212CB3">
              <w:rPr>
                <w:rFonts w:ascii="Verdana" w:hAnsi="Verdana"/>
                <w:b/>
                <w:bCs/>
              </w:rPr>
              <w:t>Valor</w:t>
            </w:r>
          </w:p>
          <w:p w:rsidR="00E275B6" w:rsidRPr="00212CB3" w:rsidRDefault="00E275B6" w:rsidP="00E275B6">
            <w:pPr>
              <w:widowControl w:val="0"/>
              <w:jc w:val="center"/>
              <w:rPr>
                <w:rFonts w:ascii="Verdana" w:hAnsi="Verdana"/>
              </w:rPr>
            </w:pPr>
            <w:r w:rsidRPr="00212CB3">
              <w:rPr>
                <w:rFonts w:ascii="Verdana" w:hAnsi="Verdana"/>
                <w:b/>
                <w:bCs/>
              </w:rPr>
              <w:t>Total Máximo</w:t>
            </w:r>
          </w:p>
        </w:tc>
      </w:tr>
      <w:tr w:rsidR="00827927" w:rsidRPr="005B2390" w:rsidTr="00F9527D">
        <w:trPr>
          <w:trHeight w:val="743"/>
        </w:trPr>
        <w:tc>
          <w:tcPr>
            <w:tcW w:w="787" w:type="dxa"/>
            <w:vMerge w:val="restart"/>
            <w:vAlign w:val="center"/>
          </w:tcPr>
          <w:p w:rsidR="00827927" w:rsidRPr="00212CB3" w:rsidRDefault="00F75E13" w:rsidP="00827927">
            <w:pPr>
              <w:pStyle w:val="PargrafodaLista"/>
              <w:widowControl w:val="0"/>
              <w:ind w:left="0"/>
              <w:jc w:val="center"/>
              <w:rPr>
                <w:rFonts w:ascii="Verdana" w:hAnsi="Verdana"/>
                <w:b/>
                <w:bCs/>
              </w:rPr>
            </w:pPr>
            <w:r>
              <w:rPr>
                <w:rFonts w:ascii="Verdana" w:hAnsi="Verdana"/>
                <w:b/>
                <w:bCs/>
              </w:rPr>
              <w:t>3</w:t>
            </w:r>
          </w:p>
        </w:tc>
        <w:tc>
          <w:tcPr>
            <w:tcW w:w="761" w:type="dxa"/>
            <w:vAlign w:val="center"/>
          </w:tcPr>
          <w:p w:rsidR="00827927" w:rsidRPr="00212CB3" w:rsidRDefault="00827927" w:rsidP="00827927">
            <w:pPr>
              <w:pStyle w:val="PargrafodaLista"/>
              <w:widowControl w:val="0"/>
              <w:ind w:left="0"/>
              <w:jc w:val="center"/>
              <w:rPr>
                <w:rFonts w:ascii="Verdana" w:hAnsi="Verdana"/>
              </w:rPr>
            </w:pPr>
            <w:r w:rsidRPr="00212CB3">
              <w:rPr>
                <w:rFonts w:ascii="Verdana" w:hAnsi="Verdana"/>
              </w:rPr>
              <w:t>1</w:t>
            </w:r>
          </w:p>
        </w:tc>
        <w:tc>
          <w:tcPr>
            <w:tcW w:w="2923" w:type="dxa"/>
          </w:tcPr>
          <w:p w:rsidR="00827927" w:rsidRPr="00212CB3" w:rsidRDefault="00827927" w:rsidP="00827927">
            <w:pPr>
              <w:pStyle w:val="PargrafodaLista"/>
              <w:widowControl w:val="0"/>
              <w:ind w:left="0"/>
              <w:rPr>
                <w:rFonts w:ascii="Verdana" w:hAnsi="Verdana"/>
              </w:rPr>
            </w:pPr>
            <w:r w:rsidRPr="00212CB3">
              <w:rPr>
                <w:rFonts w:ascii="Verdana" w:hAnsi="Verdana"/>
              </w:rPr>
              <w:t>BACKDROP, conforme item 3.</w:t>
            </w:r>
            <w:r w:rsidR="00E06070">
              <w:rPr>
                <w:rFonts w:ascii="Verdana" w:hAnsi="Verdana"/>
              </w:rPr>
              <w:t>7</w:t>
            </w:r>
            <w:r w:rsidRPr="00212CB3">
              <w:rPr>
                <w:rFonts w:ascii="Verdana" w:hAnsi="Verdana"/>
              </w:rPr>
              <w:t>.</w:t>
            </w:r>
          </w:p>
        </w:tc>
        <w:tc>
          <w:tcPr>
            <w:tcW w:w="1697" w:type="dxa"/>
            <w:vAlign w:val="center"/>
          </w:tcPr>
          <w:p w:rsidR="00827927" w:rsidRPr="00212CB3" w:rsidRDefault="00827927" w:rsidP="00827927">
            <w:pPr>
              <w:pStyle w:val="PargrafodaLista"/>
              <w:widowControl w:val="0"/>
              <w:ind w:left="0"/>
              <w:jc w:val="center"/>
              <w:rPr>
                <w:rFonts w:ascii="Verdana" w:hAnsi="Verdana"/>
              </w:rPr>
            </w:pPr>
            <w:r w:rsidRPr="00212CB3">
              <w:rPr>
                <w:rFonts w:ascii="Verdana" w:hAnsi="Verdana"/>
              </w:rPr>
              <w:t>03 unidades</w:t>
            </w:r>
          </w:p>
        </w:tc>
        <w:tc>
          <w:tcPr>
            <w:tcW w:w="1340" w:type="dxa"/>
            <w:vAlign w:val="center"/>
          </w:tcPr>
          <w:p w:rsidR="00827927" w:rsidRPr="00212CB3" w:rsidRDefault="00827927" w:rsidP="00827927">
            <w:pPr>
              <w:widowControl w:val="0"/>
              <w:jc w:val="center"/>
              <w:rPr>
                <w:rFonts w:ascii="Verdana" w:hAnsi="Verdana"/>
              </w:rPr>
            </w:pPr>
            <w:r w:rsidRPr="00212CB3">
              <w:rPr>
                <w:rFonts w:ascii="Verdana" w:hAnsi="Verdana"/>
                <w:color w:val="000000"/>
              </w:rPr>
              <w:t>R$ 1.122,33</w:t>
            </w:r>
          </w:p>
        </w:tc>
        <w:tc>
          <w:tcPr>
            <w:tcW w:w="1723" w:type="dxa"/>
            <w:vAlign w:val="center"/>
          </w:tcPr>
          <w:p w:rsidR="00827927" w:rsidRPr="00212CB3" w:rsidRDefault="00827927" w:rsidP="00827927">
            <w:pPr>
              <w:widowControl w:val="0"/>
              <w:jc w:val="center"/>
              <w:rPr>
                <w:rFonts w:ascii="Verdana" w:hAnsi="Verdana"/>
              </w:rPr>
            </w:pPr>
            <w:r w:rsidRPr="00212CB3">
              <w:rPr>
                <w:rFonts w:ascii="Verdana" w:hAnsi="Verdana"/>
                <w:color w:val="000000"/>
              </w:rPr>
              <w:t>R$ 3.366,99</w:t>
            </w:r>
          </w:p>
        </w:tc>
      </w:tr>
      <w:tr w:rsidR="00827927" w:rsidRPr="005B2390" w:rsidTr="00F9527D">
        <w:trPr>
          <w:trHeight w:val="743"/>
        </w:trPr>
        <w:tc>
          <w:tcPr>
            <w:tcW w:w="787" w:type="dxa"/>
            <w:vMerge/>
            <w:vAlign w:val="center"/>
          </w:tcPr>
          <w:p w:rsidR="00827927" w:rsidRPr="00212CB3" w:rsidRDefault="00827927" w:rsidP="00827927">
            <w:pPr>
              <w:pStyle w:val="PargrafodaLista"/>
              <w:widowControl w:val="0"/>
              <w:ind w:left="0"/>
              <w:jc w:val="center"/>
              <w:rPr>
                <w:rFonts w:ascii="Verdana" w:hAnsi="Verdana"/>
              </w:rPr>
            </w:pPr>
          </w:p>
        </w:tc>
        <w:tc>
          <w:tcPr>
            <w:tcW w:w="761" w:type="dxa"/>
            <w:vAlign w:val="center"/>
          </w:tcPr>
          <w:p w:rsidR="00827927" w:rsidRPr="00212CB3" w:rsidRDefault="00827927" w:rsidP="00827927">
            <w:pPr>
              <w:pStyle w:val="PargrafodaLista"/>
              <w:widowControl w:val="0"/>
              <w:ind w:left="0"/>
              <w:jc w:val="center"/>
              <w:rPr>
                <w:rFonts w:ascii="Verdana" w:hAnsi="Verdana"/>
              </w:rPr>
            </w:pPr>
            <w:r w:rsidRPr="00212CB3">
              <w:rPr>
                <w:rFonts w:ascii="Verdana" w:hAnsi="Verdana"/>
              </w:rPr>
              <w:t>2</w:t>
            </w:r>
          </w:p>
        </w:tc>
        <w:tc>
          <w:tcPr>
            <w:tcW w:w="2923" w:type="dxa"/>
          </w:tcPr>
          <w:p w:rsidR="00827927" w:rsidRDefault="00827927" w:rsidP="00827927">
            <w:pPr>
              <w:pStyle w:val="PargrafodaLista"/>
              <w:widowControl w:val="0"/>
              <w:ind w:left="0"/>
              <w:rPr>
                <w:rFonts w:ascii="Verdana" w:hAnsi="Verdana"/>
              </w:rPr>
            </w:pPr>
            <w:r w:rsidRPr="00212CB3">
              <w:rPr>
                <w:rFonts w:ascii="Verdana" w:hAnsi="Verdana"/>
              </w:rPr>
              <w:t>BACKDROP, conforme item 3.</w:t>
            </w:r>
            <w:r w:rsidR="00E06070">
              <w:rPr>
                <w:rFonts w:ascii="Verdana" w:hAnsi="Verdana"/>
              </w:rPr>
              <w:t>8.</w:t>
            </w:r>
          </w:p>
          <w:p w:rsidR="00E06070" w:rsidRPr="00212CB3" w:rsidRDefault="00E06070" w:rsidP="00827927">
            <w:pPr>
              <w:pStyle w:val="PargrafodaLista"/>
              <w:widowControl w:val="0"/>
              <w:ind w:left="0"/>
              <w:rPr>
                <w:rFonts w:ascii="Verdana" w:hAnsi="Verdana"/>
              </w:rPr>
            </w:pPr>
          </w:p>
        </w:tc>
        <w:tc>
          <w:tcPr>
            <w:tcW w:w="1697" w:type="dxa"/>
            <w:vAlign w:val="center"/>
          </w:tcPr>
          <w:p w:rsidR="00827927" w:rsidRPr="00212CB3" w:rsidRDefault="00827927" w:rsidP="00827927">
            <w:pPr>
              <w:pStyle w:val="PargrafodaLista"/>
              <w:widowControl w:val="0"/>
              <w:ind w:left="0"/>
              <w:jc w:val="center"/>
              <w:rPr>
                <w:rFonts w:ascii="Verdana" w:hAnsi="Verdana"/>
              </w:rPr>
            </w:pPr>
            <w:r w:rsidRPr="00212CB3">
              <w:rPr>
                <w:rFonts w:ascii="Verdana" w:hAnsi="Verdana"/>
              </w:rPr>
              <w:t>01 unidade</w:t>
            </w:r>
          </w:p>
        </w:tc>
        <w:tc>
          <w:tcPr>
            <w:tcW w:w="1340" w:type="dxa"/>
            <w:vAlign w:val="center"/>
          </w:tcPr>
          <w:p w:rsidR="00827927" w:rsidRPr="00212CB3" w:rsidRDefault="00827927" w:rsidP="00827927">
            <w:pPr>
              <w:widowControl w:val="0"/>
              <w:jc w:val="center"/>
              <w:rPr>
                <w:rFonts w:ascii="Verdana" w:hAnsi="Verdana"/>
              </w:rPr>
            </w:pPr>
            <w:r w:rsidRPr="00212CB3">
              <w:rPr>
                <w:rFonts w:ascii="Verdana" w:hAnsi="Verdana"/>
                <w:color w:val="000000"/>
              </w:rPr>
              <w:t>R$ 1.122,33</w:t>
            </w:r>
          </w:p>
        </w:tc>
        <w:tc>
          <w:tcPr>
            <w:tcW w:w="1723" w:type="dxa"/>
            <w:vAlign w:val="center"/>
          </w:tcPr>
          <w:p w:rsidR="00827927" w:rsidRPr="00212CB3" w:rsidRDefault="00827927" w:rsidP="00827927">
            <w:pPr>
              <w:widowControl w:val="0"/>
              <w:jc w:val="center"/>
              <w:rPr>
                <w:rFonts w:ascii="Verdana" w:hAnsi="Verdana"/>
              </w:rPr>
            </w:pPr>
            <w:r w:rsidRPr="00212CB3">
              <w:rPr>
                <w:rFonts w:ascii="Verdana" w:hAnsi="Verdana"/>
                <w:color w:val="000000"/>
              </w:rPr>
              <w:t>R$ 1.122,33</w:t>
            </w:r>
          </w:p>
        </w:tc>
      </w:tr>
      <w:tr w:rsidR="00F9527D" w:rsidRPr="005B2390" w:rsidTr="0040085D">
        <w:trPr>
          <w:trHeight w:val="743"/>
        </w:trPr>
        <w:tc>
          <w:tcPr>
            <w:tcW w:w="7508" w:type="dxa"/>
            <w:gridSpan w:val="5"/>
            <w:shd w:val="clear" w:color="auto" w:fill="F2F2F2" w:themeFill="background1" w:themeFillShade="F2"/>
            <w:vAlign w:val="center"/>
          </w:tcPr>
          <w:p w:rsidR="00F9527D" w:rsidRPr="00212CB3" w:rsidRDefault="002B0069" w:rsidP="00E275B6">
            <w:pPr>
              <w:widowControl w:val="0"/>
              <w:jc w:val="center"/>
              <w:rPr>
                <w:rFonts w:ascii="Verdana" w:hAnsi="Verdana"/>
              </w:rPr>
            </w:pPr>
            <w:r w:rsidRPr="00212CB3">
              <w:rPr>
                <w:rFonts w:ascii="Verdana" w:hAnsi="Verdana"/>
                <w:b/>
                <w:bCs/>
              </w:rPr>
              <w:t xml:space="preserve">VALOR TOTAL MÁXIMO DO LOTE </w:t>
            </w:r>
            <w:r w:rsidR="00F9527D" w:rsidRPr="00212CB3">
              <w:rPr>
                <w:rFonts w:ascii="Verdana" w:hAnsi="Verdana"/>
                <w:b/>
                <w:bCs/>
              </w:rPr>
              <w:t>04</w:t>
            </w:r>
          </w:p>
        </w:tc>
        <w:tc>
          <w:tcPr>
            <w:tcW w:w="1723" w:type="dxa"/>
            <w:shd w:val="clear" w:color="auto" w:fill="F2F2F2" w:themeFill="background1" w:themeFillShade="F2"/>
            <w:vAlign w:val="center"/>
          </w:tcPr>
          <w:p w:rsidR="00F9527D" w:rsidRPr="00212CB3" w:rsidRDefault="00827927" w:rsidP="00827927">
            <w:pPr>
              <w:suppressAutoHyphens w:val="0"/>
              <w:jc w:val="center"/>
              <w:rPr>
                <w:rFonts w:ascii="Verdana" w:hAnsi="Verdana"/>
              </w:rPr>
            </w:pPr>
            <w:r w:rsidRPr="00212CB3">
              <w:rPr>
                <w:rFonts w:ascii="Verdana" w:hAnsi="Verdana"/>
                <w:b/>
                <w:bCs/>
                <w:color w:val="000000"/>
              </w:rPr>
              <w:t>R$ 4.489,32</w:t>
            </w:r>
          </w:p>
        </w:tc>
      </w:tr>
    </w:tbl>
    <w:p w:rsidR="005B2390" w:rsidRPr="005B2390" w:rsidRDefault="005B2390" w:rsidP="0071164E">
      <w:pPr>
        <w:pStyle w:val="Ttulo1"/>
        <w:rPr>
          <w:rFonts w:ascii="Verdana" w:hAnsi="Verdana"/>
          <w:b w:val="0"/>
          <w:bCs w:val="0"/>
          <w:sz w:val="20"/>
          <w:szCs w:val="20"/>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CONDIÇÕES GERAIS</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produtos devem ser novos, de primeiro uso, sem a presença de vícios e entregues em embalagens lacradas, em endereço a ser indicado na Ordem de Fornecimento, sem custo adicional para a DPE/PR. </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Não serão aceitos produtos em desacordo com as especificações técnicas contidas neste Termo de Referência, salvo se de melhor qualidade. </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Caso seja constatada desconformidade do(s) produto(s) apresentado(s) em relação às especificações do(s) objeto(s) ou à(s) amostra(s) aprovada(s) pela DPE/PR, o FORNECEDOR deverá efetuar a troca do(s) produto(s), no prazo de 10 (dez) dias, a contar do recebimento da solicitação, sem ônus adicional.</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FORNECEDOR se compromete a manter sigilo, sob pena de responsabilidades civis, penais e administrativas, sobre todo e qualquer assunto de interesse da DPE/PR ou de terceiros de que tomar conhecimento em razão da execução do objeto, devendo orientar seus empregados nesse sentido.</w:t>
      </w:r>
    </w:p>
    <w:p w:rsidR="005B2390" w:rsidRPr="005B2390" w:rsidRDefault="005B2390" w:rsidP="00C32748">
      <w:pPr>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lastRenderedPageBreak/>
        <w:t>DA GARANTIA</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Os produtos deverão ser de primeira qualidade e ser garantidos contra defeitos de fabricação de acordo com as regras e os prazos estabelecidos no Código de Defesa do Consumidor e no Manual de Uso e Garantia do Produto do Fabricante. </w:t>
      </w:r>
    </w:p>
    <w:p w:rsidR="005B2390" w:rsidRPr="005B2390" w:rsidRDefault="005B2390" w:rsidP="00C32748">
      <w:pPr>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DA ENTREGA</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Após a emissão e recebimento da Ordem de Fornecimento, os produtos deverão ser entregues em até 10 (dez) dias (prorrogáveis, no máximo, por igual prazo, a critério exclusivo da Defensoria Pública do Estado do Paraná, desde que solicitado tempestivamente pela fornecedora e apresentada devida justificativa).</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A entrega deverá ser realizada no endereço do Almoxarifado Central da Defensoria Pública, localizada na Avenida São Gabriel, 433, Galpão 4, Condomínio Vitamar, Roça Grande, Colombo/PR; ou em outro endereço da Defensoria, localizado na região de Curitiba, especificado na Ordem de Fornecimento. </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 entrega deve ocorrer em dia útil (previamente acordado com o responsável pelo recebimento que constará da ordem de fornecimento), em horário entre as 10h00 e as 16h00, ou conforme especificado na ordem de fornecimento.</w:t>
      </w: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DO RECEBIMENTO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Em se tratando de compras ou locação de equipamentos, será recebido provisoriamente em até 10 (dez) dias, para efeito de posterior verificação da conformidade do material com a especificação.</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O recebimento provisório poderá ser dispensado nos casos previstos taxativamente no artigo 74, incisos I, II e III da Lei 8.666/1993, sendo neste caso realizado mediante recibo, conforme parágrafo único do citado dispositivo.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Fiscais de Débitos das receitas nos âmbitos municipal, estadual e federal;</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Certidão de Débitos Trabalhistas, emitida pelo Tribunal Superior do Trabalho;</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Certificado de Regularidade do FGTS – CRF.</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Caso alguma das referidas certidões tenha seu prazo de validade expirado, poderá o órgão responsável pelo recebimento definitivo, a seu exclusivo critério, diligenciar para obtenção do documento atualizado ou solicitar que a CONTRATADA o apresente.</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lastRenderedPageBreak/>
        <w:t>Na ocorrência da hipótese mencionada no item anterior, ou quando se verificar alguma inconsistência nos documentos enviados pela CONTRATADA, o prazo de recebimento será interrompido e recomeçará a contar do zero a partir da regularização da pendência.</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 O recebimento definitivo será realizado de acordo com os seguintes prazos:</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Quando se tratar de compras ou locação de equipamentos, será recebido definitivamente em até 15 (quinze) dias, após a verificação da qualidade e quantidade do material.</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 CONTRATADA deverá corrigir, refazer ou substituir o objeto que apresentar quaisquer divergências com as especificações fornecidas, bem como realizar possíveis adequações necessárias, sem ônus para a CONTRATANTE.</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recebimento definitivo do objeto fica condicionado à demonstração de cumprimento pela contratada de todas as suas obrigações assumidas, dentre as quais se incluem a apresentação dos documentos pertinentes, conforme descrito no item 8.2, e demais documentos complementares.</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recebimentos provisório ou definitivo do objeto não excluem a responsabilidade da contratada pelos prejuízos resultantes da incorreta execução/prestação do objeto.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recebimentos provisório e definitivo ficam condicionados à prestação da totalidade do objeto indicado na ordem de fornecimento/serviço, sendo vedados recebimentos fracionados decorrentes de um mesmo pedido.</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rsidR="005B2390" w:rsidRPr="005B2390" w:rsidRDefault="005B2390" w:rsidP="00314BD9">
      <w:pPr>
        <w:spacing w:before="240" w:line="276" w:lineRule="auto"/>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PREÇO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não cabendo à DPPR quaisquer custos adicionais.</w:t>
      </w:r>
    </w:p>
    <w:p w:rsidR="005B2390" w:rsidRPr="005B2390" w:rsidRDefault="005B2390" w:rsidP="00314BD9">
      <w:pPr>
        <w:spacing w:before="240" w:line="276" w:lineRule="auto"/>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CONDIÇÕES DE PAGAMENTO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Para a liberação do pagamento, o responsável pelo acompanhamento encaminhará o documento de cobrança e documentação complementar ao Departamento Financeiro que então providenciará a liquidação da obrigação.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 pendência de liquidação de obrigação financeira imposta em virtude de penalidade ou inadimplência poderá gerar a retenção e/ou o desconto dos pagamentos devidos a CONTRATADA, sem que isso gere direito a acréscimos de qualquer natureza.</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Eventuais retenções e/ou descontos dos pagamentos serão apreciados em procedimento específico para apuração do eventual inadimplemento.</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 DPPR fará as retenções de acordo com a legislação vigente e/ou exigirá a comprovação dos recolhimentos exigidos em lei.</w:t>
      </w:r>
    </w:p>
    <w:p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Eventuais encargos decorrentes de atrasos nas retenções de responsabilidade da DPPR serão imputáveis exclusivamente à fornecedora quando esta deixar de apresentar os documentos necessários em tempo hábil.</w:t>
      </w:r>
    </w:p>
    <w:p w:rsidR="005B2390" w:rsidRPr="005B2390" w:rsidRDefault="005B2390" w:rsidP="00314BD9">
      <w:pPr>
        <w:spacing w:line="276" w:lineRule="auto"/>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DAS SANÇÕES ADMINISTRATIVAS</w:t>
      </w:r>
    </w:p>
    <w:p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 xml:space="preserve">O </w:t>
      </w:r>
      <w:r w:rsidRPr="005B2390">
        <w:rPr>
          <w:rFonts w:ascii="Verdana" w:hAnsi="Verdana"/>
          <w:b w:val="0"/>
          <w:bCs w:val="0"/>
          <w:sz w:val="20"/>
          <w:szCs w:val="20"/>
        </w:rPr>
        <w:t>descumprimento</w:t>
      </w:r>
      <w:r w:rsidRPr="005B2390">
        <w:rPr>
          <w:rFonts w:ascii="Verdana" w:hAnsi="Verdana"/>
          <w:b w:val="0"/>
          <w:bCs w:val="0"/>
          <w:sz w:val="20"/>
          <w:szCs w:val="20"/>
          <w:lang w:eastAsia="ar-SA"/>
        </w:rPr>
        <w:t xml:space="preserve"> das obrigações assumidas ensejará na aplicação, garantido o contraditório e a ampla defesa à licitante, das sanções previstas na Lei Estadual n° 15.608/2007 e regulamentadas, no âmbito desta Defensoria, por meio da Deliberação CSDP n° 11/2015, quais sejam: </w:t>
      </w:r>
    </w:p>
    <w:p w:rsidR="005B2390" w:rsidRPr="005B2390" w:rsidRDefault="005B2390" w:rsidP="00D7629A">
      <w:pPr>
        <w:pStyle w:val="Ttulo2"/>
        <w:ind w:left="715"/>
        <w:rPr>
          <w:rFonts w:ascii="Verdana" w:hAnsi="Verdana"/>
          <w:b w:val="0"/>
          <w:bCs w:val="0"/>
          <w:sz w:val="20"/>
          <w:szCs w:val="20"/>
          <w:lang w:eastAsia="ar-SA"/>
        </w:rPr>
      </w:pPr>
      <w:r w:rsidRPr="005B2390">
        <w:rPr>
          <w:rFonts w:ascii="Verdana" w:hAnsi="Verdana"/>
          <w:b w:val="0"/>
          <w:bCs w:val="0"/>
          <w:sz w:val="20"/>
          <w:szCs w:val="20"/>
          <w:lang w:eastAsia="ar-SA"/>
        </w:rPr>
        <w:t xml:space="preserve">I -Advertência, em caso de conduta que prejudique o andamento do procedimento licitatório ou da contratação; </w:t>
      </w:r>
    </w:p>
    <w:p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II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rsidR="005B2390" w:rsidRPr="005B2390" w:rsidRDefault="005B2390" w:rsidP="00D7629A">
      <w:pPr>
        <w:pStyle w:val="PargrafodaLista"/>
        <w:spacing w:line="276" w:lineRule="auto"/>
        <w:ind w:left="709"/>
        <w:rPr>
          <w:rFonts w:ascii="Verdana" w:hAnsi="Verdana"/>
          <w:lang w:eastAsia="ar-SA"/>
        </w:rPr>
      </w:pPr>
    </w:p>
    <w:p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III -Multa de até 20% (vinte por cento) sobre o valor total do contrato, nas seguintes hipóteses, dentre outras:</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não manutenção da proposta;</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apresentação de declaração falsa;</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c) não apresentação de documento na fase de saneamento;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inexecução contratual;</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lastRenderedPageBreak/>
        <w:t>e) recusa injustificada, após ser considerado adjudicatário, a assinar o contrato, aceitar ou retirar o instrumento equivalente, dentro do prazo estabelecido pela Administração;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f) abandono da execução contratual;</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g) apresentação de documento falso;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h) fraude ou frustração do procedimento mediante ajuste, combinação ou qualquer outro expediente;</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i) afastamento ou tentativa de afastamento de outra licitante por meio de violência, grave ameaça, fraude ou oferecimento de vantagem de qualquer tipo;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j) atuação de má-fé na relação contratual, comprovada em procedimento específico;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k) recebimento de condenação judicial definitiva por praticar, por meios dolosos, fraude fiscal no recolhimento de quaisquer tributos;</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l) demonstração de não possuir idoneidade para contratar com a Administração, em virtude de atos ilícitos praticados, em especial infrações à ordem econômica definidos na Lei Federal nº 8.158/91;</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m) recebimento de condenação definitiva por ato de improbidade administrativa, na forma da lei.</w:t>
      </w:r>
    </w:p>
    <w:p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IV - Suspensão temporária de participação em licitação e impedimento de licitar e contratar com a DPPR pelo prazo de até 2 (dois) anos, nas seguintes hipóteses:</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recusa injustificada, após ser considerado adjudicatário, a assinar o contrato, aceitar ou retirar o instrumento equivalente, dentro do prazo estabelecido pela Administração;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não manutenção da proposta;</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c) abandono da execução contratual;</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inexecução contratual.</w:t>
      </w:r>
    </w:p>
    <w:p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V - Declaração de inidoneidade para licitar ou contratar com a Administração Pública, pelo prazo máximo de 05 (cinco) anos, aplicada à licitante que:</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apresentação de declaração falsa na fase de habilitação;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apresentação de documento falso;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c) fraude ou frustração do procedimento mediante ajuste, combinação ou qualquer outro expediente;</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afastamento ou tentativa de afastamento de outra licitante por meio de violência, grave ameaça, fraude ou oferecimento de vantagem de qualquer tipo;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e) atuação de má-fé na relação contratual, comprovada em procedimento específico;</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f) recebimento de condenação judicial definitiva por praticar, por meios dolosos, fraude fiscal no recolhimento de quaisquer tributos;</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g) demonstração de não possuir idoneidade para contratar com a Administração, em virtude de atos ilícitos praticados, em especial infrações à ordem econômica definidos na Lei Federal nº 8.158/91;</w:t>
      </w:r>
    </w:p>
    <w:p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h) recebimento de condenação definitiva por ato de improbidade administrativa, na forma da lei.</w:t>
      </w:r>
    </w:p>
    <w:p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 xml:space="preserve">As </w:t>
      </w:r>
      <w:r w:rsidRPr="005B2390">
        <w:rPr>
          <w:rFonts w:ascii="Verdana" w:hAnsi="Verdana"/>
          <w:b w:val="0"/>
          <w:bCs w:val="0"/>
          <w:sz w:val="20"/>
          <w:szCs w:val="20"/>
        </w:rPr>
        <w:t>sanções</w:t>
      </w:r>
      <w:r w:rsidRPr="005B2390">
        <w:rPr>
          <w:rFonts w:ascii="Verdana" w:hAnsi="Verdana"/>
          <w:b w:val="0"/>
          <w:bCs w:val="0"/>
          <w:sz w:val="20"/>
          <w:szCs w:val="20"/>
          <w:lang w:eastAsia="ar-SA"/>
        </w:rPr>
        <w:t xml:space="preserve"> previstas acima poderão ser aplicadas cumulativamente.</w:t>
      </w:r>
    </w:p>
    <w:p w:rsidR="005B2390" w:rsidRPr="005B2390" w:rsidRDefault="005B2390" w:rsidP="00D7629A">
      <w:pPr>
        <w:pStyle w:val="PargrafodaLista"/>
        <w:spacing w:line="276" w:lineRule="auto"/>
        <w:ind w:left="709"/>
        <w:rPr>
          <w:rFonts w:ascii="Verdana" w:hAnsi="Verdana"/>
        </w:rPr>
      </w:pPr>
    </w:p>
    <w:p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lastRenderedPageBreak/>
        <w:t>LEGISLAÇÃO APLICÁVEL</w:t>
      </w:r>
    </w:p>
    <w:p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Aplicam-se ao presente Termo de Referência as disposições contidas na Lei Federal n° 10.520/2002, na Lei Complementar Federal n° 123/2006, na Lei Estadual n° 15.608/2007 e legislação complementar, aplicáveis subsidiariamente, no que couber, a Lei Federal n° 8.666/1993 e a Lei Federal n° 8.078/1990.</w:t>
      </w:r>
    </w:p>
    <w:p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Os diplomas legais acima indicados aplicam-se especialmente quanto aos casos omissos.</w:t>
      </w:r>
    </w:p>
    <w:p w:rsidR="005B2390" w:rsidRPr="001A79D6" w:rsidRDefault="005B2390" w:rsidP="00314BD9">
      <w:pPr>
        <w:spacing w:line="276" w:lineRule="auto"/>
        <w:rPr>
          <w:bCs/>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7469A8" w:rsidRDefault="007469A8">
      <w:pPr>
        <w:jc w:val="center"/>
        <w:rPr>
          <w:sz w:val="22"/>
        </w:rPr>
      </w:pPr>
    </w:p>
    <w:p w:rsidR="007469A8" w:rsidRDefault="007469A8">
      <w:pPr>
        <w:jc w:val="center"/>
        <w:rPr>
          <w:sz w:val="22"/>
        </w:rPr>
      </w:pPr>
    </w:p>
    <w:p w:rsidR="007469A8" w:rsidRDefault="007469A8">
      <w:pPr>
        <w:jc w:val="center"/>
        <w:rPr>
          <w:sz w:val="22"/>
        </w:rPr>
      </w:pPr>
    </w:p>
    <w:p w:rsidR="007469A8" w:rsidRDefault="007469A8">
      <w:pPr>
        <w:jc w:val="center"/>
        <w:rPr>
          <w:sz w:val="22"/>
        </w:rPr>
      </w:pPr>
    </w:p>
    <w:p w:rsidR="007469A8" w:rsidRDefault="007469A8">
      <w:pPr>
        <w:jc w:val="center"/>
        <w:rPr>
          <w:sz w:val="22"/>
        </w:rPr>
      </w:pPr>
    </w:p>
    <w:p w:rsidR="007469A8" w:rsidRDefault="007469A8">
      <w:pPr>
        <w:jc w:val="center"/>
        <w:rPr>
          <w:sz w:val="22"/>
        </w:rPr>
      </w:pPr>
    </w:p>
    <w:p w:rsidR="00212CB3" w:rsidRDefault="00212CB3">
      <w:pPr>
        <w:jc w:val="center"/>
        <w:rPr>
          <w:sz w:val="22"/>
        </w:rPr>
      </w:pPr>
    </w:p>
    <w:p w:rsidR="00212CB3" w:rsidRDefault="00212CB3">
      <w:pPr>
        <w:jc w:val="center"/>
        <w:rPr>
          <w:sz w:val="22"/>
        </w:rPr>
      </w:pPr>
    </w:p>
    <w:p w:rsidR="00212CB3" w:rsidRDefault="00212CB3">
      <w:pPr>
        <w:jc w:val="center"/>
        <w:rPr>
          <w:sz w:val="22"/>
        </w:rPr>
      </w:pPr>
    </w:p>
    <w:p w:rsidR="00212CB3" w:rsidRDefault="00212CB3">
      <w:pPr>
        <w:jc w:val="center"/>
        <w:rPr>
          <w:sz w:val="22"/>
        </w:rPr>
      </w:pPr>
    </w:p>
    <w:p w:rsidR="00212CB3" w:rsidRDefault="00212CB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F75E13" w:rsidRDefault="00F75E13">
      <w:pPr>
        <w:jc w:val="center"/>
        <w:rPr>
          <w:sz w:val="22"/>
        </w:rPr>
      </w:pPr>
    </w:p>
    <w:p w:rsidR="001B636A" w:rsidRDefault="001B636A">
      <w:pPr>
        <w:jc w:val="center"/>
        <w:rPr>
          <w:sz w:val="22"/>
        </w:rPr>
      </w:pPr>
    </w:p>
    <w:p w:rsidR="001B636A" w:rsidRDefault="001B636A">
      <w:pPr>
        <w:jc w:val="center"/>
        <w:rPr>
          <w:sz w:val="22"/>
        </w:rPr>
      </w:pPr>
    </w:p>
    <w:p w:rsidR="001B636A" w:rsidRDefault="001B636A">
      <w:pPr>
        <w:jc w:val="center"/>
        <w:rPr>
          <w:sz w:val="22"/>
        </w:rPr>
      </w:pPr>
    </w:p>
    <w:p w:rsidR="001B636A" w:rsidRDefault="001B636A">
      <w:pPr>
        <w:jc w:val="center"/>
        <w:rPr>
          <w:sz w:val="22"/>
        </w:rPr>
      </w:pPr>
    </w:p>
    <w:p w:rsidR="001B636A" w:rsidRDefault="001B636A">
      <w:pPr>
        <w:jc w:val="center"/>
        <w:rPr>
          <w:sz w:val="22"/>
        </w:rPr>
      </w:pPr>
    </w:p>
    <w:p w:rsidR="007469A8" w:rsidRDefault="007469A8">
      <w:pPr>
        <w:jc w:val="center"/>
        <w:rPr>
          <w:sz w:val="22"/>
        </w:rPr>
      </w:pPr>
    </w:p>
    <w:p w:rsidR="005B2390" w:rsidRPr="005B2390" w:rsidRDefault="005B2390">
      <w:pPr>
        <w:jc w:val="center"/>
        <w:rPr>
          <w:b/>
          <w:bCs/>
          <w:sz w:val="22"/>
        </w:rPr>
      </w:pPr>
      <w:r w:rsidRPr="005B2390">
        <w:rPr>
          <w:b/>
          <w:bCs/>
          <w:sz w:val="22"/>
        </w:rPr>
        <w:lastRenderedPageBreak/>
        <w:t>APÊNDICE I</w:t>
      </w:r>
    </w:p>
    <w:p w:rsidR="005B2390" w:rsidRDefault="005B2390">
      <w:pPr>
        <w:jc w:val="center"/>
        <w:rPr>
          <w:sz w:val="22"/>
        </w:rPr>
      </w:pPr>
    </w:p>
    <w:p w:rsidR="005B2390" w:rsidRDefault="005B2390">
      <w:pPr>
        <w:rPr>
          <w:sz w:val="22"/>
        </w:rPr>
      </w:pPr>
      <w:r>
        <w:rPr>
          <w:sz w:val="22"/>
        </w:rPr>
        <w:t>Imagem Referência. Item 3.1.3</w:t>
      </w:r>
    </w:p>
    <w:p w:rsidR="005B2390" w:rsidRDefault="005B2390">
      <w:pPr>
        <w:rPr>
          <w:sz w:val="22"/>
        </w:rPr>
      </w:pPr>
      <w:r>
        <w:rPr>
          <w:noProof/>
          <w:lang w:eastAsia="pt-BR"/>
        </w:rPr>
        <w:drawing>
          <wp:inline distT="0" distB="0" distL="0" distR="0">
            <wp:extent cx="3954604" cy="219075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4213" cy="2196073"/>
                    </a:xfrm>
                    <a:prstGeom prst="rect">
                      <a:avLst/>
                    </a:prstGeom>
                  </pic:spPr>
                </pic:pic>
              </a:graphicData>
            </a:graphic>
          </wp:inline>
        </w:drawing>
      </w:r>
    </w:p>
    <w:p w:rsidR="005B2390" w:rsidRDefault="005B2390">
      <w:pPr>
        <w:rPr>
          <w:sz w:val="22"/>
        </w:rPr>
      </w:pPr>
    </w:p>
    <w:p w:rsidR="005B2390" w:rsidRDefault="005B2390">
      <w:pPr>
        <w:rPr>
          <w:sz w:val="22"/>
        </w:rPr>
      </w:pPr>
    </w:p>
    <w:p w:rsidR="005B2390" w:rsidRDefault="005B2390">
      <w:pPr>
        <w:rPr>
          <w:sz w:val="22"/>
        </w:rPr>
      </w:pPr>
      <w:r>
        <w:rPr>
          <w:sz w:val="22"/>
        </w:rPr>
        <w:t>Imagem Referência. Item: 3.2</w:t>
      </w:r>
      <w:r>
        <w:rPr>
          <w:sz w:val="22"/>
        </w:rPr>
        <w:tab/>
      </w:r>
      <w:r>
        <w:rPr>
          <w:sz w:val="22"/>
        </w:rPr>
        <w:tab/>
      </w:r>
      <w:r>
        <w:rPr>
          <w:sz w:val="22"/>
        </w:rPr>
        <w:tab/>
      </w:r>
      <w:r>
        <w:rPr>
          <w:sz w:val="22"/>
        </w:rPr>
        <w:tab/>
        <w:t>Imagem Referência. Item: 3.3</w:t>
      </w:r>
    </w:p>
    <w:p w:rsidR="005B2390" w:rsidRDefault="005B2390">
      <w:pPr>
        <w:sectPr w:rsidR="005B2390" w:rsidSect="00C9760C">
          <w:headerReference w:type="even" r:id="rId10"/>
          <w:headerReference w:type="default" r:id="rId11"/>
          <w:footerReference w:type="even" r:id="rId12"/>
          <w:footerReference w:type="default" r:id="rId13"/>
          <w:headerReference w:type="first" r:id="rId14"/>
          <w:footerReference w:type="first" r:id="rId15"/>
          <w:pgSz w:w="11906" w:h="16838"/>
          <w:pgMar w:top="1535" w:right="1134" w:bottom="1134" w:left="1531" w:header="60" w:footer="0" w:gutter="0"/>
          <w:pgNumType w:start="1"/>
          <w:cols w:space="720"/>
        </w:sectPr>
      </w:pPr>
    </w:p>
    <w:p w:rsidR="005B2390" w:rsidRDefault="005B2390">
      <w:pPr>
        <w:jc w:val="center"/>
        <w:rPr>
          <w:sz w:val="22"/>
        </w:rPr>
      </w:pPr>
      <w:r>
        <w:rPr>
          <w:noProof/>
          <w:sz w:val="22"/>
          <w:lang w:eastAsia="pt-BR"/>
        </w:rPr>
        <w:lastRenderedPageBreak/>
        <w:drawing>
          <wp:anchor distT="0" distB="0" distL="0" distR="0" simplePos="0" relativeHeight="251659264" behindDoc="0" locked="0" layoutInCell="1" allowOverlap="1">
            <wp:simplePos x="0" y="0"/>
            <wp:positionH relativeFrom="column">
              <wp:posOffset>577215</wp:posOffset>
            </wp:positionH>
            <wp:positionV relativeFrom="paragraph">
              <wp:posOffset>48260</wp:posOffset>
            </wp:positionV>
            <wp:extent cx="1504950" cy="2012315"/>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noChangeArrowheads="1"/>
                    </pic:cNvPicPr>
                  </pic:nvPicPr>
                  <pic:blipFill>
                    <a:blip r:embed="rId16"/>
                    <a:srcRect l="19336" t="24985" r="52729" b="8527"/>
                    <a:stretch>
                      <a:fillRect/>
                    </a:stretch>
                  </pic:blipFill>
                  <pic:spPr bwMode="auto">
                    <a:xfrm>
                      <a:off x="0" y="0"/>
                      <a:ext cx="1504950" cy="2012315"/>
                    </a:xfrm>
                    <a:prstGeom prst="rect">
                      <a:avLst/>
                    </a:prstGeom>
                  </pic:spPr>
                </pic:pic>
              </a:graphicData>
            </a:graphic>
          </wp:anchor>
        </w:drawing>
      </w: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jc w:val="center"/>
        <w:rPr>
          <w:sz w:val="22"/>
        </w:rPr>
      </w:pPr>
    </w:p>
    <w:p w:rsidR="005B2390" w:rsidRDefault="005B2390">
      <w:pPr>
        <w:rPr>
          <w:sz w:val="22"/>
        </w:rPr>
      </w:pPr>
    </w:p>
    <w:p w:rsidR="005B2390" w:rsidRDefault="005B2390">
      <w:pPr>
        <w:rPr>
          <w:sz w:val="22"/>
        </w:rPr>
      </w:pPr>
    </w:p>
    <w:p w:rsidR="005B2390" w:rsidRDefault="005B2390">
      <w:pPr>
        <w:rPr>
          <w:sz w:val="22"/>
        </w:rPr>
      </w:pPr>
      <w:r>
        <w:rPr>
          <w:noProof/>
          <w:lang w:eastAsia="pt-BR"/>
        </w:rPr>
        <w:lastRenderedPageBreak/>
        <w:drawing>
          <wp:inline distT="0" distB="0" distL="0" distR="0">
            <wp:extent cx="1811655" cy="2028825"/>
            <wp:effectExtent l="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0"/>
                    <pic:cNvPicPr>
                      <a:picLocks noChangeAspect="1" noChangeArrowheads="1"/>
                    </pic:cNvPicPr>
                  </pic:nvPicPr>
                  <pic:blipFill>
                    <a:blip r:embed="rId17"/>
                    <a:stretch>
                      <a:fillRect/>
                    </a:stretch>
                  </pic:blipFill>
                  <pic:spPr bwMode="auto">
                    <a:xfrm>
                      <a:off x="0" y="0"/>
                      <a:ext cx="1811655" cy="2028825"/>
                    </a:xfrm>
                    <a:prstGeom prst="rect">
                      <a:avLst/>
                    </a:prstGeom>
                  </pic:spPr>
                </pic:pic>
              </a:graphicData>
            </a:graphic>
          </wp:inline>
        </w:drawing>
      </w:r>
    </w:p>
    <w:p w:rsidR="005B2390" w:rsidRDefault="005B2390">
      <w:pPr>
        <w:sectPr w:rsidR="005B2390">
          <w:type w:val="continuous"/>
          <w:pgSz w:w="11906" w:h="16838"/>
          <w:pgMar w:top="1417" w:right="1701" w:bottom="1417" w:left="1701" w:header="708" w:footer="708" w:gutter="0"/>
          <w:cols w:num="2" w:space="708"/>
          <w:formProt w:val="0"/>
          <w:docGrid w:linePitch="360"/>
        </w:sectPr>
      </w:pPr>
    </w:p>
    <w:p w:rsidR="005B2390" w:rsidRDefault="005B2390">
      <w:pPr>
        <w:rPr>
          <w:sz w:val="22"/>
        </w:rPr>
      </w:pPr>
      <w:r>
        <w:rPr>
          <w:sz w:val="22"/>
        </w:rPr>
        <w:lastRenderedPageBreak/>
        <w:t>Imagem Referência. Item 3.4</w:t>
      </w:r>
    </w:p>
    <w:p w:rsidR="005B2390" w:rsidRDefault="005B2390">
      <w:pPr>
        <w:rPr>
          <w:sz w:val="22"/>
        </w:rPr>
      </w:pPr>
    </w:p>
    <w:p w:rsidR="005B2390" w:rsidRDefault="005B2390">
      <w:pPr>
        <w:rPr>
          <w:sz w:val="22"/>
        </w:rPr>
      </w:pPr>
      <w:r>
        <w:rPr>
          <w:noProof/>
          <w:lang w:eastAsia="pt-BR"/>
        </w:rPr>
        <w:drawing>
          <wp:inline distT="0" distB="0" distL="0" distR="0">
            <wp:extent cx="2059940" cy="2238375"/>
            <wp:effectExtent l="0" t="0" r="0" b="0"/>
            <wp:docPr id="7" name="Imagem 13" descr="Resultado de imagem para mastro de bandeira em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Resultado de imagem para mastro de bandeira em aluminio"/>
                    <pic:cNvPicPr>
                      <a:picLocks noChangeAspect="1" noChangeArrowheads="1"/>
                    </pic:cNvPicPr>
                  </pic:nvPicPr>
                  <pic:blipFill>
                    <a:blip r:embed="rId18"/>
                    <a:stretch>
                      <a:fillRect/>
                    </a:stretch>
                  </pic:blipFill>
                  <pic:spPr bwMode="auto">
                    <a:xfrm>
                      <a:off x="0" y="0"/>
                      <a:ext cx="2059940" cy="2238375"/>
                    </a:xfrm>
                    <a:prstGeom prst="rect">
                      <a:avLst/>
                    </a:prstGeom>
                  </pic:spPr>
                </pic:pic>
              </a:graphicData>
            </a:graphic>
          </wp:inline>
        </w:drawing>
      </w:r>
    </w:p>
    <w:p w:rsidR="005B2390" w:rsidRDefault="005B2390">
      <w:pPr>
        <w:rPr>
          <w:sz w:val="22"/>
        </w:rPr>
      </w:pPr>
      <w:r>
        <w:rPr>
          <w:sz w:val="22"/>
        </w:rPr>
        <w:t>Imagem Referência. Item 3.5</w:t>
      </w:r>
    </w:p>
    <w:p w:rsidR="005B2390" w:rsidRDefault="005B2390">
      <w:pPr>
        <w:rPr>
          <w:sz w:val="22"/>
        </w:rPr>
      </w:pPr>
    </w:p>
    <w:p w:rsidR="005B2390" w:rsidRDefault="005B2390">
      <w:pPr>
        <w:rPr>
          <w:sz w:val="22"/>
        </w:rPr>
      </w:pPr>
      <w:r>
        <w:rPr>
          <w:noProof/>
          <w:lang w:eastAsia="pt-BR"/>
        </w:rPr>
        <w:lastRenderedPageBreak/>
        <w:drawing>
          <wp:inline distT="0" distB="0" distL="0" distR="0">
            <wp:extent cx="2476500" cy="1702435"/>
            <wp:effectExtent l="0" t="0" r="0" b="0"/>
            <wp:docPr id="8" name="Imagem 1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4" descr="Imagem relacionada"/>
                    <pic:cNvPicPr>
                      <a:picLocks noChangeAspect="1" noChangeArrowheads="1"/>
                    </pic:cNvPicPr>
                  </pic:nvPicPr>
                  <pic:blipFill>
                    <a:blip r:embed="rId19" cstate="print"/>
                    <a:stretch>
                      <a:fillRect/>
                    </a:stretch>
                  </pic:blipFill>
                  <pic:spPr bwMode="auto">
                    <a:xfrm>
                      <a:off x="0" y="0"/>
                      <a:ext cx="2476500" cy="1702435"/>
                    </a:xfrm>
                    <a:prstGeom prst="rect">
                      <a:avLst/>
                    </a:prstGeom>
                  </pic:spPr>
                </pic:pic>
              </a:graphicData>
            </a:graphic>
          </wp:inline>
        </w:drawing>
      </w:r>
    </w:p>
    <w:p w:rsidR="005B2390" w:rsidRDefault="005B2390">
      <w:pPr>
        <w:rPr>
          <w:sz w:val="22"/>
        </w:rPr>
      </w:pPr>
    </w:p>
    <w:p w:rsidR="005B2390" w:rsidRDefault="005B2390">
      <w:pPr>
        <w:sectPr w:rsidR="005B2390">
          <w:type w:val="continuous"/>
          <w:pgSz w:w="11906" w:h="16838"/>
          <w:pgMar w:top="1417" w:right="1701" w:bottom="1417" w:left="1701" w:header="708" w:footer="708" w:gutter="0"/>
          <w:cols w:num="2" w:space="708"/>
          <w:formProt w:val="0"/>
          <w:docGrid w:linePitch="360"/>
        </w:sectPr>
      </w:pPr>
    </w:p>
    <w:p w:rsidR="005B2390" w:rsidRDefault="005B2390">
      <w:pPr>
        <w:rPr>
          <w:sz w:val="22"/>
        </w:rPr>
      </w:pPr>
      <w:r>
        <w:rPr>
          <w:sz w:val="22"/>
        </w:rPr>
        <w:lastRenderedPageBreak/>
        <w:t>Imagem Referência. Item 3.9</w:t>
      </w:r>
    </w:p>
    <w:p w:rsidR="005B2390" w:rsidRDefault="005B2390">
      <w:pPr>
        <w:rPr>
          <w:sz w:val="22"/>
        </w:rPr>
      </w:pPr>
    </w:p>
    <w:p w:rsidR="005B2390" w:rsidRDefault="005B2390">
      <w:pPr>
        <w:rPr>
          <w:sz w:val="22"/>
        </w:rPr>
      </w:pPr>
      <w:r>
        <w:rPr>
          <w:noProof/>
          <w:lang w:eastAsia="pt-BR"/>
        </w:rPr>
        <w:drawing>
          <wp:inline distT="0" distB="0" distL="0" distR="0">
            <wp:extent cx="2533650" cy="2026920"/>
            <wp:effectExtent l="0" t="0" r="0" b="0"/>
            <wp:docPr id="9" name="Imagem 24" descr="https://acrilzano.com.br/wp-content/uploads/2017/09/pulpito-oratoria-acrilizo-acrilzano-luxo-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4" descr="https://acrilzano.com.br/wp-content/uploads/2017/09/pulpito-oratoria-acrilizo-acrilzano-luxo-300x240.jpg"/>
                    <pic:cNvPicPr>
                      <a:picLocks noChangeAspect="1" noChangeArrowheads="1"/>
                    </pic:cNvPicPr>
                  </pic:nvPicPr>
                  <pic:blipFill>
                    <a:blip r:embed="rId20"/>
                    <a:stretch>
                      <a:fillRect/>
                    </a:stretch>
                  </pic:blipFill>
                  <pic:spPr bwMode="auto">
                    <a:xfrm>
                      <a:off x="0" y="0"/>
                      <a:ext cx="2533650" cy="2026920"/>
                    </a:xfrm>
                    <a:prstGeom prst="rect">
                      <a:avLst/>
                    </a:prstGeom>
                  </pic:spPr>
                </pic:pic>
              </a:graphicData>
            </a:graphic>
          </wp:inline>
        </w:drawing>
      </w:r>
    </w:p>
    <w:p w:rsidR="005B2390" w:rsidRDefault="005B2390">
      <w:pPr>
        <w:rPr>
          <w:sz w:val="22"/>
        </w:rPr>
      </w:pPr>
    </w:p>
    <w:p w:rsidR="005B2390" w:rsidRDefault="005B2390">
      <w:pPr>
        <w:rPr>
          <w:sz w:val="22"/>
        </w:rPr>
      </w:pPr>
      <w:r>
        <w:rPr>
          <w:sz w:val="22"/>
        </w:rPr>
        <w:t>Imagem Referência. Item 3.10 e 3.11</w:t>
      </w:r>
    </w:p>
    <w:p w:rsidR="005B2390" w:rsidRDefault="005B2390">
      <w:pPr>
        <w:rPr>
          <w:sz w:val="22"/>
        </w:rPr>
      </w:pPr>
    </w:p>
    <w:p w:rsidR="005B2390" w:rsidRDefault="005B2390">
      <w:pPr>
        <w:rPr>
          <w:sz w:val="22"/>
        </w:rPr>
      </w:pPr>
      <w:r>
        <w:rPr>
          <w:noProof/>
          <w:lang w:eastAsia="pt-BR"/>
        </w:rPr>
        <w:drawing>
          <wp:inline distT="0" distB="0" distL="0" distR="0">
            <wp:extent cx="2390775" cy="2789555"/>
            <wp:effectExtent l="0" t="0" r="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noChangeArrowheads="1"/>
                    </pic:cNvPicPr>
                  </pic:nvPicPr>
                  <pic:blipFill>
                    <a:blip r:embed="rId21"/>
                    <a:stretch>
                      <a:fillRect/>
                    </a:stretch>
                  </pic:blipFill>
                  <pic:spPr bwMode="auto">
                    <a:xfrm>
                      <a:off x="0" y="0"/>
                      <a:ext cx="2390775" cy="2789555"/>
                    </a:xfrm>
                    <a:prstGeom prst="rect">
                      <a:avLst/>
                    </a:prstGeom>
                  </pic:spPr>
                </pic:pic>
              </a:graphicData>
            </a:graphic>
          </wp:inline>
        </w:drawing>
      </w:r>
      <w:r>
        <w:rPr>
          <w:noProof/>
          <w:lang w:eastAsia="pt-BR"/>
        </w:rPr>
        <w:drawing>
          <wp:inline distT="0" distB="0" distL="0" distR="0">
            <wp:extent cx="2475230" cy="1823085"/>
            <wp:effectExtent l="0" t="0" r="0"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noChangeArrowheads="1"/>
                    </pic:cNvPicPr>
                  </pic:nvPicPr>
                  <pic:blipFill>
                    <a:blip r:embed="rId22"/>
                    <a:stretch>
                      <a:fillRect/>
                    </a:stretch>
                  </pic:blipFill>
                  <pic:spPr bwMode="auto">
                    <a:xfrm>
                      <a:off x="0" y="0"/>
                      <a:ext cx="2475230" cy="1823085"/>
                    </a:xfrm>
                    <a:prstGeom prst="rect">
                      <a:avLst/>
                    </a:prstGeom>
                  </pic:spPr>
                </pic:pic>
              </a:graphicData>
            </a:graphic>
          </wp:inline>
        </w:drawing>
      </w:r>
    </w:p>
    <w:p w:rsidR="005B2390" w:rsidRDefault="005B2390">
      <w:pPr>
        <w:rPr>
          <w:sz w:val="22"/>
        </w:rPr>
      </w:pPr>
    </w:p>
    <w:p w:rsidR="005B2390" w:rsidRDefault="005B2390">
      <w:pPr>
        <w:rPr>
          <w:sz w:val="22"/>
        </w:rPr>
      </w:pPr>
      <w:r>
        <w:rPr>
          <w:sz w:val="22"/>
        </w:rPr>
        <w:t>Imagem Referência. Item 3.12</w:t>
      </w:r>
    </w:p>
    <w:p w:rsidR="005B2390" w:rsidRDefault="005B2390">
      <w:pPr>
        <w:rPr>
          <w:sz w:val="22"/>
        </w:rPr>
      </w:pPr>
    </w:p>
    <w:p w:rsidR="005B2390" w:rsidRDefault="005B2390">
      <w:pPr>
        <w:rPr>
          <w:sz w:val="22"/>
        </w:rPr>
      </w:pPr>
      <w:r>
        <w:rPr>
          <w:noProof/>
          <w:lang w:eastAsia="pt-BR"/>
        </w:rPr>
        <w:drawing>
          <wp:inline distT="0" distB="0" distL="0" distR="0">
            <wp:extent cx="4362450" cy="1571625"/>
            <wp:effectExtent l="0" t="0" r="0" b="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noChangeArrowheads="1"/>
                    </pic:cNvPicPr>
                  </pic:nvPicPr>
                  <pic:blipFill>
                    <a:blip r:embed="rId23"/>
                    <a:stretch>
                      <a:fillRect/>
                    </a:stretch>
                  </pic:blipFill>
                  <pic:spPr bwMode="auto">
                    <a:xfrm>
                      <a:off x="0" y="0"/>
                      <a:ext cx="4362450" cy="1571625"/>
                    </a:xfrm>
                    <a:prstGeom prst="rect">
                      <a:avLst/>
                    </a:prstGeom>
                  </pic:spPr>
                </pic:pic>
              </a:graphicData>
            </a:graphic>
          </wp:inline>
        </w:drawing>
      </w:r>
    </w:p>
    <w:p w:rsidR="005B2390" w:rsidRDefault="005B2390">
      <w:pPr>
        <w:spacing w:after="200" w:line="276" w:lineRule="auto"/>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II – MODELO DE CARTA DE CREDENCIAMENTO</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1B636A">
        <w:rPr>
          <w:rFonts w:ascii="Verdana" w:eastAsia="Verdana" w:hAnsi="Verdana" w:cs="Verdana"/>
        </w:rPr>
        <w:t>24</w:t>
      </w:r>
      <w:r>
        <w:rPr>
          <w:rFonts w:ascii="Verdana" w:eastAsia="Verdana" w:hAnsi="Verdana" w:cs="Verdana"/>
        </w:rPr>
        <w:t>/2022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(Local), __ de __________ de 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Atenciosamente,</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w:t>
      </w:r>
    </w:p>
    <w:p w:rsidR="00FA6EC4" w:rsidRDefault="007E7AA9">
      <w:pPr>
        <w:spacing w:line="276" w:lineRule="auto"/>
        <w:jc w:val="center"/>
      </w:pPr>
      <w:r>
        <w:rPr>
          <w:rFonts w:ascii="Verdana" w:eastAsia="Verdana" w:hAnsi="Verdana" w:cs="Verdana"/>
        </w:rPr>
        <w:t>[Identificação e assinatura do outorgante]</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III – MODELO DE DECLARAÇÃO DE CUMPRIMENTO DOS REQUISITOS DE HABILITAÇÃO</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1B636A">
        <w:rPr>
          <w:rFonts w:ascii="Verdana" w:eastAsia="Verdana" w:hAnsi="Verdana" w:cs="Verdana"/>
        </w:rPr>
        <w:t>24</w:t>
      </w:r>
      <w:r w:rsidR="00F75E13">
        <w:rPr>
          <w:rFonts w:ascii="Verdana" w:eastAsia="Verdana" w:hAnsi="Verdana" w:cs="Verdana"/>
        </w:rPr>
        <w:t>/</w:t>
      </w:r>
      <w:r>
        <w:rPr>
          <w:rFonts w:ascii="Verdana" w:eastAsia="Verdana" w:hAnsi="Verdana" w:cs="Verdana"/>
        </w:rPr>
        <w:t>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Pela presente, declaramos, para efeito do cumprimento ao estabelecido no inciso VII, do artigo 4º da Lei Federal nº 10.520 de 17.07.2002, sob as penalidades cabíveis, que cumprimos plenamente os requisitos de habilitação exigidos neste Edital.</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(Local), ___ de _________ de 2022.</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w:t>
      </w:r>
    </w:p>
    <w:p w:rsidR="00FA6EC4" w:rsidRDefault="007E7AA9">
      <w:pPr>
        <w:spacing w:line="276" w:lineRule="auto"/>
        <w:jc w:val="center"/>
      </w:pPr>
      <w:r>
        <w:rPr>
          <w:rFonts w:ascii="Verdana" w:eastAsia="Verdana" w:hAnsi="Verdana" w:cs="Verdana"/>
        </w:rPr>
        <w:t>Nome da Empresa</w:t>
      </w:r>
    </w:p>
    <w:p w:rsidR="00FA6EC4" w:rsidRDefault="007E7AA9">
      <w:pPr>
        <w:spacing w:line="276" w:lineRule="auto"/>
        <w:jc w:val="center"/>
      </w:pPr>
      <w:r>
        <w:rPr>
          <w:rFonts w:ascii="Verdana" w:eastAsia="Verdana" w:hAnsi="Verdana" w:cs="Verdana"/>
        </w:rPr>
        <w:t>CNPJ:</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w:t>
      </w:r>
    </w:p>
    <w:p w:rsidR="00FA6EC4" w:rsidRDefault="007E7AA9">
      <w:pPr>
        <w:spacing w:line="276" w:lineRule="auto"/>
        <w:jc w:val="center"/>
      </w:pPr>
      <w:r>
        <w:rPr>
          <w:rFonts w:ascii="Verdana" w:eastAsia="Verdana" w:hAnsi="Verdana" w:cs="Verdana"/>
        </w:rPr>
        <w:t>Representante Legal ou Procurador do Licitante</w:t>
      </w:r>
    </w:p>
    <w:p w:rsidR="00FA6EC4" w:rsidRDefault="007E7AA9">
      <w:pPr>
        <w:spacing w:line="276" w:lineRule="auto"/>
        <w:jc w:val="center"/>
      </w:pPr>
      <w:r>
        <w:rPr>
          <w:rFonts w:ascii="Verdana" w:eastAsia="Verdana" w:hAnsi="Verdana" w:cs="Verdana"/>
        </w:rPr>
        <w:t>(nome e assinatura)</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IV – MODELO DE DECLARAÇÃO DE CONDIÇÃO DE BENEFICIÁRIA DO TRATAMENTO FAVORECIDO PREVISTO NA LC 123/2006</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42431B">
        <w:rPr>
          <w:rFonts w:ascii="Verdana" w:eastAsia="Verdana" w:hAnsi="Verdana" w:cs="Verdana"/>
        </w:rPr>
        <w:t>24</w:t>
      </w:r>
      <w:r>
        <w:rPr>
          <w:rFonts w:ascii="Verdana" w:eastAsia="Verdana" w:hAnsi="Verdana" w:cs="Verdana"/>
        </w:rPr>
        <w:t>/2022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rsidR="00FA6EC4" w:rsidRDefault="007E7AA9">
      <w:pPr>
        <w:spacing w:line="276" w:lineRule="auto"/>
        <w:jc w:val="both"/>
      </w:pPr>
      <w:r>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w:t>
      </w:r>
    </w:p>
    <w:p w:rsidR="00FA6EC4" w:rsidRDefault="007E7AA9">
      <w:pPr>
        <w:spacing w:line="276" w:lineRule="auto"/>
        <w:jc w:val="center"/>
      </w:pPr>
      <w:r>
        <w:rPr>
          <w:rFonts w:ascii="Verdana" w:eastAsia="Verdana" w:hAnsi="Verdana" w:cs="Verdana"/>
        </w:rPr>
        <w:t>Local e Data</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_________________________________________________</w:t>
      </w:r>
    </w:p>
    <w:p w:rsidR="00FA6EC4" w:rsidRDefault="007E7AA9">
      <w:pPr>
        <w:spacing w:line="276" w:lineRule="auto"/>
        <w:jc w:val="center"/>
      </w:pPr>
      <w:r>
        <w:rPr>
          <w:rFonts w:ascii="Verdana" w:eastAsia="Verdana" w:hAnsi="Verdana" w:cs="Verdana"/>
        </w:rPr>
        <w:t>Representante Legal ou Procurador do Licitante</w:t>
      </w:r>
    </w:p>
    <w:p w:rsidR="00FA6EC4" w:rsidRDefault="007E7AA9">
      <w:pPr>
        <w:spacing w:line="276" w:lineRule="auto"/>
        <w:jc w:val="center"/>
      </w:pPr>
      <w:r>
        <w:rPr>
          <w:rFonts w:ascii="Verdana" w:eastAsia="Verdana" w:hAnsi="Verdana" w:cs="Verdana"/>
        </w:rPr>
        <w:t>(nome e assinatura)</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V – MODELO DE PROPOSTA DE PREÇOS</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42431B">
        <w:rPr>
          <w:rFonts w:ascii="Verdana" w:eastAsia="Verdana" w:hAnsi="Verdana" w:cs="Verdana"/>
        </w:rPr>
        <w:t>24</w:t>
      </w:r>
      <w:r>
        <w:rPr>
          <w:rFonts w:ascii="Verdana" w:eastAsia="Verdana" w:hAnsi="Verdana" w:cs="Verdana"/>
        </w:rPr>
        <w:t>/2022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Nome do Representante:</w:t>
      </w:r>
    </w:p>
    <w:p w:rsidR="00FA6EC4" w:rsidRDefault="007E7AA9">
      <w:pPr>
        <w:spacing w:line="276" w:lineRule="auto"/>
        <w:jc w:val="both"/>
      </w:pPr>
      <w:r>
        <w:rPr>
          <w:rFonts w:ascii="Verdana" w:eastAsia="Verdana" w:hAnsi="Verdana" w:cs="Verdana"/>
        </w:rPr>
        <w:t>RG:</w:t>
      </w:r>
    </w:p>
    <w:p w:rsidR="00FA6EC4" w:rsidRDefault="007E7AA9">
      <w:pPr>
        <w:spacing w:line="276" w:lineRule="auto"/>
        <w:jc w:val="both"/>
      </w:pPr>
      <w:r>
        <w:rPr>
          <w:rFonts w:ascii="Verdana" w:eastAsia="Verdana" w:hAnsi="Verdana" w:cs="Verdana"/>
        </w:rPr>
        <w:t>CPF:</w:t>
      </w:r>
    </w:p>
    <w:p w:rsidR="00FA6EC4" w:rsidRDefault="007E7AA9">
      <w:pPr>
        <w:spacing w:line="276" w:lineRule="auto"/>
        <w:jc w:val="both"/>
      </w:pPr>
      <w:r>
        <w:rPr>
          <w:rFonts w:ascii="Verdana" w:eastAsia="Verdana" w:hAnsi="Verdana" w:cs="Verdana"/>
        </w:rPr>
        <w:t>Razão Social da Empresa:</w:t>
      </w:r>
    </w:p>
    <w:p w:rsidR="00FA6EC4" w:rsidRDefault="007E7AA9">
      <w:pPr>
        <w:spacing w:line="276" w:lineRule="auto"/>
        <w:jc w:val="both"/>
      </w:pPr>
      <w:r>
        <w:rPr>
          <w:rFonts w:ascii="Verdana" w:eastAsia="Verdana" w:hAnsi="Verdana" w:cs="Verdana"/>
        </w:rPr>
        <w:t>CNPJ:</w:t>
      </w:r>
    </w:p>
    <w:p w:rsidR="00FA6EC4" w:rsidRDefault="007E7AA9">
      <w:pPr>
        <w:spacing w:line="276" w:lineRule="auto"/>
        <w:jc w:val="both"/>
      </w:pPr>
      <w:r>
        <w:rPr>
          <w:rFonts w:ascii="Verdana" w:eastAsia="Verdana" w:hAnsi="Verdana" w:cs="Verdana"/>
        </w:rPr>
        <w:t>Endereço:</w:t>
      </w:r>
    </w:p>
    <w:p w:rsidR="00FA6EC4" w:rsidRDefault="007E7AA9">
      <w:pPr>
        <w:spacing w:line="276" w:lineRule="auto"/>
        <w:jc w:val="both"/>
      </w:pPr>
      <w:r>
        <w:rPr>
          <w:rFonts w:ascii="Verdana" w:eastAsia="Verdana" w:hAnsi="Verdana" w:cs="Verdana"/>
        </w:rPr>
        <w:t>Telefone:</w:t>
      </w:r>
    </w:p>
    <w:p w:rsidR="00FA6EC4" w:rsidRDefault="007E7AA9">
      <w:pPr>
        <w:spacing w:line="276" w:lineRule="auto"/>
        <w:jc w:val="both"/>
      </w:pPr>
      <w:r>
        <w:rPr>
          <w:rFonts w:ascii="Verdana" w:eastAsia="Verdana" w:hAnsi="Verdana" w:cs="Verdana"/>
        </w:rPr>
        <w:t>Email:</w:t>
      </w:r>
    </w:p>
    <w:p w:rsidR="00FA6EC4" w:rsidRDefault="007E7AA9">
      <w:pPr>
        <w:spacing w:line="276" w:lineRule="auto"/>
        <w:jc w:val="both"/>
      </w:pPr>
      <w:r>
        <w:rPr>
          <w:rFonts w:ascii="Verdana" w:eastAsia="Verdana" w:hAnsi="Verdana" w:cs="Verdana"/>
        </w:rPr>
        <w:t>Banco, agência e conta para pagamento:</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tbl>
      <w:tblPr>
        <w:tblStyle w:val="a2"/>
        <w:tblW w:w="9387" w:type="dxa"/>
        <w:jc w:val="center"/>
        <w:tblInd w:w="0" w:type="dxa"/>
        <w:tblLayout w:type="fixed"/>
        <w:tblLook w:val="0400"/>
      </w:tblPr>
      <w:tblGrid>
        <w:gridCol w:w="637"/>
        <w:gridCol w:w="705"/>
        <w:gridCol w:w="1335"/>
        <w:gridCol w:w="1835"/>
        <w:gridCol w:w="870"/>
        <w:gridCol w:w="1545"/>
        <w:gridCol w:w="1215"/>
        <w:gridCol w:w="1245"/>
      </w:tblGrid>
      <w:tr w:rsidR="00FA6EC4">
        <w:trPr>
          <w:trHeight w:val="20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Lote</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Item</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Especificação</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Quant.</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Marca/modelo</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Valor Unitário</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Valor Total</w:t>
            </w:r>
          </w:p>
        </w:tc>
      </w:tr>
      <w:tr w:rsidR="00FA6EC4">
        <w:trPr>
          <w:trHeight w:val="160"/>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1</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r>
      <w:tr w:rsidR="00FA6EC4">
        <w:trPr>
          <w:trHeight w:val="231"/>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widowControl w:val="0"/>
              <w:spacing w:line="276" w:lineRule="auto"/>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2</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r>
      <w:tr w:rsidR="00FA6EC4">
        <w:trPr>
          <w:trHeight w:val="160"/>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widowControl w:val="0"/>
              <w:spacing w:line="276" w:lineRule="auto"/>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3</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r>
              <w:rPr>
                <w:rFonts w:ascii="Verdana" w:eastAsia="Verdana" w:hAnsi="Verdana" w:cs="Verdana"/>
                <w:sz w:val="16"/>
                <w:szCs w:val="16"/>
              </w:rPr>
              <w:t>R$</w:t>
            </w:r>
          </w:p>
        </w:tc>
      </w:tr>
      <w:tr w:rsidR="00FA6EC4">
        <w:trPr>
          <w:trHeight w:val="158"/>
          <w:jc w:val="center"/>
        </w:trPr>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A6EC4" w:rsidRDefault="007E7AA9">
            <w:pPr>
              <w:spacing w:line="276" w:lineRule="auto"/>
              <w:jc w:val="center"/>
            </w:pPr>
            <w:r>
              <w:rPr>
                <w:rFonts w:ascii="Verdana" w:eastAsia="Verdana" w:hAnsi="Verdana" w:cs="Verdana"/>
                <w:b/>
                <w:sz w:val="16"/>
                <w:szCs w:val="16"/>
              </w:rPr>
              <w:t>VALOR TOTAL DO LOTE</w:t>
            </w:r>
          </w:p>
        </w:tc>
        <w:tc>
          <w:tcPr>
            <w:tcW w:w="6710" w:type="dxa"/>
            <w:gridSpan w:val="5"/>
            <w:tcBorders>
              <w:top w:val="single" w:sz="4" w:space="0" w:color="000000"/>
              <w:left w:val="single" w:sz="4" w:space="0" w:color="000000"/>
              <w:bottom w:val="single" w:sz="4" w:space="0" w:color="000000"/>
              <w:right w:val="single" w:sz="4" w:space="0" w:color="000000"/>
            </w:tcBorders>
            <w:shd w:val="clear" w:color="auto" w:fill="auto"/>
          </w:tcPr>
          <w:p w:rsidR="00FA6EC4" w:rsidRDefault="007E7AA9">
            <w:pPr>
              <w:spacing w:line="276" w:lineRule="auto"/>
              <w:rPr>
                <w:b/>
              </w:rPr>
            </w:pPr>
            <w:r>
              <w:rPr>
                <w:rFonts w:ascii="Verdana" w:eastAsia="Verdana" w:hAnsi="Verdana" w:cs="Verdana"/>
                <w:b/>
                <w:sz w:val="16"/>
                <w:szCs w:val="16"/>
              </w:rPr>
              <w:t xml:space="preserve">R$ </w:t>
            </w:r>
          </w:p>
        </w:tc>
      </w:tr>
    </w:tbl>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A validade da proposta é de 60 (sessenta) dias.</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(Local), ____ de ____________ de 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_________________________________________________</w:t>
      </w:r>
    </w:p>
    <w:p w:rsidR="00FA6EC4" w:rsidRDefault="007E7AA9">
      <w:pPr>
        <w:spacing w:line="276" w:lineRule="auto"/>
        <w:jc w:val="center"/>
      </w:pPr>
      <w:r>
        <w:rPr>
          <w:rFonts w:ascii="Verdana" w:eastAsia="Verdana" w:hAnsi="Verdana" w:cs="Verdana"/>
        </w:rPr>
        <w:t>(nome e assinatura do representante)</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VI – DECLARAÇÃO DE CUMPRIMENTO DO ARTIGO 7º, XXXIII, DA CONSTITUIÇÃO FEDERAL</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42431B">
        <w:rPr>
          <w:rFonts w:ascii="Verdana" w:eastAsia="Verdana" w:hAnsi="Verdana" w:cs="Verdana"/>
        </w:rPr>
        <w:t>24</w:t>
      </w:r>
      <w:r>
        <w:rPr>
          <w:rFonts w:ascii="Verdana" w:eastAsia="Verdana" w:hAnsi="Verdana" w:cs="Verdana"/>
        </w:rPr>
        <w:t>/2022</w:t>
      </w: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rsidR="00FA6EC4" w:rsidRDefault="00FA6EC4">
      <w:pPr>
        <w:spacing w:line="276" w:lineRule="auto"/>
        <w:jc w:val="both"/>
        <w:rPr>
          <w:rFonts w:ascii="Verdana" w:eastAsia="Verdana" w:hAnsi="Verdana" w:cs="Verdana"/>
        </w:rPr>
      </w:pPr>
    </w:p>
    <w:p w:rsidR="00FA6EC4" w:rsidRDefault="007E7AA9">
      <w:pPr>
        <w:spacing w:line="276" w:lineRule="auto"/>
        <w:jc w:val="both"/>
      </w:pPr>
      <w:r>
        <w:rPr>
          <w:rFonts w:ascii="Verdana" w:eastAsia="Verdana" w:hAnsi="Verdana" w:cs="Verdana"/>
        </w:rPr>
        <w:t>Por ser expressão de verdade, firmamos a presente declaração.</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(Local), ____ de __________ de 2022.</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w:t>
      </w:r>
    </w:p>
    <w:p w:rsidR="00FA6EC4" w:rsidRDefault="007E7AA9">
      <w:pPr>
        <w:spacing w:line="276" w:lineRule="auto"/>
        <w:jc w:val="center"/>
      </w:pPr>
      <w:r>
        <w:rPr>
          <w:rFonts w:ascii="Verdana" w:eastAsia="Verdana" w:hAnsi="Verdana" w:cs="Verdana"/>
        </w:rPr>
        <w:t>Nome da Empresa</w:t>
      </w:r>
    </w:p>
    <w:p w:rsidR="00FA6EC4" w:rsidRDefault="007E7AA9">
      <w:pPr>
        <w:spacing w:line="276" w:lineRule="auto"/>
        <w:jc w:val="center"/>
      </w:pPr>
      <w:r>
        <w:rPr>
          <w:rFonts w:ascii="Verdana" w:eastAsia="Verdana" w:hAnsi="Verdana" w:cs="Verdana"/>
        </w:rPr>
        <w:t>CNPJ:</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_________________________________________________________</w:t>
      </w:r>
    </w:p>
    <w:p w:rsidR="00FA6EC4" w:rsidRDefault="007E7AA9">
      <w:pPr>
        <w:spacing w:line="276" w:lineRule="auto"/>
        <w:jc w:val="center"/>
      </w:pPr>
      <w:r>
        <w:rPr>
          <w:rFonts w:ascii="Verdana" w:eastAsia="Verdana" w:hAnsi="Verdana" w:cs="Verdana"/>
        </w:rPr>
        <w:t>Representante Legal ou Procurador do Licitante</w:t>
      </w:r>
    </w:p>
    <w:p w:rsidR="00FA6EC4" w:rsidRDefault="007E7AA9">
      <w:pPr>
        <w:spacing w:line="276" w:lineRule="auto"/>
        <w:jc w:val="center"/>
      </w:pPr>
      <w:r>
        <w:rPr>
          <w:rFonts w:ascii="Verdana" w:eastAsia="Verdana" w:hAnsi="Verdana" w:cs="Verdana"/>
        </w:rPr>
        <w:t>(nome e assinatura)</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b/>
        </w:rPr>
        <w:lastRenderedPageBreak/>
        <w:t>ANEXO VII – DECLARAÇÃO DE IDONEIDADE</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42431B">
        <w:rPr>
          <w:rFonts w:ascii="Verdana" w:eastAsia="Verdana" w:hAnsi="Verdana" w:cs="Verdana"/>
        </w:rPr>
        <w:t>24</w:t>
      </w:r>
      <w:r>
        <w:rPr>
          <w:rFonts w:ascii="Verdana" w:eastAsia="Verdana" w:hAnsi="Verdana" w:cs="Verdana"/>
        </w:rPr>
        <w:t>/2022</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both"/>
      </w:pPr>
      <w:r>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both"/>
      </w:pPr>
      <w:r>
        <w:rPr>
          <w:rFonts w:ascii="Verdana" w:eastAsia="Verdana" w:hAnsi="Verdana" w:cs="Verdana"/>
        </w:rPr>
        <w:t>Por ser expressão da verdade, firmamos a presente.</w:t>
      </w: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(Local), _____ de _____________ de 2022.</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w:t>
      </w:r>
    </w:p>
    <w:p w:rsidR="00FA6EC4" w:rsidRDefault="007E7AA9">
      <w:pPr>
        <w:spacing w:line="276" w:lineRule="auto"/>
        <w:jc w:val="center"/>
      </w:pPr>
      <w:r>
        <w:rPr>
          <w:rFonts w:ascii="Verdana" w:eastAsia="Verdana" w:hAnsi="Verdana" w:cs="Verdana"/>
        </w:rPr>
        <w:t>Nome da Empresa</w:t>
      </w:r>
    </w:p>
    <w:p w:rsidR="00FA6EC4" w:rsidRDefault="007E7AA9">
      <w:pPr>
        <w:spacing w:line="276" w:lineRule="auto"/>
        <w:jc w:val="center"/>
      </w:pPr>
      <w:r>
        <w:rPr>
          <w:rFonts w:ascii="Verdana" w:eastAsia="Verdana" w:hAnsi="Verdana" w:cs="Verdana"/>
        </w:rPr>
        <w:t>CNPJ:</w:t>
      </w: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_____________________________________________________________</w:t>
      </w:r>
    </w:p>
    <w:p w:rsidR="00FA6EC4" w:rsidRDefault="007E7AA9">
      <w:pPr>
        <w:spacing w:line="276" w:lineRule="auto"/>
        <w:jc w:val="center"/>
      </w:pPr>
      <w:r>
        <w:rPr>
          <w:rFonts w:ascii="Verdana" w:eastAsia="Verdana" w:hAnsi="Verdana" w:cs="Verdana"/>
        </w:rPr>
        <w:t>Representante Legal ou Procurador do Licitante</w:t>
      </w:r>
    </w:p>
    <w:p w:rsidR="00FA6EC4" w:rsidRDefault="007E7AA9">
      <w:pPr>
        <w:spacing w:line="276" w:lineRule="auto"/>
        <w:jc w:val="center"/>
      </w:pPr>
      <w:r>
        <w:rPr>
          <w:rFonts w:ascii="Verdana" w:eastAsia="Verdana" w:hAnsi="Verdana" w:cs="Verdana"/>
        </w:rPr>
        <w:t>(nome e assinatura)</w:t>
      </w: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FA6EC4">
      <w:pPr>
        <w:spacing w:after="200" w:line="276" w:lineRule="auto"/>
        <w:rPr>
          <w:rFonts w:ascii="Verdana" w:eastAsia="Verdana" w:hAnsi="Verdana" w:cs="Verdana"/>
        </w:rPr>
      </w:pPr>
    </w:p>
    <w:p w:rsidR="00FA6EC4" w:rsidRDefault="007E7AA9">
      <w:pPr>
        <w:spacing w:line="276" w:lineRule="auto"/>
        <w:jc w:val="center"/>
      </w:pPr>
      <w:bookmarkStart w:id="2" w:name="_heading=h.2et92p0" w:colFirst="0" w:colLast="0"/>
      <w:bookmarkEnd w:id="2"/>
      <w:r>
        <w:rPr>
          <w:rFonts w:ascii="Verdana" w:eastAsia="Verdana" w:hAnsi="Verdana" w:cs="Verdana"/>
          <w:b/>
        </w:rPr>
        <w:lastRenderedPageBreak/>
        <w:t>ANEXO VIII – DECLARAÇÃO DE ATENDIMENTO À POLÍTICA PÚBLICA AMBIENTAL DE LICITAÇÃO SUSTENTÁVEL</w:t>
      </w:r>
    </w:p>
    <w:p w:rsidR="00FA6EC4" w:rsidRDefault="00FA6EC4">
      <w:pPr>
        <w:spacing w:line="276" w:lineRule="auto"/>
        <w:jc w:val="center"/>
        <w:rPr>
          <w:rFonts w:ascii="Verdana" w:eastAsia="Verdana" w:hAnsi="Verdana" w:cs="Verdana"/>
          <w:b/>
        </w:rPr>
      </w:pPr>
    </w:p>
    <w:p w:rsidR="00FA6EC4" w:rsidRDefault="00FA6EC4">
      <w:pPr>
        <w:spacing w:line="276" w:lineRule="auto"/>
        <w:jc w:val="center"/>
        <w:rPr>
          <w:rFonts w:ascii="Verdana" w:eastAsia="Verdana" w:hAnsi="Verdana" w:cs="Verdana"/>
        </w:rPr>
      </w:pPr>
    </w:p>
    <w:p w:rsidR="00FA6EC4" w:rsidRDefault="007E7AA9">
      <w:pPr>
        <w:spacing w:line="276" w:lineRule="auto"/>
        <w:jc w:val="both"/>
      </w:pPr>
      <w:r>
        <w:rPr>
          <w:rFonts w:ascii="Verdana" w:eastAsia="Verdana" w:hAnsi="Verdana" w:cs="Verdana"/>
        </w:rPr>
        <w:t>À</w:t>
      </w:r>
    </w:p>
    <w:p w:rsidR="00FA6EC4" w:rsidRDefault="007E7AA9">
      <w:pPr>
        <w:spacing w:line="276" w:lineRule="auto"/>
        <w:jc w:val="both"/>
      </w:pPr>
      <w:r>
        <w:rPr>
          <w:rFonts w:ascii="Verdana" w:eastAsia="Verdana" w:hAnsi="Verdana" w:cs="Verdana"/>
        </w:rPr>
        <w:t>DEFENSORIA PÚBLICA DO ESTADO DO PARANÁ</w:t>
      </w:r>
    </w:p>
    <w:p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w:t>
      </w:r>
      <w:r w:rsidR="0042431B">
        <w:rPr>
          <w:rFonts w:ascii="Verdana" w:eastAsia="Verdana" w:hAnsi="Verdana" w:cs="Verdana"/>
        </w:rPr>
        <w:t>24</w:t>
      </w:r>
      <w:r>
        <w:rPr>
          <w:rFonts w:ascii="Verdana" w:eastAsia="Verdana" w:hAnsi="Verdana" w:cs="Verdana"/>
        </w:rPr>
        <w:t>/2022</w:t>
      </w:r>
    </w:p>
    <w:p w:rsidR="00FA6EC4" w:rsidRDefault="00FA6EC4">
      <w:pPr>
        <w:spacing w:line="276" w:lineRule="auto"/>
        <w:jc w:val="center"/>
        <w:rPr>
          <w:rFonts w:ascii="Verdana" w:eastAsia="Verdana" w:hAnsi="Verdana" w:cs="Verdana"/>
          <w:b/>
        </w:rPr>
      </w:pPr>
    </w:p>
    <w:p w:rsidR="00FA6EC4" w:rsidRDefault="00FA6EC4">
      <w:pPr>
        <w:spacing w:line="276" w:lineRule="auto"/>
        <w:jc w:val="center"/>
        <w:rPr>
          <w:rFonts w:ascii="Verdana" w:eastAsia="Verdana" w:hAnsi="Verdana" w:cs="Verdana"/>
          <w:b/>
        </w:rPr>
      </w:pPr>
    </w:p>
    <w:p w:rsidR="00FA6EC4" w:rsidRDefault="00FA6EC4">
      <w:pPr>
        <w:spacing w:line="276" w:lineRule="auto"/>
        <w:jc w:val="both"/>
        <w:rPr>
          <w:rFonts w:ascii="Verdana" w:eastAsia="Verdana" w:hAnsi="Verdana" w:cs="Verdana"/>
          <w:b/>
        </w:rPr>
      </w:pPr>
    </w:p>
    <w:p w:rsidR="00FA6EC4" w:rsidRDefault="007E7AA9">
      <w:pPr>
        <w:spacing w:line="276" w:lineRule="auto"/>
        <w:jc w:val="both"/>
      </w:pPr>
      <w:r>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(Local), ____ de __________ de 2022.</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w:t>
      </w:r>
    </w:p>
    <w:p w:rsidR="00FA6EC4" w:rsidRDefault="007E7AA9">
      <w:pPr>
        <w:spacing w:line="276" w:lineRule="auto"/>
        <w:jc w:val="center"/>
      </w:pPr>
      <w:r>
        <w:rPr>
          <w:rFonts w:ascii="Verdana" w:eastAsia="Verdana" w:hAnsi="Verdana" w:cs="Verdana"/>
        </w:rPr>
        <w:t>Nome da Empresa</w:t>
      </w:r>
    </w:p>
    <w:p w:rsidR="00FA6EC4" w:rsidRDefault="007E7AA9">
      <w:pPr>
        <w:spacing w:line="276" w:lineRule="auto"/>
        <w:jc w:val="center"/>
      </w:pPr>
      <w:r>
        <w:rPr>
          <w:rFonts w:ascii="Verdana" w:eastAsia="Verdana" w:hAnsi="Verdana" w:cs="Verdana"/>
        </w:rPr>
        <w:t>CNPJ:</w:t>
      </w: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FA6EC4">
      <w:pPr>
        <w:spacing w:line="276" w:lineRule="auto"/>
        <w:jc w:val="center"/>
        <w:rPr>
          <w:rFonts w:ascii="Verdana" w:eastAsia="Verdana" w:hAnsi="Verdana" w:cs="Verdana"/>
        </w:rPr>
      </w:pPr>
    </w:p>
    <w:p w:rsidR="00FA6EC4" w:rsidRDefault="007E7AA9">
      <w:pPr>
        <w:spacing w:line="276" w:lineRule="auto"/>
        <w:jc w:val="center"/>
      </w:pPr>
      <w:r>
        <w:rPr>
          <w:rFonts w:ascii="Verdana" w:eastAsia="Verdana" w:hAnsi="Verdana" w:cs="Verdana"/>
        </w:rPr>
        <w:t>_________________________________________________________</w:t>
      </w:r>
    </w:p>
    <w:p w:rsidR="00FA6EC4" w:rsidRDefault="007E7AA9">
      <w:pPr>
        <w:spacing w:line="276" w:lineRule="auto"/>
        <w:jc w:val="center"/>
      </w:pPr>
      <w:r>
        <w:rPr>
          <w:rFonts w:ascii="Verdana" w:eastAsia="Verdana" w:hAnsi="Verdana" w:cs="Verdana"/>
        </w:rPr>
        <w:t>Representante Legal ou Procurador do Licitante</w:t>
      </w:r>
    </w:p>
    <w:p w:rsidR="00FA6EC4" w:rsidRDefault="007E7AA9">
      <w:pPr>
        <w:spacing w:line="276" w:lineRule="auto"/>
        <w:jc w:val="center"/>
        <w:rPr>
          <w:rFonts w:ascii="Verdana" w:eastAsia="Verdana" w:hAnsi="Verdana" w:cs="Verdana"/>
          <w:b/>
        </w:rPr>
      </w:pPr>
      <w:r>
        <w:rPr>
          <w:rFonts w:ascii="Verdana" w:eastAsia="Verdana" w:hAnsi="Verdana" w:cs="Verdana"/>
        </w:rPr>
        <w:t>(nome e assinatura)</w:t>
      </w:r>
    </w:p>
    <w:sectPr w:rsidR="00FA6EC4" w:rsidSect="0085167C">
      <w:headerReference w:type="even" r:id="rId24"/>
      <w:headerReference w:type="default" r:id="rId25"/>
      <w:footerReference w:type="even" r:id="rId26"/>
      <w:footerReference w:type="default" r:id="rId27"/>
      <w:headerReference w:type="first" r:id="rId28"/>
      <w:footerReference w:type="first" r:id="rId29"/>
      <w:pgSz w:w="11906" w:h="16838"/>
      <w:pgMar w:top="1535" w:right="1134" w:bottom="1134" w:left="1531" w:header="6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502" w:rsidRDefault="00886502">
      <w:r>
        <w:separator/>
      </w:r>
    </w:p>
  </w:endnote>
  <w:endnote w:type="continuationSeparator" w:id="1">
    <w:p w:rsidR="00886502" w:rsidRDefault="008865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90" w:rsidRDefault="005B2390">
    <w:pPr>
      <w:pStyle w:val="Rodap"/>
    </w:pPr>
  </w:p>
  <w:p w:rsidR="005B2390" w:rsidRDefault="005B2390" w:rsidP="006A1077">
    <w:pPr>
      <w:pBdr>
        <w:top w:val="single" w:sz="4" w:space="1" w:color="000000"/>
      </w:pBdr>
      <w:tabs>
        <w:tab w:val="center" w:pos="4419"/>
        <w:tab w:val="right" w:pos="8838"/>
      </w:tabs>
      <w:jc w:val="center"/>
      <w:rPr>
        <w:b/>
        <w:sz w:val="18"/>
        <w:szCs w:val="18"/>
      </w:rPr>
    </w:pPr>
    <w:r>
      <w:rPr>
        <w:b/>
        <w:sz w:val="18"/>
        <w:szCs w:val="18"/>
      </w:rPr>
      <w:t>DEFENSORIA PÚBLICA DO ESTADO DO PARANÁ</w:t>
    </w:r>
  </w:p>
  <w:p w:rsidR="005B2390" w:rsidRDefault="005B2390" w:rsidP="006A1077">
    <w:pPr>
      <w:pStyle w:val="Rodap"/>
      <w:suppressLineNumbers/>
      <w:jc w:val="center"/>
      <w:rPr>
        <w:sz w:val="18"/>
        <w:szCs w:val="18"/>
      </w:rPr>
    </w:pPr>
    <w:r>
      <w:rPr>
        <w:sz w:val="18"/>
        <w:szCs w:val="18"/>
      </w:rPr>
      <w:tab/>
    </w:r>
    <w:r>
      <w:rPr>
        <w:sz w:val="18"/>
        <w:szCs w:val="18"/>
      </w:rPr>
      <w:tab/>
      <w:t>Rua Mateus Leme, 1908 - 80530-010 Centro Cívico - Curitiba-PR</w:t>
    </w:r>
    <w:r>
      <w:rPr>
        <w:sz w:val="18"/>
        <w:szCs w:val="18"/>
      </w:rPr>
      <w:tab/>
      <w:t xml:space="preserve">Página </w:t>
    </w:r>
    <w:r w:rsidR="0085167C">
      <w:rPr>
        <w:b/>
        <w:bCs/>
        <w:sz w:val="18"/>
        <w:szCs w:val="18"/>
      </w:rPr>
      <w:fldChar w:fldCharType="begin"/>
    </w:r>
    <w:r>
      <w:rPr>
        <w:b/>
        <w:bCs/>
        <w:sz w:val="18"/>
        <w:szCs w:val="18"/>
      </w:rPr>
      <w:instrText>PAGE \* ARABIC</w:instrText>
    </w:r>
    <w:r w:rsidR="0085167C">
      <w:rPr>
        <w:b/>
        <w:bCs/>
        <w:sz w:val="18"/>
        <w:szCs w:val="18"/>
      </w:rPr>
      <w:fldChar w:fldCharType="separate"/>
    </w:r>
    <w:r>
      <w:rPr>
        <w:b/>
        <w:bCs/>
        <w:noProof/>
        <w:sz w:val="18"/>
        <w:szCs w:val="18"/>
      </w:rPr>
      <w:t>10</w:t>
    </w:r>
    <w:r w:rsidR="0085167C">
      <w:rPr>
        <w:b/>
        <w:bCs/>
        <w:sz w:val="18"/>
        <w:szCs w:val="18"/>
      </w:rPr>
      <w:fldChar w:fldCharType="end"/>
    </w:r>
    <w:r>
      <w:rPr>
        <w:sz w:val="18"/>
        <w:szCs w:val="18"/>
      </w:rPr>
      <w:t xml:space="preserve"> de </w:t>
    </w:r>
    <w:r w:rsidR="0085167C">
      <w:rPr>
        <w:b/>
        <w:bCs/>
        <w:sz w:val="18"/>
        <w:szCs w:val="18"/>
      </w:rPr>
      <w:fldChar w:fldCharType="begin"/>
    </w:r>
    <w:r>
      <w:rPr>
        <w:b/>
        <w:bCs/>
        <w:sz w:val="18"/>
        <w:szCs w:val="18"/>
      </w:rPr>
      <w:instrText>NUMPAGES \* ARABIC</w:instrText>
    </w:r>
    <w:r w:rsidR="0085167C">
      <w:rPr>
        <w:b/>
        <w:bCs/>
        <w:sz w:val="18"/>
        <w:szCs w:val="18"/>
      </w:rPr>
      <w:fldChar w:fldCharType="separate"/>
    </w:r>
    <w:r>
      <w:rPr>
        <w:b/>
        <w:bCs/>
        <w:noProof/>
        <w:sz w:val="18"/>
        <w:szCs w:val="18"/>
      </w:rPr>
      <w:t>12</w:t>
    </w:r>
    <w:r w:rsidR="0085167C">
      <w:rPr>
        <w:b/>
        <w:bCs/>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90" w:rsidRDefault="005B2390">
    <w:pPr>
      <w:pStyle w:val="Rodap"/>
    </w:pPr>
  </w:p>
  <w:p w:rsidR="005B2390" w:rsidRDefault="005B2390" w:rsidP="006A1077">
    <w:pPr>
      <w:pBdr>
        <w:top w:val="single" w:sz="4" w:space="1" w:color="000000"/>
      </w:pBdr>
      <w:tabs>
        <w:tab w:val="center" w:pos="4419"/>
        <w:tab w:val="right" w:pos="8838"/>
      </w:tabs>
      <w:jc w:val="center"/>
      <w:rPr>
        <w:b/>
        <w:sz w:val="18"/>
        <w:szCs w:val="18"/>
      </w:rPr>
    </w:pPr>
    <w:r>
      <w:rPr>
        <w:b/>
        <w:sz w:val="18"/>
        <w:szCs w:val="18"/>
      </w:rPr>
      <w:t>DEFENSORIA PÚBLICA DO ESTADO DO PARANÁ</w:t>
    </w:r>
  </w:p>
  <w:p w:rsidR="005B2390" w:rsidRDefault="005B2390" w:rsidP="006A1077">
    <w:pPr>
      <w:pStyle w:val="Rodap"/>
      <w:suppressLineNumbers/>
      <w:jc w:val="center"/>
      <w:rPr>
        <w:sz w:val="18"/>
        <w:szCs w:val="18"/>
      </w:rPr>
    </w:pPr>
    <w:r>
      <w:rPr>
        <w:sz w:val="18"/>
        <w:szCs w:val="18"/>
      </w:rPr>
      <w:tab/>
    </w:r>
    <w:r>
      <w:rPr>
        <w:sz w:val="18"/>
        <w:szCs w:val="18"/>
      </w:rPr>
      <w:tab/>
      <w:t>Rua Mateus Leme, 1908 - 80530-010 Centro Cívico - Curitiba-PR</w:t>
    </w:r>
    <w:r>
      <w:rPr>
        <w:sz w:val="18"/>
        <w:szCs w:val="18"/>
      </w:rPr>
      <w:tab/>
      <w:t xml:space="preserve">Página </w:t>
    </w:r>
    <w:r w:rsidR="0085167C">
      <w:rPr>
        <w:b/>
        <w:bCs/>
        <w:sz w:val="18"/>
        <w:szCs w:val="18"/>
      </w:rPr>
      <w:fldChar w:fldCharType="begin"/>
    </w:r>
    <w:r>
      <w:rPr>
        <w:b/>
        <w:bCs/>
        <w:sz w:val="18"/>
        <w:szCs w:val="18"/>
      </w:rPr>
      <w:instrText>PAGE \* ARABIC</w:instrText>
    </w:r>
    <w:r w:rsidR="0085167C">
      <w:rPr>
        <w:b/>
        <w:bCs/>
        <w:sz w:val="18"/>
        <w:szCs w:val="18"/>
      </w:rPr>
      <w:fldChar w:fldCharType="separate"/>
    </w:r>
    <w:r w:rsidR="00293C4F">
      <w:rPr>
        <w:b/>
        <w:bCs/>
        <w:noProof/>
        <w:sz w:val="18"/>
        <w:szCs w:val="18"/>
      </w:rPr>
      <w:t>10</w:t>
    </w:r>
    <w:r w:rsidR="0085167C">
      <w:rPr>
        <w:b/>
        <w:bCs/>
        <w:sz w:val="18"/>
        <w:szCs w:val="18"/>
      </w:rPr>
      <w:fldChar w:fldCharType="end"/>
    </w:r>
    <w:r>
      <w:rPr>
        <w:sz w:val="18"/>
        <w:szCs w:val="18"/>
      </w:rPr>
      <w:t xml:space="preserve"> de </w:t>
    </w:r>
    <w:r w:rsidR="0085167C">
      <w:rPr>
        <w:b/>
        <w:bCs/>
        <w:sz w:val="18"/>
        <w:szCs w:val="18"/>
      </w:rPr>
      <w:fldChar w:fldCharType="begin"/>
    </w:r>
    <w:r>
      <w:rPr>
        <w:b/>
        <w:bCs/>
        <w:sz w:val="18"/>
        <w:szCs w:val="18"/>
      </w:rPr>
      <w:instrText>NUMPAGES \* ARABIC</w:instrText>
    </w:r>
    <w:r w:rsidR="0085167C">
      <w:rPr>
        <w:b/>
        <w:bCs/>
        <w:sz w:val="18"/>
        <w:szCs w:val="18"/>
      </w:rPr>
      <w:fldChar w:fldCharType="separate"/>
    </w:r>
    <w:r w:rsidR="00293C4F">
      <w:rPr>
        <w:b/>
        <w:bCs/>
        <w:noProof/>
        <w:sz w:val="18"/>
        <w:szCs w:val="18"/>
      </w:rPr>
      <w:t>19</w:t>
    </w:r>
    <w:r w:rsidR="0085167C">
      <w:rPr>
        <w:b/>
        <w:bCs/>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882" w:rsidRDefault="00396882">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7E7AA9">
    <w:pPr>
      <w:pBdr>
        <w:top w:val="nil"/>
        <w:left w:val="nil"/>
        <w:bottom w:val="nil"/>
        <w:right w:val="nil"/>
        <w:between w:val="nil"/>
      </w:pBd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rsidR="00FA6EC4" w:rsidRDefault="007E7AA9">
    <w:pPr>
      <w:pBdr>
        <w:top w:val="nil"/>
        <w:left w:val="nil"/>
        <w:bottom w:val="nil"/>
        <w:right w:val="nil"/>
        <w:between w:val="nil"/>
      </w:pBd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rsidR="00FA6EC4" w:rsidRDefault="00FA6EC4">
    <w:pPr>
      <w:pBdr>
        <w:top w:val="nil"/>
        <w:left w:val="nil"/>
        <w:bottom w:val="nil"/>
        <w:right w:val="nil"/>
        <w:between w:val="nil"/>
      </w:pBdr>
      <w:tabs>
        <w:tab w:val="center" w:pos="4419"/>
        <w:tab w:val="right" w:pos="8838"/>
      </w:tabs>
      <w:jc w:val="center"/>
      <w:rPr>
        <w:rFonts w:ascii="Tahoma" w:eastAsia="Tahoma" w:hAnsi="Tahoma" w:cs="Tahoma"/>
        <w:color w:val="808080"/>
      </w:rPr>
    </w:pPr>
  </w:p>
  <w:p w:rsidR="00FA6EC4" w:rsidRDefault="00FA6EC4">
    <w:pPr>
      <w:pBdr>
        <w:top w:val="nil"/>
        <w:left w:val="nil"/>
        <w:bottom w:val="nil"/>
        <w:right w:val="nil"/>
        <w:between w:val="nil"/>
      </w:pBdr>
      <w:tabs>
        <w:tab w:val="center" w:pos="4419"/>
        <w:tab w:val="right" w:pos="8838"/>
      </w:tabs>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FA6EC4">
    <w:pPr>
      <w:pBdr>
        <w:top w:val="nil"/>
        <w:left w:val="nil"/>
        <w:bottom w:val="nil"/>
        <w:right w:val="nil"/>
        <w:between w:val="nil"/>
      </w:pBdr>
      <w:tabs>
        <w:tab w:val="center" w:pos="4419"/>
        <w:tab w:val="right" w:pos="8838"/>
      </w:tabs>
      <w:rPr>
        <w:color w:val="000000"/>
      </w:rPr>
    </w:pPr>
  </w:p>
  <w:p w:rsidR="00FA6EC4" w:rsidRDefault="00FA6EC4">
    <w:pPr>
      <w:pBdr>
        <w:top w:val="nil"/>
        <w:left w:val="nil"/>
        <w:bottom w:val="nil"/>
        <w:right w:val="nil"/>
        <w:between w:val="nil"/>
      </w:pBdr>
      <w:tabs>
        <w:tab w:val="center" w:pos="4419"/>
        <w:tab w:val="right" w:pos="8838"/>
      </w:tabs>
      <w:rPr>
        <w:color w:val="000000"/>
        <w:sz w:val="2"/>
        <w:szCs w:val="2"/>
      </w:rPr>
    </w:pPr>
  </w:p>
  <w:p w:rsidR="00FA6EC4" w:rsidRDefault="00FA6EC4">
    <w:pPr>
      <w:pBdr>
        <w:top w:val="nil"/>
        <w:left w:val="nil"/>
        <w:bottom w:val="nil"/>
        <w:right w:val="nil"/>
        <w:between w:val="nil"/>
      </w:pBdr>
      <w:tabs>
        <w:tab w:val="center" w:pos="4419"/>
        <w:tab w:val="right" w:pos="8838"/>
      </w:tabs>
      <w:rPr>
        <w:color w:val="000000"/>
      </w:rPr>
    </w:pPr>
  </w:p>
  <w:p w:rsidR="00FA6EC4" w:rsidRDefault="00FA6EC4">
    <w:pPr>
      <w:pBdr>
        <w:top w:val="nil"/>
        <w:left w:val="nil"/>
        <w:bottom w:val="nil"/>
        <w:right w:val="nil"/>
        <w:between w:val="nil"/>
      </w:pBdr>
      <w:tabs>
        <w:tab w:val="center" w:pos="4419"/>
        <w:tab w:val="right" w:pos="8838"/>
      </w:tabs>
      <w:rPr>
        <w:color w:val="000000"/>
      </w:rPr>
    </w:pPr>
  </w:p>
  <w:p w:rsidR="00FA6EC4" w:rsidRDefault="00FA6EC4">
    <w:pPr>
      <w:pBdr>
        <w:top w:val="nil"/>
        <w:left w:val="nil"/>
        <w:bottom w:val="nil"/>
        <w:right w:val="nil"/>
        <w:between w:val="nil"/>
      </w:pBdr>
      <w:tabs>
        <w:tab w:val="center" w:pos="4419"/>
        <w:tab w:val="right" w:pos="8838"/>
      </w:tabs>
      <w:rPr>
        <w:color w:val="000000"/>
      </w:rPr>
    </w:pPr>
  </w:p>
  <w:p w:rsidR="00FA6EC4" w:rsidRDefault="00FA6EC4">
    <w:pPr>
      <w:pBdr>
        <w:top w:val="nil"/>
        <w:left w:val="nil"/>
        <w:bottom w:val="nil"/>
        <w:right w:val="nil"/>
        <w:between w:val="nil"/>
      </w:pBdr>
      <w:tabs>
        <w:tab w:val="center" w:pos="4419"/>
        <w:tab w:val="right" w:pos="8838"/>
      </w:tabs>
      <w:rPr>
        <w:color w:val="000000"/>
      </w:rPr>
    </w:pPr>
  </w:p>
  <w:p w:rsidR="00FA6EC4" w:rsidRDefault="00FA6EC4">
    <w:pPr>
      <w:pBdr>
        <w:top w:val="nil"/>
        <w:left w:val="nil"/>
        <w:bottom w:val="nil"/>
        <w:right w:val="nil"/>
        <w:between w:val="nil"/>
      </w:pBdr>
      <w:tabs>
        <w:tab w:val="center" w:pos="4419"/>
        <w:tab w:val="right" w:pos="8838"/>
      </w:tabs>
      <w:rPr>
        <w:color w:val="00000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FA6EC4">
    <w:pPr>
      <w:pBdr>
        <w:top w:val="nil"/>
        <w:left w:val="nil"/>
        <w:bottom w:val="nil"/>
        <w:right w:val="nil"/>
        <w:between w:val="nil"/>
      </w:pBdr>
      <w:tabs>
        <w:tab w:val="center" w:pos="4419"/>
        <w:tab w:val="right" w:pos="88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502" w:rsidRDefault="00886502">
      <w:r>
        <w:separator/>
      </w:r>
    </w:p>
  </w:footnote>
  <w:footnote w:type="continuationSeparator" w:id="1">
    <w:p w:rsidR="00886502" w:rsidRDefault="008865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90" w:rsidRDefault="005B2390" w:rsidP="006A1077">
    <w:pPr>
      <w:rPr>
        <w:rFonts w:ascii="Arial" w:hAnsi="Arial" w:cs="Arial"/>
      </w:rPr>
    </w:pPr>
    <w:r>
      <w:rPr>
        <w:noProof/>
        <w:lang w:eastAsia="pt-BR"/>
      </w:rPr>
      <w:drawing>
        <wp:anchor distT="0" distB="0" distL="114300" distR="114300" simplePos="0" relativeHeight="251657728" behindDoc="0" locked="0" layoutInCell="1" allowOverlap="1">
          <wp:simplePos x="0" y="0"/>
          <wp:positionH relativeFrom="margin">
            <wp:posOffset>-13970</wp:posOffset>
          </wp:positionH>
          <wp:positionV relativeFrom="paragraph">
            <wp:posOffset>109220</wp:posOffset>
          </wp:positionV>
          <wp:extent cx="1753235" cy="72580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3235" cy="725805"/>
                  </a:xfrm>
                  <a:prstGeom prst="rect">
                    <a:avLst/>
                  </a:prstGeom>
                  <a:noFill/>
                  <a:ln>
                    <a:noFill/>
                  </a:ln>
                </pic:spPr>
              </pic:pic>
            </a:graphicData>
          </a:graphic>
        </wp:anchor>
      </w:drawing>
    </w:r>
  </w:p>
  <w:p w:rsidR="005B2390" w:rsidRDefault="005B2390" w:rsidP="006A1077">
    <w:pPr>
      <w:rPr>
        <w:rFonts w:ascii="Arial" w:hAnsi="Arial" w:cs="Arial"/>
      </w:rPr>
    </w:pPr>
  </w:p>
  <w:p w:rsidR="005B2390" w:rsidRDefault="005B2390" w:rsidP="006A1077">
    <w:pPr>
      <w:rPr>
        <w:rFonts w:ascii="Arial" w:hAnsi="Arial" w:cs="Arial"/>
      </w:rPr>
    </w:pPr>
  </w:p>
  <w:p w:rsidR="005B2390" w:rsidRDefault="005B2390" w:rsidP="006A1077">
    <w:pPr>
      <w:rPr>
        <w:rFonts w:ascii="Arial" w:hAnsi="Arial" w:cs="Arial"/>
      </w:rPr>
    </w:pPr>
  </w:p>
  <w:p w:rsidR="005B2390" w:rsidRDefault="005B2390" w:rsidP="006A1077">
    <w:pPr>
      <w:rPr>
        <w:rFonts w:ascii="Arial" w:hAnsi="Arial" w:cs="Arial"/>
      </w:rPr>
    </w:pPr>
  </w:p>
  <w:p w:rsidR="005B2390" w:rsidRDefault="005B2390" w:rsidP="006A1077">
    <w:pPr>
      <w:suppressLineNumbers/>
      <w:pBdr>
        <w:bottom w:val="single" w:sz="4" w:space="1" w:color="000000"/>
      </w:pBdr>
      <w:tabs>
        <w:tab w:val="center" w:pos="4419"/>
        <w:tab w:val="right" w:pos="8838"/>
      </w:tabs>
      <w:rPr>
        <w:rFonts w:ascii="Arial" w:hAnsi="Arial" w:cs="Arial"/>
      </w:rPr>
    </w:pPr>
    <w:r>
      <w:rPr>
        <w:rFonts w:ascii="Arial" w:hAnsi="Arial" w:cs="Arial"/>
      </w:rPr>
      <w:tab/>
      <w:t xml:space="preserve">                Coordenação Geral de Administração – Departamento de Compras e Aquisições</w:t>
    </w:r>
  </w:p>
  <w:p w:rsidR="005B2390" w:rsidRDefault="005B2390">
    <w:pPr>
      <w:suppressLineNumbers/>
      <w:pBdr>
        <w:bottom w:val="single" w:sz="4" w:space="1" w:color="000000"/>
      </w:pBdr>
      <w:tabs>
        <w:tab w:val="center" w:pos="4419"/>
        <w:tab w:val="right" w:pos="8838"/>
      </w:tabs>
      <w:jc w:val="center"/>
      <w:rPr>
        <w:sz w:val="10"/>
      </w:rPr>
    </w:pPr>
  </w:p>
  <w:p w:rsidR="005B2390" w:rsidRDefault="005B2390">
    <w:pPr>
      <w:pStyle w:val="Cabealho"/>
      <w:tabs>
        <w:tab w:val="left" w:pos="121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90" w:rsidRDefault="005B2390" w:rsidP="006A1077">
    <w:pPr>
      <w:rPr>
        <w:rFonts w:ascii="Arial" w:hAnsi="Arial" w:cs="Arial"/>
      </w:rPr>
    </w:pPr>
    <w:bookmarkStart w:id="1" w:name="_Hlk59125685"/>
    <w:r>
      <w:rPr>
        <w:noProof/>
        <w:lang w:eastAsia="pt-BR"/>
      </w:rPr>
      <w:drawing>
        <wp:anchor distT="0" distB="0" distL="114300" distR="114300" simplePos="0" relativeHeight="251656704" behindDoc="0" locked="0" layoutInCell="1" allowOverlap="1">
          <wp:simplePos x="0" y="0"/>
          <wp:positionH relativeFrom="margin">
            <wp:posOffset>-13970</wp:posOffset>
          </wp:positionH>
          <wp:positionV relativeFrom="paragraph">
            <wp:posOffset>109220</wp:posOffset>
          </wp:positionV>
          <wp:extent cx="1753235" cy="72580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3235" cy="725805"/>
                  </a:xfrm>
                  <a:prstGeom prst="rect">
                    <a:avLst/>
                  </a:prstGeom>
                  <a:noFill/>
                  <a:ln>
                    <a:noFill/>
                  </a:ln>
                </pic:spPr>
              </pic:pic>
            </a:graphicData>
          </a:graphic>
        </wp:anchor>
      </w:drawing>
    </w:r>
  </w:p>
  <w:p w:rsidR="005B2390" w:rsidRDefault="005B2390" w:rsidP="006A1077">
    <w:pPr>
      <w:rPr>
        <w:rFonts w:ascii="Arial" w:hAnsi="Arial" w:cs="Arial"/>
      </w:rPr>
    </w:pPr>
  </w:p>
  <w:p w:rsidR="005B2390" w:rsidRDefault="005B2390" w:rsidP="006A1077">
    <w:pPr>
      <w:rPr>
        <w:rFonts w:ascii="Arial" w:hAnsi="Arial" w:cs="Arial"/>
      </w:rPr>
    </w:pPr>
  </w:p>
  <w:p w:rsidR="005B2390" w:rsidRDefault="005B2390" w:rsidP="006A1077">
    <w:pPr>
      <w:rPr>
        <w:rFonts w:ascii="Arial" w:hAnsi="Arial" w:cs="Arial"/>
      </w:rPr>
    </w:pPr>
  </w:p>
  <w:bookmarkEnd w:id="1"/>
  <w:p w:rsidR="005B2390" w:rsidRDefault="005B2390" w:rsidP="006A1077">
    <w:pPr>
      <w:rPr>
        <w:rFonts w:ascii="Arial" w:hAnsi="Arial" w:cs="Arial"/>
      </w:rPr>
    </w:pPr>
  </w:p>
  <w:p w:rsidR="005B2390" w:rsidRDefault="005B2390" w:rsidP="006A1077">
    <w:pPr>
      <w:suppressLineNumbers/>
      <w:pBdr>
        <w:bottom w:val="single" w:sz="4" w:space="1" w:color="000000"/>
      </w:pBdr>
      <w:tabs>
        <w:tab w:val="center" w:pos="4419"/>
        <w:tab w:val="right" w:pos="8838"/>
      </w:tabs>
      <w:rPr>
        <w:rFonts w:ascii="Arial" w:hAnsi="Arial" w:cs="Arial"/>
      </w:rPr>
    </w:pPr>
    <w:r>
      <w:rPr>
        <w:rFonts w:ascii="Arial" w:hAnsi="Arial" w:cs="Arial"/>
      </w:rPr>
      <w:tab/>
      <w:t xml:space="preserve">                Coordenação Geral de Administração – Departamento de Compras e Aquisições</w:t>
    </w:r>
  </w:p>
  <w:p w:rsidR="005B2390" w:rsidRDefault="005B2390" w:rsidP="006A1077">
    <w:pPr>
      <w:jc w:val="right"/>
      <w:rPr>
        <w:sz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882" w:rsidRDefault="00396882">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FA6EC4">
    <w:pPr>
      <w:pBdr>
        <w:top w:val="nil"/>
        <w:left w:val="nil"/>
        <w:bottom w:val="nil"/>
        <w:right w:val="nil"/>
        <w:between w:val="nil"/>
      </w:pBdr>
      <w:tabs>
        <w:tab w:val="center" w:pos="4419"/>
        <w:tab w:val="right" w:pos="8838"/>
      </w:tabs>
      <w:jc w:val="right"/>
      <w:rPr>
        <w:color w:val="000000"/>
      </w:rPr>
    </w:pPr>
  </w:p>
  <w:p w:rsidR="00FA6EC4" w:rsidRDefault="007E7AA9">
    <w:pPr>
      <w:pBdr>
        <w:top w:val="nil"/>
        <w:left w:val="nil"/>
        <w:bottom w:val="nil"/>
        <w:right w:val="nil"/>
        <w:between w:val="nil"/>
      </w:pBdr>
      <w:tabs>
        <w:tab w:val="center" w:pos="4419"/>
        <w:tab w:val="right" w:pos="8838"/>
      </w:tabs>
      <w:jc w:val="right"/>
      <w:rPr>
        <w:color w:val="000000"/>
      </w:rPr>
    </w:pPr>
    <w:r>
      <w:rPr>
        <w:color w:val="000000"/>
      </w:rPr>
      <w:t xml:space="preserve">Página </w:t>
    </w:r>
    <w:r w:rsidR="0085167C">
      <w:rPr>
        <w:b/>
        <w:color w:val="000000"/>
        <w:sz w:val="24"/>
        <w:szCs w:val="24"/>
      </w:rPr>
      <w:fldChar w:fldCharType="begin"/>
    </w:r>
    <w:r>
      <w:rPr>
        <w:b/>
        <w:color w:val="000000"/>
        <w:sz w:val="24"/>
        <w:szCs w:val="24"/>
      </w:rPr>
      <w:instrText>PAGE</w:instrText>
    </w:r>
    <w:r w:rsidR="0085167C">
      <w:rPr>
        <w:b/>
        <w:color w:val="000000"/>
        <w:sz w:val="24"/>
        <w:szCs w:val="24"/>
      </w:rPr>
      <w:fldChar w:fldCharType="end"/>
    </w:r>
    <w:r>
      <w:rPr>
        <w:color w:val="000000"/>
      </w:rPr>
      <w:t xml:space="preserve"> de </w:t>
    </w:r>
    <w:r w:rsidR="0085167C">
      <w:rPr>
        <w:b/>
        <w:color w:val="000000"/>
        <w:sz w:val="24"/>
        <w:szCs w:val="24"/>
      </w:rPr>
      <w:fldChar w:fldCharType="begin"/>
    </w:r>
    <w:r>
      <w:rPr>
        <w:b/>
        <w:color w:val="000000"/>
        <w:sz w:val="24"/>
        <w:szCs w:val="24"/>
      </w:rPr>
      <w:instrText>NUMPAGES</w:instrText>
    </w:r>
    <w:r w:rsidR="0085167C">
      <w:rPr>
        <w:b/>
        <w:color w:val="000000"/>
        <w:sz w:val="24"/>
        <w:szCs w:val="24"/>
      </w:rPr>
      <w:fldChar w:fldCharType="separate"/>
    </w:r>
    <w:r w:rsidR="0097305E">
      <w:rPr>
        <w:b/>
        <w:noProof/>
        <w:color w:val="000000"/>
        <w:sz w:val="24"/>
        <w:szCs w:val="24"/>
      </w:rPr>
      <w:t>31</w:t>
    </w:r>
    <w:r w:rsidR="0085167C">
      <w:rPr>
        <w:b/>
        <w:color w:val="000000"/>
        <w:sz w:val="24"/>
        <w:szCs w:val="24"/>
      </w:rPr>
      <w:fldChar w:fldCharType="end"/>
    </w:r>
  </w:p>
  <w:p w:rsidR="00FA6EC4" w:rsidRDefault="00FA6EC4">
    <w:pPr>
      <w:rPr>
        <w:b/>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FA6EC4">
    <w:pPr>
      <w:pBdr>
        <w:top w:val="nil"/>
        <w:left w:val="nil"/>
        <w:bottom w:val="nil"/>
        <w:right w:val="nil"/>
        <w:between w:val="nil"/>
      </w:pBdr>
      <w:tabs>
        <w:tab w:val="center" w:pos="4419"/>
        <w:tab w:val="right" w:pos="8838"/>
      </w:tabs>
      <w:jc w:val="right"/>
      <w:rPr>
        <w:color w:val="000000"/>
      </w:rPr>
    </w:pPr>
  </w:p>
  <w:p w:rsidR="00FA6EC4" w:rsidRDefault="007E7AA9">
    <w:pPr>
      <w:pBdr>
        <w:top w:val="nil"/>
        <w:left w:val="nil"/>
        <w:bottom w:val="nil"/>
        <w:right w:val="nil"/>
        <w:between w:val="nil"/>
      </w:pBdr>
      <w:tabs>
        <w:tab w:val="center" w:pos="4419"/>
        <w:tab w:val="right" w:pos="8838"/>
      </w:tabs>
      <w:jc w:val="right"/>
      <w:rPr>
        <w:b/>
        <w:color w:val="000000"/>
        <w:sz w:val="24"/>
        <w:szCs w:val="24"/>
      </w:rPr>
    </w:pPr>
    <w:r>
      <w:rPr>
        <w:color w:val="000000"/>
      </w:rPr>
      <w:t xml:space="preserve">Página </w:t>
    </w:r>
    <w:r w:rsidR="0085167C">
      <w:rPr>
        <w:b/>
        <w:color w:val="000000"/>
        <w:sz w:val="24"/>
        <w:szCs w:val="24"/>
      </w:rPr>
      <w:fldChar w:fldCharType="begin"/>
    </w:r>
    <w:r>
      <w:rPr>
        <w:b/>
        <w:color w:val="000000"/>
        <w:sz w:val="24"/>
        <w:szCs w:val="24"/>
      </w:rPr>
      <w:instrText>PAGE</w:instrText>
    </w:r>
    <w:r w:rsidR="0085167C">
      <w:rPr>
        <w:b/>
        <w:color w:val="000000"/>
        <w:sz w:val="24"/>
        <w:szCs w:val="24"/>
      </w:rPr>
      <w:fldChar w:fldCharType="separate"/>
    </w:r>
    <w:r w:rsidR="00293C4F">
      <w:rPr>
        <w:b/>
        <w:noProof/>
        <w:color w:val="000000"/>
        <w:sz w:val="24"/>
        <w:szCs w:val="24"/>
      </w:rPr>
      <w:t>8</w:t>
    </w:r>
    <w:r w:rsidR="0085167C">
      <w:rPr>
        <w:b/>
        <w:color w:val="000000"/>
        <w:sz w:val="24"/>
        <w:szCs w:val="24"/>
      </w:rPr>
      <w:fldChar w:fldCharType="end"/>
    </w:r>
    <w:r>
      <w:rPr>
        <w:color w:val="000000"/>
      </w:rPr>
      <w:t xml:space="preserve"> de </w:t>
    </w:r>
    <w:r w:rsidR="0085167C">
      <w:rPr>
        <w:b/>
        <w:color w:val="000000"/>
        <w:sz w:val="24"/>
        <w:szCs w:val="24"/>
      </w:rPr>
      <w:fldChar w:fldCharType="begin"/>
    </w:r>
    <w:r>
      <w:rPr>
        <w:b/>
        <w:color w:val="000000"/>
        <w:sz w:val="24"/>
        <w:szCs w:val="24"/>
      </w:rPr>
      <w:instrText>NUMPAGES</w:instrText>
    </w:r>
    <w:r w:rsidR="0085167C">
      <w:rPr>
        <w:b/>
        <w:color w:val="000000"/>
        <w:sz w:val="24"/>
        <w:szCs w:val="24"/>
      </w:rPr>
      <w:fldChar w:fldCharType="separate"/>
    </w:r>
    <w:r w:rsidR="00293C4F">
      <w:rPr>
        <w:b/>
        <w:noProof/>
        <w:color w:val="000000"/>
        <w:sz w:val="24"/>
        <w:szCs w:val="24"/>
      </w:rPr>
      <w:t>19</w:t>
    </w:r>
    <w:r w:rsidR="0085167C">
      <w:rPr>
        <w:b/>
        <w:color w:val="000000"/>
        <w:sz w:val="24"/>
        <w:szCs w:val="24"/>
      </w:rPr>
      <w:fldChar w:fldCharType="end"/>
    </w:r>
  </w:p>
  <w:p w:rsidR="00FA6EC4" w:rsidRDefault="007E7AA9">
    <w:pPr>
      <w:tabs>
        <w:tab w:val="center" w:pos="4419"/>
        <w:tab w:val="right" w:pos="8838"/>
      </w:tabs>
      <w:jc w:val="center"/>
    </w:pPr>
    <w:r>
      <w:rPr>
        <w:noProof/>
        <w:lang w:eastAsia="pt-BR"/>
      </w:rPr>
      <w:drawing>
        <wp:inline distT="114300" distB="114300" distL="114300" distR="114300">
          <wp:extent cx="1818995" cy="7539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rsidR="00FA6EC4" w:rsidRDefault="00FA6EC4">
    <w:pPr>
      <w:tabs>
        <w:tab w:val="center" w:pos="4419"/>
        <w:tab w:val="right" w:pos="8838"/>
      </w:tabs>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C4" w:rsidRDefault="00FA6EC4">
    <w:pPr>
      <w:pBdr>
        <w:top w:val="nil"/>
        <w:left w:val="nil"/>
        <w:bottom w:val="nil"/>
        <w:right w:val="nil"/>
        <w:between w:val="nil"/>
      </w:pBdr>
      <w:tabs>
        <w:tab w:val="center" w:pos="4419"/>
        <w:tab w:val="right" w:pos="88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EA6F9D"/>
    <w:multiLevelType w:val="multilevel"/>
    <w:tmpl w:val="3D52F36A"/>
    <w:lvl w:ilvl="0">
      <w:start w:val="1"/>
      <w:numFmt w:val="decimal"/>
      <w:lvlText w:val="%1."/>
      <w:lvlJc w:val="left"/>
      <w:pPr>
        <w:tabs>
          <w:tab w:val="num" w:pos="0"/>
        </w:tabs>
        <w:ind w:left="355" w:hanging="360"/>
      </w:pPr>
      <w:rPr>
        <w:rFonts w:eastAsia="Verdana" w:cs="Times New Roman"/>
        <w:b/>
      </w:rPr>
    </w:lvl>
    <w:lvl w:ilvl="1">
      <w:start w:val="1"/>
      <w:numFmt w:val="decimal"/>
      <w:lvlText w:val="%1.%2."/>
      <w:lvlJc w:val="left"/>
      <w:pPr>
        <w:tabs>
          <w:tab w:val="num" w:pos="0"/>
        </w:tabs>
        <w:ind w:left="715" w:hanging="720"/>
      </w:pPr>
      <w:rPr>
        <w:b w:val="0"/>
        <w:bCs w:val="0"/>
        <w:i w:val="0"/>
        <w:iCs w:val="0"/>
        <w:caps w:val="0"/>
        <w:smallCaps w:val="0"/>
        <w:strike w:val="0"/>
        <w:dstrike w:val="0"/>
        <w:outline w:val="0"/>
        <w:shadow w:val="0"/>
        <w:emboss w:val="0"/>
        <w:imprint w:val="0"/>
        <w:vanish w:val="0"/>
        <w:color w:val="000000"/>
        <w:spacing w:val="0"/>
        <w:kern w:val="0"/>
        <w:position w:val="0"/>
        <w:sz w:val="20"/>
        <w:u w:val="none"/>
        <w:effect w:val="none"/>
        <w:vertAlign w:val="baseline"/>
        <w:em w:val="none"/>
      </w:rPr>
    </w:lvl>
    <w:lvl w:ilvl="2">
      <w:start w:val="1"/>
      <w:numFmt w:val="decimal"/>
      <w:lvlText w:val="%1.%2.%3."/>
      <w:lvlJc w:val="left"/>
      <w:pPr>
        <w:tabs>
          <w:tab w:val="num" w:pos="0"/>
        </w:tabs>
        <w:ind w:left="1075" w:hanging="1080"/>
      </w:pPr>
      <w:rPr>
        <w:rFonts w:cs="Times New Roman"/>
        <w:sz w:val="22"/>
        <w:szCs w:val="22"/>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79643D95"/>
    <w:multiLevelType w:val="multilevel"/>
    <w:tmpl w:val="E85A5CA8"/>
    <w:lvl w:ilvl="0">
      <w:start w:val="1"/>
      <w:numFmt w:val="decimal"/>
      <w:lvlText w:val="%1."/>
      <w:lvlJc w:val="left"/>
      <w:pPr>
        <w:tabs>
          <w:tab w:val="num" w:pos="0"/>
        </w:tabs>
        <w:ind w:left="355" w:hanging="360"/>
      </w:pPr>
      <w:rPr>
        <w:rFonts w:eastAsia="Verdana" w:cs="Times New Roman"/>
        <w:b/>
        <w:bCs/>
      </w:rPr>
    </w:lvl>
    <w:lvl w:ilvl="1">
      <w:start w:val="1"/>
      <w:numFmt w:val="decimal"/>
      <w:lvlText w:val="%1.%2."/>
      <w:lvlJc w:val="left"/>
      <w:pPr>
        <w:tabs>
          <w:tab w:val="num" w:pos="0"/>
        </w:tabs>
        <w:ind w:left="715" w:hanging="720"/>
      </w:pPr>
      <w:rPr>
        <w:b w:val="0"/>
        <w:bCs/>
        <w:i w:val="0"/>
        <w:iCs w:val="0"/>
        <w:caps w:val="0"/>
        <w:smallCaps w:val="0"/>
        <w:strike w:val="0"/>
        <w:dstrike w:val="0"/>
        <w:outline w:val="0"/>
        <w:shadow w:val="0"/>
        <w:emboss w:val="0"/>
        <w:imprint w:val="0"/>
        <w:vanish w:val="0"/>
        <w:color w:val="000000"/>
        <w:spacing w:val="0"/>
        <w:kern w:val="0"/>
        <w:position w:val="0"/>
        <w:sz w:val="20"/>
        <w:u w:val="none"/>
        <w:effect w:val="none"/>
        <w:vertAlign w:val="baseline"/>
        <w:em w:val="none"/>
      </w:rPr>
    </w:lvl>
    <w:lvl w:ilvl="2">
      <w:start w:val="1"/>
      <w:numFmt w:val="decimal"/>
      <w:lvlText w:val="%1.%2.%3."/>
      <w:lvlJc w:val="left"/>
      <w:pPr>
        <w:tabs>
          <w:tab w:val="num" w:pos="0"/>
        </w:tabs>
        <w:ind w:left="1075" w:hanging="1080"/>
      </w:pPr>
      <w:rPr>
        <w:rFonts w:cs="Times New Roman"/>
        <w:sz w:val="20"/>
        <w:szCs w:val="20"/>
      </w:rPr>
    </w:lvl>
    <w:lvl w:ilvl="3">
      <w:start w:val="1"/>
      <w:numFmt w:val="decimal"/>
      <w:lvlText w:val="%1.%2.%3.%4."/>
      <w:lvlJc w:val="left"/>
      <w:pPr>
        <w:tabs>
          <w:tab w:val="num" w:pos="0"/>
        </w:tabs>
        <w:ind w:left="1075" w:hanging="1080"/>
      </w:pPr>
    </w:lvl>
    <w:lvl w:ilvl="4">
      <w:start w:val="1"/>
      <w:numFmt w:val="decimal"/>
      <w:lvlText w:val="%1.%2.%3.%4.%5."/>
      <w:lvlJc w:val="left"/>
      <w:pPr>
        <w:tabs>
          <w:tab w:val="num" w:pos="0"/>
        </w:tabs>
        <w:ind w:left="1435" w:hanging="1440"/>
      </w:pPr>
    </w:lvl>
    <w:lvl w:ilvl="5">
      <w:start w:val="1"/>
      <w:numFmt w:val="decimal"/>
      <w:lvlText w:val="%1.%2.%3.%4.%5.%6."/>
      <w:lvlJc w:val="left"/>
      <w:pPr>
        <w:tabs>
          <w:tab w:val="num" w:pos="0"/>
        </w:tabs>
        <w:ind w:left="1795" w:hanging="1800"/>
      </w:pPr>
    </w:lvl>
    <w:lvl w:ilvl="6">
      <w:start w:val="1"/>
      <w:numFmt w:val="decimal"/>
      <w:lvlText w:val="%1.%2.%3.%4.%5.%6.%7."/>
      <w:lvlJc w:val="left"/>
      <w:pPr>
        <w:tabs>
          <w:tab w:val="num" w:pos="0"/>
        </w:tabs>
        <w:ind w:left="1795" w:hanging="1800"/>
      </w:pPr>
    </w:lvl>
    <w:lvl w:ilvl="7">
      <w:start w:val="1"/>
      <w:numFmt w:val="decimal"/>
      <w:lvlText w:val="%1.%2.%3.%4.%5.%6.%7.%8."/>
      <w:lvlJc w:val="left"/>
      <w:pPr>
        <w:tabs>
          <w:tab w:val="num" w:pos="0"/>
        </w:tabs>
        <w:ind w:left="2155" w:hanging="2160"/>
      </w:pPr>
    </w:lvl>
    <w:lvl w:ilvl="8">
      <w:start w:val="1"/>
      <w:numFmt w:val="decimal"/>
      <w:lvlText w:val="%1.%2.%3.%4.%5.%6.%7.%8.%9."/>
      <w:lvlJc w:val="left"/>
      <w:pPr>
        <w:tabs>
          <w:tab w:val="num" w:pos="0"/>
        </w:tabs>
        <w:ind w:left="2515" w:hanging="25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17410"/>
  </w:hdrShapeDefaults>
  <w:footnotePr>
    <w:footnote w:id="0"/>
    <w:footnote w:id="1"/>
  </w:footnotePr>
  <w:endnotePr>
    <w:endnote w:id="0"/>
    <w:endnote w:id="1"/>
  </w:endnotePr>
  <w:compat/>
  <w:rsids>
    <w:rsidRoot w:val="00FA6EC4"/>
    <w:rsid w:val="000E46B4"/>
    <w:rsid w:val="000E58E6"/>
    <w:rsid w:val="001B2C16"/>
    <w:rsid w:val="001B636A"/>
    <w:rsid w:val="001C3D28"/>
    <w:rsid w:val="001E15BF"/>
    <w:rsid w:val="001E212C"/>
    <w:rsid w:val="00212CB3"/>
    <w:rsid w:val="00223907"/>
    <w:rsid w:val="00292AD7"/>
    <w:rsid w:val="00293C4F"/>
    <w:rsid w:val="002B0069"/>
    <w:rsid w:val="0032666D"/>
    <w:rsid w:val="00396882"/>
    <w:rsid w:val="003979A1"/>
    <w:rsid w:val="003C7D57"/>
    <w:rsid w:val="0040085D"/>
    <w:rsid w:val="0042431B"/>
    <w:rsid w:val="00431887"/>
    <w:rsid w:val="00477D4D"/>
    <w:rsid w:val="00586935"/>
    <w:rsid w:val="005B2390"/>
    <w:rsid w:val="00703553"/>
    <w:rsid w:val="00710460"/>
    <w:rsid w:val="007469A8"/>
    <w:rsid w:val="00773920"/>
    <w:rsid w:val="007820B9"/>
    <w:rsid w:val="007E7AA9"/>
    <w:rsid w:val="00827927"/>
    <w:rsid w:val="0085167C"/>
    <w:rsid w:val="00886502"/>
    <w:rsid w:val="0097305E"/>
    <w:rsid w:val="00B15FD2"/>
    <w:rsid w:val="00B44FB0"/>
    <w:rsid w:val="00B7037D"/>
    <w:rsid w:val="00B73084"/>
    <w:rsid w:val="00C15665"/>
    <w:rsid w:val="00C5224C"/>
    <w:rsid w:val="00C82085"/>
    <w:rsid w:val="00CA273E"/>
    <w:rsid w:val="00D768FF"/>
    <w:rsid w:val="00DC45E5"/>
    <w:rsid w:val="00DF690B"/>
    <w:rsid w:val="00E06070"/>
    <w:rsid w:val="00E07E66"/>
    <w:rsid w:val="00E275B6"/>
    <w:rsid w:val="00EC33FF"/>
    <w:rsid w:val="00F75E13"/>
    <w:rsid w:val="00F9527D"/>
    <w:rsid w:val="00FA5630"/>
    <w:rsid w:val="00FA6EC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084"/>
    <w:pPr>
      <w:suppressAutoHyphens/>
    </w:pPr>
    <w:rPr>
      <w:lang w:eastAsia="ar-SA"/>
    </w:rPr>
  </w:style>
  <w:style w:type="paragraph" w:styleId="Ttulo1">
    <w:name w:val="heading 1"/>
    <w:basedOn w:val="Normal"/>
    <w:link w:val="Ttulo1Char"/>
    <w:uiPriority w:val="9"/>
    <w:qFormat/>
    <w:rsid w:val="003D52F6"/>
    <w:pPr>
      <w:spacing w:before="100" w:beforeAutospacing="1" w:after="100" w:afterAutospacing="1"/>
      <w:outlineLvl w:val="0"/>
    </w:pPr>
    <w:rPr>
      <w:b/>
      <w:bCs/>
      <w:kern w:val="36"/>
      <w:sz w:val="48"/>
      <w:szCs w:val="48"/>
      <w:lang w:eastAsia="pt-BR"/>
    </w:rPr>
  </w:style>
  <w:style w:type="paragraph" w:styleId="Ttulo2">
    <w:name w:val="heading 2"/>
    <w:basedOn w:val="Normal"/>
    <w:link w:val="Ttulo2Char"/>
    <w:uiPriority w:val="9"/>
    <w:unhideWhenUsed/>
    <w:qFormat/>
    <w:rsid w:val="003D52F6"/>
    <w:pPr>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unhideWhenUsed/>
    <w:qFormat/>
    <w:rsid w:val="0085167C"/>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85167C"/>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85167C"/>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85167C"/>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85167C"/>
    <w:tblPr>
      <w:tblCellMar>
        <w:top w:w="0" w:type="dxa"/>
        <w:left w:w="0" w:type="dxa"/>
        <w:bottom w:w="0" w:type="dxa"/>
        <w:right w:w="0" w:type="dxa"/>
      </w:tblCellMar>
    </w:tblPr>
  </w:style>
  <w:style w:type="paragraph" w:styleId="Ttulo">
    <w:name w:val="Title"/>
    <w:basedOn w:val="Normal"/>
    <w:next w:val="Normal"/>
    <w:uiPriority w:val="10"/>
    <w:qFormat/>
    <w:rsid w:val="0085167C"/>
    <w:pPr>
      <w:keepNext/>
      <w:keepLines/>
      <w:spacing w:before="480" w:after="120"/>
    </w:pPr>
    <w:rPr>
      <w:b/>
      <w:sz w:val="72"/>
      <w:szCs w:val="72"/>
    </w:rPr>
  </w:style>
  <w:style w:type="table" w:customStyle="1" w:styleId="TableNormal0">
    <w:name w:val="Table Normal"/>
    <w:rsid w:val="0085167C"/>
    <w:tblPr>
      <w:tblCellMar>
        <w:top w:w="0" w:type="dxa"/>
        <w:left w:w="0" w:type="dxa"/>
        <w:bottom w:w="0" w:type="dxa"/>
        <w:right w:w="0" w:type="dxa"/>
      </w:tblCellMar>
    </w:tblPr>
  </w:style>
  <w:style w:type="character" w:customStyle="1" w:styleId="Ttulo1Char">
    <w:name w:val="Título 1 Char"/>
    <w:basedOn w:val="Fontepargpadro"/>
    <w:link w:val="Ttulo1"/>
    <w:uiPriority w:val="9"/>
    <w:qFormat/>
    <w:rsid w:val="003D52F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qFormat/>
    <w:rsid w:val="003D52F6"/>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rsid w:val="00E458B9"/>
    <w:pPr>
      <w:tabs>
        <w:tab w:val="center" w:pos="4419"/>
        <w:tab w:val="right" w:pos="8838"/>
      </w:tabs>
    </w:pPr>
  </w:style>
  <w:style w:type="character" w:customStyle="1" w:styleId="CabealhoChar">
    <w:name w:val="Cabeçalho Char"/>
    <w:basedOn w:val="Fontepargpadro"/>
    <w:link w:val="Cabealho"/>
    <w:uiPriority w:val="99"/>
    <w:qFormat/>
    <w:rsid w:val="00E458B9"/>
    <w:rPr>
      <w:rFonts w:ascii="Times New Roman" w:eastAsia="Times New Roman" w:hAnsi="Times New Roman" w:cs="Times New Roman"/>
      <w:sz w:val="20"/>
      <w:szCs w:val="20"/>
      <w:lang w:eastAsia="ar-SA"/>
    </w:rPr>
  </w:style>
  <w:style w:type="paragraph" w:styleId="Rodap">
    <w:name w:val="footer"/>
    <w:basedOn w:val="Normal"/>
    <w:link w:val="RodapChar"/>
    <w:rsid w:val="00E458B9"/>
    <w:pPr>
      <w:tabs>
        <w:tab w:val="center" w:pos="4419"/>
        <w:tab w:val="right" w:pos="8838"/>
      </w:tabs>
    </w:pPr>
  </w:style>
  <w:style w:type="character" w:customStyle="1" w:styleId="RodapChar">
    <w:name w:val="Rodapé Char"/>
    <w:basedOn w:val="Fontepargpadro"/>
    <w:link w:val="Rodap"/>
    <w:qFormat/>
    <w:rsid w:val="00E458B9"/>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E458B9"/>
    <w:pPr>
      <w:suppressAutoHyphens w:val="0"/>
      <w:ind w:left="720"/>
      <w:contextualSpacing/>
    </w:pPr>
    <w:rPr>
      <w:lang w:eastAsia="pt-BR"/>
    </w:rPr>
  </w:style>
  <w:style w:type="paragraph" w:styleId="Textodenotaderodap">
    <w:name w:val="footnote text"/>
    <w:basedOn w:val="Normal"/>
    <w:link w:val="TextodenotaderodapChar"/>
    <w:rsid w:val="00E458B9"/>
  </w:style>
  <w:style w:type="character" w:customStyle="1" w:styleId="TextodenotaderodapChar">
    <w:name w:val="Texto de nota de rodapé Char"/>
    <w:basedOn w:val="Fontepargpadro"/>
    <w:link w:val="Textodenotaderodap"/>
    <w:rsid w:val="00E458B9"/>
    <w:rPr>
      <w:rFonts w:ascii="Times New Roman" w:eastAsia="Times New Roman" w:hAnsi="Times New Roman" w:cs="Times New Roman"/>
      <w:sz w:val="20"/>
      <w:szCs w:val="20"/>
      <w:lang w:eastAsia="ar-SA"/>
    </w:rPr>
  </w:style>
  <w:style w:type="character" w:styleId="Refdenotaderodap">
    <w:name w:val="footnote reference"/>
    <w:basedOn w:val="Fontepargpadro"/>
    <w:rsid w:val="00E458B9"/>
    <w:rPr>
      <w:vertAlign w:val="superscript"/>
    </w:rPr>
  </w:style>
  <w:style w:type="character" w:styleId="Forte">
    <w:name w:val="Strong"/>
    <w:basedOn w:val="Fontepargpadro"/>
    <w:uiPriority w:val="22"/>
    <w:qFormat/>
    <w:rsid w:val="00E458B9"/>
    <w:rPr>
      <w:b/>
      <w:bCs/>
    </w:rPr>
  </w:style>
  <w:style w:type="paragraph" w:styleId="Textodenotadefim">
    <w:name w:val="endnote text"/>
    <w:basedOn w:val="Normal"/>
    <w:link w:val="TextodenotadefimChar"/>
    <w:uiPriority w:val="99"/>
    <w:semiHidden/>
    <w:unhideWhenUsed/>
    <w:rsid w:val="00875F0F"/>
  </w:style>
  <w:style w:type="character" w:customStyle="1" w:styleId="TextodenotadefimChar">
    <w:name w:val="Texto de nota de fim Char"/>
    <w:basedOn w:val="Fontepargpadro"/>
    <w:link w:val="Textodenotadefim"/>
    <w:uiPriority w:val="99"/>
    <w:semiHidden/>
    <w:rsid w:val="00875F0F"/>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875F0F"/>
    <w:rPr>
      <w:vertAlign w:val="superscript"/>
    </w:rPr>
  </w:style>
  <w:style w:type="character" w:customStyle="1" w:styleId="apple-converted-space">
    <w:name w:val="apple-converted-space"/>
    <w:basedOn w:val="Fontepargpadro"/>
    <w:rsid w:val="000F5415"/>
  </w:style>
  <w:style w:type="character" w:styleId="Hyperlink">
    <w:name w:val="Hyperlink"/>
    <w:basedOn w:val="Fontepargpadro"/>
    <w:uiPriority w:val="99"/>
    <w:unhideWhenUsed/>
    <w:rsid w:val="008C5ACD"/>
    <w:rPr>
      <w:color w:val="0000FF" w:themeColor="hyperlink"/>
      <w:u w:val="single"/>
    </w:rPr>
  </w:style>
  <w:style w:type="paragraph" w:styleId="Textodebalo">
    <w:name w:val="Balloon Text"/>
    <w:basedOn w:val="Normal"/>
    <w:link w:val="TextodebaloChar"/>
    <w:uiPriority w:val="99"/>
    <w:semiHidden/>
    <w:unhideWhenUsed/>
    <w:rsid w:val="00F979BC"/>
    <w:rPr>
      <w:rFonts w:ascii="Tahoma" w:hAnsi="Tahoma" w:cs="Tahoma"/>
      <w:sz w:val="16"/>
      <w:szCs w:val="16"/>
    </w:rPr>
  </w:style>
  <w:style w:type="character" w:customStyle="1" w:styleId="TextodebaloChar">
    <w:name w:val="Texto de balão Char"/>
    <w:basedOn w:val="Fontepargpadro"/>
    <w:link w:val="Textodebalo"/>
    <w:uiPriority w:val="99"/>
    <w:semiHidden/>
    <w:rsid w:val="00F979BC"/>
    <w:rPr>
      <w:rFonts w:ascii="Tahoma" w:eastAsia="Times New Roman" w:hAnsi="Tahoma" w:cs="Tahoma"/>
      <w:sz w:val="16"/>
      <w:szCs w:val="16"/>
      <w:lang w:eastAsia="ar-SA"/>
    </w:rPr>
  </w:style>
  <w:style w:type="table" w:styleId="Tabelacomgrade">
    <w:name w:val="Table Grid"/>
    <w:basedOn w:val="Tabelanormal"/>
    <w:uiPriority w:val="59"/>
    <w:rsid w:val="00E83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D32C82"/>
    <w:rPr>
      <w:color w:val="800080" w:themeColor="followedHyperlink"/>
      <w:u w:val="single"/>
    </w:rPr>
  </w:style>
  <w:style w:type="character" w:styleId="Refdecomentrio">
    <w:name w:val="annotation reference"/>
    <w:basedOn w:val="Fontepargpadro"/>
    <w:uiPriority w:val="99"/>
    <w:semiHidden/>
    <w:unhideWhenUsed/>
    <w:rsid w:val="00825253"/>
    <w:rPr>
      <w:sz w:val="16"/>
      <w:szCs w:val="16"/>
    </w:rPr>
  </w:style>
  <w:style w:type="paragraph" w:styleId="Textodecomentrio">
    <w:name w:val="annotation text"/>
    <w:basedOn w:val="Normal"/>
    <w:link w:val="TextodecomentrioChar"/>
    <w:uiPriority w:val="99"/>
    <w:semiHidden/>
    <w:unhideWhenUsed/>
    <w:rsid w:val="00825253"/>
  </w:style>
  <w:style w:type="character" w:customStyle="1" w:styleId="TextodecomentrioChar">
    <w:name w:val="Texto de comentário Char"/>
    <w:basedOn w:val="Fontepargpadro"/>
    <w:link w:val="Textodecomentrio"/>
    <w:uiPriority w:val="99"/>
    <w:semiHidden/>
    <w:rsid w:val="0082525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825253"/>
    <w:rPr>
      <w:b/>
      <w:bCs/>
    </w:rPr>
  </w:style>
  <w:style w:type="character" w:customStyle="1" w:styleId="AssuntodocomentrioChar">
    <w:name w:val="Assunto do comentário Char"/>
    <w:basedOn w:val="TextodecomentrioChar"/>
    <w:link w:val="Assuntodocomentrio"/>
    <w:uiPriority w:val="99"/>
    <w:semiHidden/>
    <w:rsid w:val="00825253"/>
    <w:rPr>
      <w:rFonts w:ascii="Times New Roman" w:eastAsia="Times New Roman" w:hAnsi="Times New Roman" w:cs="Times New Roman"/>
      <w:b/>
      <w:bCs/>
      <w:sz w:val="20"/>
      <w:szCs w:val="20"/>
      <w:lang w:eastAsia="ar-SA"/>
    </w:rPr>
  </w:style>
  <w:style w:type="paragraph" w:styleId="Subttulo">
    <w:name w:val="Subtitle"/>
    <w:basedOn w:val="Normal"/>
    <w:next w:val="Normal"/>
    <w:uiPriority w:val="11"/>
    <w:qFormat/>
    <w:rsid w:val="0085167C"/>
    <w:pPr>
      <w:keepNext/>
      <w:keepLines/>
      <w:spacing w:before="360" w:after="80"/>
    </w:pPr>
    <w:rPr>
      <w:rFonts w:ascii="Georgia" w:eastAsia="Georgia" w:hAnsi="Georgia" w:cs="Georgia"/>
      <w:i/>
      <w:color w:val="666666"/>
      <w:sz w:val="48"/>
      <w:szCs w:val="48"/>
    </w:rPr>
  </w:style>
  <w:style w:type="table" w:customStyle="1" w:styleId="a">
    <w:basedOn w:val="TableNormal0"/>
    <w:rsid w:val="0085167C"/>
    <w:tblPr>
      <w:tblStyleRowBandSize w:val="1"/>
      <w:tblStyleColBandSize w:val="1"/>
      <w:tblCellMar>
        <w:top w:w="0" w:type="dxa"/>
        <w:left w:w="108" w:type="dxa"/>
        <w:bottom w:w="0" w:type="dxa"/>
        <w:right w:w="108" w:type="dxa"/>
      </w:tblCellMar>
    </w:tblPr>
  </w:style>
  <w:style w:type="table" w:customStyle="1" w:styleId="a0">
    <w:basedOn w:val="TableNormal0"/>
    <w:rsid w:val="0085167C"/>
    <w:tblPr>
      <w:tblStyleRowBandSize w:val="1"/>
      <w:tblStyleColBandSize w:val="1"/>
      <w:tblCellMar>
        <w:top w:w="0" w:type="dxa"/>
        <w:left w:w="108" w:type="dxa"/>
        <w:bottom w:w="0" w:type="dxa"/>
        <w:right w:w="108" w:type="dxa"/>
      </w:tblCellMar>
    </w:tblPr>
  </w:style>
  <w:style w:type="table" w:customStyle="1" w:styleId="a1">
    <w:basedOn w:val="TableNormal0"/>
    <w:rsid w:val="0085167C"/>
    <w:tblPr>
      <w:tblStyleRowBandSize w:val="1"/>
      <w:tblStyleColBandSize w:val="1"/>
      <w:tblCellMar>
        <w:top w:w="0" w:type="dxa"/>
        <w:left w:w="108" w:type="dxa"/>
        <w:bottom w:w="0" w:type="dxa"/>
        <w:right w:w="108" w:type="dxa"/>
      </w:tblCellMar>
    </w:tblPr>
  </w:style>
  <w:style w:type="table" w:customStyle="1" w:styleId="a2">
    <w:basedOn w:val="TableNormal0"/>
    <w:rsid w:val="0085167C"/>
    <w:tblPr>
      <w:tblStyleRowBandSize w:val="1"/>
      <w:tblStyleColBandSize w:val="1"/>
      <w:tblCellMar>
        <w:top w:w="0" w:type="dxa"/>
        <w:left w:w="108" w:type="dxa"/>
        <w:bottom w:w="0" w:type="dxa"/>
        <w:right w:w="108" w:type="dxa"/>
      </w:tblCellMar>
    </w:tblPr>
  </w:style>
  <w:style w:type="character" w:customStyle="1" w:styleId="Ttulo3Char">
    <w:name w:val="Título 3 Char"/>
    <w:basedOn w:val="Fontepargpadro"/>
    <w:link w:val="Ttulo3"/>
    <w:uiPriority w:val="9"/>
    <w:qFormat/>
    <w:rsid w:val="005B2390"/>
    <w:rPr>
      <w:b/>
      <w:sz w:val="28"/>
      <w:szCs w:val="28"/>
      <w:lang w:eastAsia="ar-SA"/>
    </w:rPr>
  </w:style>
  <w:style w:type="paragraph" w:customStyle="1" w:styleId="LO-normal">
    <w:name w:val="LO-normal"/>
    <w:qFormat/>
    <w:rsid w:val="001E212C"/>
    <w:rPr>
      <w:rFonts w:eastAsia="NSimSun" w:cs="Arial"/>
      <w:lang w:eastAsia="zh-CN" w:bidi="hi-IN"/>
    </w:rPr>
  </w:style>
</w:styles>
</file>

<file path=word/webSettings.xml><?xml version="1.0" encoding="utf-8"?>
<w:webSettings xmlns:r="http://schemas.openxmlformats.org/officeDocument/2006/relationships" xmlns:w="http://schemas.openxmlformats.org/wordprocessingml/2006/main">
  <w:divs>
    <w:div w:id="923415128">
      <w:bodyDiv w:val="1"/>
      <w:marLeft w:val="0"/>
      <w:marRight w:val="0"/>
      <w:marTop w:val="0"/>
      <w:marBottom w:val="0"/>
      <w:divBdr>
        <w:top w:val="none" w:sz="0" w:space="0" w:color="auto"/>
        <w:left w:val="none" w:sz="0" w:space="0" w:color="auto"/>
        <w:bottom w:val="none" w:sz="0" w:space="0" w:color="auto"/>
        <w:right w:val="none" w:sz="0" w:space="0" w:color="auto"/>
      </w:divBdr>
    </w:div>
    <w:div w:id="939144363">
      <w:bodyDiv w:val="1"/>
      <w:marLeft w:val="0"/>
      <w:marRight w:val="0"/>
      <w:marTop w:val="0"/>
      <w:marBottom w:val="0"/>
      <w:divBdr>
        <w:top w:val="none" w:sz="0" w:space="0" w:color="auto"/>
        <w:left w:val="none" w:sz="0" w:space="0" w:color="auto"/>
        <w:bottom w:val="none" w:sz="0" w:space="0" w:color="auto"/>
        <w:right w:val="none" w:sz="0" w:space="0" w:color="auto"/>
      </w:divBdr>
    </w:div>
    <w:div w:id="1032388667">
      <w:bodyDiv w:val="1"/>
      <w:marLeft w:val="0"/>
      <w:marRight w:val="0"/>
      <w:marTop w:val="0"/>
      <w:marBottom w:val="0"/>
      <w:divBdr>
        <w:top w:val="none" w:sz="0" w:space="0" w:color="auto"/>
        <w:left w:val="none" w:sz="0" w:space="0" w:color="auto"/>
        <w:bottom w:val="none" w:sz="0" w:space="0" w:color="auto"/>
        <w:right w:val="none" w:sz="0" w:space="0" w:color="auto"/>
      </w:divBdr>
    </w:div>
    <w:div w:id="1890800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ImDsF9nVBH8BdDTQ/KDmF5A0cA==">AMUW2mVzoxryBNW0aJIU0M3Ts2AxnfvrkpbnEM8MP8B0dor3ISgquduHNZM5L/f8yXHT+IbGyOgi0K/5WnJ3KyIPv6J00Rd78OW8mOrnDg3L95bEOMfNDi0DZ8kdSGs+ocZGsY1IPBUTzWhGFQdYhCEAbG2Hx/cK7pjxVkWc4dRrc8/Ollu02TA=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EEDAFB-F80E-43B8-8D35-023542F9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4217</Words>
  <Characters>22772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vanessa cavalaro</cp:lastModifiedBy>
  <cp:revision>2</cp:revision>
  <cp:lastPrinted>2022-12-08T15:17:00Z</cp:lastPrinted>
  <dcterms:created xsi:type="dcterms:W3CDTF">2022-12-09T13:16:00Z</dcterms:created>
  <dcterms:modified xsi:type="dcterms:W3CDTF">2022-12-09T13:16:00Z</dcterms:modified>
</cp:coreProperties>
</file>