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CDBA8" w14:textId="77777777" w:rsidR="00C64CD1" w:rsidRPr="000A06D0" w:rsidRDefault="008968F6" w:rsidP="0017761C">
      <w:pPr>
        <w:pStyle w:val="LO-normal"/>
        <w:widowControl w:val="0"/>
        <w:spacing w:line="276" w:lineRule="auto"/>
        <w:jc w:val="center"/>
        <w:rPr>
          <w:rFonts w:ascii="Verdana" w:hAnsi="Verdana"/>
        </w:rPr>
      </w:pPr>
      <w:bookmarkStart w:id="0" w:name="_GoBack"/>
      <w:bookmarkEnd w:id="0"/>
      <w:r w:rsidRPr="000A06D0">
        <w:rPr>
          <w:rFonts w:ascii="Verdana" w:eastAsia="Verdana" w:hAnsi="Verdana" w:cs="Verdana"/>
          <w:b/>
        </w:rPr>
        <w:t>ANEXO I - TERMO DE REFERÊNCIA</w:t>
      </w:r>
    </w:p>
    <w:p w14:paraId="7AB39FAF" w14:textId="77777777" w:rsidR="00C64CD1" w:rsidRPr="000A06D0" w:rsidRDefault="00C64CD1" w:rsidP="0017761C">
      <w:pPr>
        <w:pStyle w:val="LO-normal"/>
        <w:widowControl w:val="0"/>
        <w:spacing w:line="276" w:lineRule="auto"/>
        <w:jc w:val="both"/>
        <w:rPr>
          <w:rFonts w:ascii="Verdana" w:eastAsia="Verdana" w:hAnsi="Verdana" w:cs="Verdana"/>
        </w:rPr>
      </w:pPr>
    </w:p>
    <w:p w14:paraId="5801ECBE" w14:textId="77777777" w:rsidR="00FE3BD9" w:rsidRPr="000A06D0" w:rsidRDefault="00AD7DFC" w:rsidP="0017761C">
      <w:pPr>
        <w:pStyle w:val="LO-normal"/>
        <w:widowControl w:val="0"/>
        <w:spacing w:line="276" w:lineRule="auto"/>
        <w:jc w:val="both"/>
        <w:rPr>
          <w:rFonts w:ascii="Verdana" w:eastAsia="Verdana" w:hAnsi="Verdana" w:cs="Verdana"/>
          <w:b/>
        </w:rPr>
      </w:pPr>
      <w:r w:rsidRPr="000A06D0">
        <w:rPr>
          <w:rFonts w:ascii="Verdana" w:eastAsia="Verdana" w:hAnsi="Verdana" w:cs="Verdana"/>
          <w:b/>
        </w:rPr>
        <w:t>1.</w:t>
      </w:r>
      <w:r w:rsidRPr="000A06D0">
        <w:rPr>
          <w:rFonts w:ascii="Verdana" w:eastAsia="Verdana" w:hAnsi="Verdana" w:cs="Verdana"/>
          <w:b/>
        </w:rPr>
        <w:tab/>
      </w:r>
      <w:r w:rsidR="00FE3BD9" w:rsidRPr="000A06D0">
        <w:rPr>
          <w:rFonts w:ascii="Verdana" w:eastAsia="Verdana" w:hAnsi="Verdana" w:cs="Verdana"/>
          <w:b/>
        </w:rPr>
        <w:t>DO OBJETO</w:t>
      </w:r>
    </w:p>
    <w:p w14:paraId="5CE40BB7" w14:textId="77777777" w:rsidR="00FE3BD9" w:rsidRPr="000A06D0" w:rsidRDefault="00FE3BD9" w:rsidP="0017761C">
      <w:pPr>
        <w:pStyle w:val="LO-normal"/>
        <w:widowControl w:val="0"/>
        <w:spacing w:line="276" w:lineRule="auto"/>
        <w:jc w:val="both"/>
        <w:rPr>
          <w:rFonts w:ascii="Verdana" w:eastAsia="Verdana" w:hAnsi="Verdana" w:cs="Verdana"/>
        </w:rPr>
      </w:pPr>
      <w:r w:rsidRPr="000A06D0">
        <w:rPr>
          <w:rFonts w:ascii="Verdana" w:eastAsia="Verdana" w:hAnsi="Verdana" w:cs="Verdana"/>
        </w:rPr>
        <w:t>1.1.</w:t>
      </w:r>
      <w:r w:rsidRPr="000A06D0">
        <w:rPr>
          <w:rFonts w:ascii="Verdana" w:eastAsia="Verdana" w:hAnsi="Verdana" w:cs="Verdana"/>
        </w:rPr>
        <w:tab/>
        <w:t>Constituição de Sistema de Registro de Preços, para futura e eventual aquisição de eletrodomésticos, para a Defensoria Pública do Estado do Paraná.</w:t>
      </w:r>
    </w:p>
    <w:p w14:paraId="33A24B64" w14:textId="77777777" w:rsidR="00FE3BD9" w:rsidRPr="000A06D0" w:rsidRDefault="00FE3BD9" w:rsidP="0017761C">
      <w:pPr>
        <w:pStyle w:val="LO-normal"/>
        <w:widowControl w:val="0"/>
        <w:spacing w:line="276" w:lineRule="auto"/>
        <w:jc w:val="both"/>
        <w:rPr>
          <w:rFonts w:ascii="Verdana" w:eastAsia="Verdana" w:hAnsi="Verdana" w:cs="Verdana"/>
        </w:rPr>
      </w:pPr>
    </w:p>
    <w:p w14:paraId="743301FC" w14:textId="77777777" w:rsidR="00FE3BD9" w:rsidRPr="000A06D0" w:rsidRDefault="00FE3BD9" w:rsidP="0017761C">
      <w:pPr>
        <w:pStyle w:val="LO-normal"/>
        <w:widowControl w:val="0"/>
        <w:spacing w:line="276" w:lineRule="auto"/>
        <w:jc w:val="both"/>
        <w:rPr>
          <w:rFonts w:ascii="Verdana" w:eastAsia="Verdana" w:hAnsi="Verdana" w:cs="Verdana"/>
          <w:b/>
        </w:rPr>
      </w:pPr>
      <w:r w:rsidRPr="000A06D0">
        <w:rPr>
          <w:rFonts w:ascii="Verdana" w:eastAsia="Verdana" w:hAnsi="Verdana" w:cs="Verdana"/>
          <w:b/>
        </w:rPr>
        <w:t>2.</w:t>
      </w:r>
      <w:r w:rsidRPr="000A06D0">
        <w:rPr>
          <w:rFonts w:ascii="Verdana" w:eastAsia="Verdana" w:hAnsi="Verdana" w:cs="Verdana"/>
          <w:b/>
        </w:rPr>
        <w:tab/>
        <w:t xml:space="preserve">DO DETALHAMENTO DO OBJETO </w:t>
      </w:r>
    </w:p>
    <w:tbl>
      <w:tblPr>
        <w:tblStyle w:val="a"/>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00" w:firstRow="0" w:lastRow="0" w:firstColumn="0" w:lastColumn="0" w:noHBand="0" w:noVBand="1"/>
      </w:tblPr>
      <w:tblGrid>
        <w:gridCol w:w="563"/>
        <w:gridCol w:w="425"/>
        <w:gridCol w:w="5197"/>
        <w:gridCol w:w="1357"/>
        <w:gridCol w:w="142"/>
        <w:gridCol w:w="1490"/>
      </w:tblGrid>
      <w:tr w:rsidR="00722194" w:rsidRPr="000A06D0" w14:paraId="4A0FA188" w14:textId="77777777" w:rsidTr="000A49DF">
        <w:trPr>
          <w:trHeight w:val="866"/>
        </w:trPr>
        <w:tc>
          <w:tcPr>
            <w:tcW w:w="567" w:type="dxa"/>
            <w:tcBorders>
              <w:top w:val="single" w:sz="4" w:space="0" w:color="000000"/>
              <w:bottom w:val="single" w:sz="4" w:space="0" w:color="000000"/>
              <w:right w:val="single" w:sz="4" w:space="0" w:color="000000"/>
            </w:tcBorders>
            <w:shd w:val="clear" w:color="auto" w:fill="D9D9D9" w:themeFill="background1" w:themeFillShade="D9"/>
            <w:textDirection w:val="btLr"/>
            <w:vAlign w:val="center"/>
          </w:tcPr>
          <w:p w14:paraId="3A280C93" w14:textId="77777777" w:rsidR="00722194" w:rsidRPr="000A06D0" w:rsidRDefault="00722194" w:rsidP="0017761C">
            <w:pPr>
              <w:widowControl w:val="0"/>
              <w:ind w:left="113" w:right="113"/>
              <w:jc w:val="center"/>
              <w:rPr>
                <w:rFonts w:ascii="Verdana" w:eastAsia="Arial" w:hAnsi="Verdana" w:cs="Arial"/>
                <w:b/>
              </w:rPr>
            </w:pPr>
            <w:r w:rsidRPr="000A06D0">
              <w:rPr>
                <w:rFonts w:ascii="Verdana" w:eastAsia="Arial" w:hAnsi="Verdana" w:cs="Arial"/>
                <w:b/>
              </w:rPr>
              <w:t>LOTE</w:t>
            </w:r>
          </w:p>
        </w:tc>
        <w:tc>
          <w:tcPr>
            <w:tcW w:w="426" w:type="dxa"/>
            <w:tcBorders>
              <w:top w:val="single" w:sz="4" w:space="0" w:color="000000"/>
              <w:bottom w:val="single" w:sz="4" w:space="0" w:color="000000"/>
              <w:right w:val="single" w:sz="4" w:space="0" w:color="000000"/>
            </w:tcBorders>
            <w:shd w:val="clear" w:color="auto" w:fill="D9D9D9" w:themeFill="background1" w:themeFillShade="D9"/>
            <w:textDirection w:val="btLr"/>
          </w:tcPr>
          <w:p w14:paraId="2D773766" w14:textId="77777777" w:rsidR="00722194" w:rsidRPr="000A06D0" w:rsidRDefault="00722194" w:rsidP="0017761C">
            <w:pPr>
              <w:widowControl w:val="0"/>
              <w:spacing w:line="276" w:lineRule="auto"/>
              <w:ind w:left="113" w:right="113"/>
              <w:jc w:val="center"/>
              <w:rPr>
                <w:rFonts w:ascii="Verdana" w:eastAsia="Arial" w:hAnsi="Verdana" w:cs="Arial"/>
                <w:b/>
              </w:rPr>
            </w:pPr>
            <w:r w:rsidRPr="000A06D0">
              <w:rPr>
                <w:rFonts w:ascii="Verdana" w:eastAsia="Arial" w:hAnsi="Verdana" w:cs="Arial"/>
                <w:b/>
              </w:rPr>
              <w:t>ITEM</w:t>
            </w:r>
          </w:p>
        </w:tc>
        <w:tc>
          <w:tcPr>
            <w:tcW w:w="53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950F48" w14:textId="77777777" w:rsidR="00722194" w:rsidRPr="000A06D0" w:rsidRDefault="00722194" w:rsidP="0017761C">
            <w:pPr>
              <w:widowControl w:val="0"/>
              <w:spacing w:line="276" w:lineRule="auto"/>
              <w:jc w:val="center"/>
              <w:rPr>
                <w:rFonts w:ascii="Verdana" w:eastAsia="Arial" w:hAnsi="Verdana" w:cs="Arial"/>
                <w:b/>
              </w:rPr>
            </w:pPr>
            <w:r w:rsidRPr="000A06D0">
              <w:rPr>
                <w:rFonts w:ascii="Verdana" w:eastAsia="Arial" w:hAnsi="Verdana" w:cs="Arial"/>
                <w:b/>
              </w:rPr>
              <w:t>DESCRIÇÃO</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782515" w14:textId="77777777" w:rsidR="00722194" w:rsidRPr="000A06D0" w:rsidRDefault="00722194" w:rsidP="0017761C">
            <w:pPr>
              <w:widowControl w:val="0"/>
              <w:spacing w:line="276" w:lineRule="auto"/>
              <w:jc w:val="center"/>
              <w:rPr>
                <w:rFonts w:ascii="Verdana" w:eastAsia="Arial" w:hAnsi="Verdana" w:cs="Arial"/>
                <w:b/>
              </w:rPr>
            </w:pPr>
            <w:r w:rsidRPr="000A06D0">
              <w:rPr>
                <w:rFonts w:ascii="Verdana" w:eastAsia="Arial" w:hAnsi="Verdana" w:cs="Arial"/>
                <w:b/>
              </w:rPr>
              <w:t>QTDE ESTIMADA</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336DFF" w14:textId="77777777" w:rsidR="00722194" w:rsidRPr="000A06D0" w:rsidRDefault="00722194" w:rsidP="0017761C">
            <w:pPr>
              <w:widowControl w:val="0"/>
              <w:jc w:val="center"/>
              <w:rPr>
                <w:rFonts w:ascii="Verdana" w:eastAsia="Arial" w:hAnsi="Verdana" w:cs="Arial"/>
                <w:b/>
              </w:rPr>
            </w:pPr>
            <w:r w:rsidRPr="000A06D0">
              <w:rPr>
                <w:rFonts w:ascii="Verdana" w:eastAsia="Arial" w:hAnsi="Verdana" w:cs="Arial"/>
                <w:b/>
              </w:rPr>
              <w:t>PREÇO UNITÁRIO</w:t>
            </w:r>
          </w:p>
        </w:tc>
      </w:tr>
      <w:tr w:rsidR="00722194" w:rsidRPr="000A06D0" w14:paraId="235E68E2" w14:textId="77777777" w:rsidTr="000A49DF">
        <w:trPr>
          <w:trHeight w:val="272"/>
        </w:trPr>
        <w:tc>
          <w:tcPr>
            <w:tcW w:w="567" w:type="dxa"/>
            <w:tcBorders>
              <w:top w:val="single" w:sz="4" w:space="0" w:color="000000"/>
              <w:bottom w:val="single" w:sz="4" w:space="0" w:color="000000"/>
              <w:right w:val="single" w:sz="4" w:space="0" w:color="000000"/>
            </w:tcBorders>
            <w:vAlign w:val="center"/>
          </w:tcPr>
          <w:p w14:paraId="54B4CCB3" w14:textId="069676AF" w:rsidR="00722194" w:rsidRPr="000A06D0" w:rsidRDefault="00722194" w:rsidP="0017761C">
            <w:pPr>
              <w:widowControl w:val="0"/>
              <w:jc w:val="both"/>
              <w:rPr>
                <w:rFonts w:ascii="Verdana" w:eastAsia="Arial" w:hAnsi="Verdana" w:cs="Arial"/>
                <w:b/>
              </w:rPr>
            </w:pPr>
            <w:r w:rsidRPr="000A06D0">
              <w:rPr>
                <w:rFonts w:ascii="Verdana" w:eastAsia="Arial" w:hAnsi="Verdana" w:cs="Arial"/>
                <w:b/>
              </w:rPr>
              <w:t>0</w:t>
            </w:r>
            <w:r w:rsidR="000A06D0" w:rsidRPr="000A06D0">
              <w:rPr>
                <w:rFonts w:ascii="Verdana" w:eastAsia="Arial" w:hAnsi="Verdana" w:cs="Arial"/>
                <w:b/>
              </w:rPr>
              <w:t>1</w:t>
            </w:r>
          </w:p>
        </w:tc>
        <w:tc>
          <w:tcPr>
            <w:tcW w:w="426" w:type="dxa"/>
            <w:tcBorders>
              <w:top w:val="single" w:sz="4" w:space="0" w:color="000000"/>
              <w:bottom w:val="single" w:sz="4" w:space="0" w:color="000000"/>
              <w:right w:val="single" w:sz="4" w:space="0" w:color="000000"/>
            </w:tcBorders>
            <w:vAlign w:val="center"/>
          </w:tcPr>
          <w:p w14:paraId="371DD741" w14:textId="77777777" w:rsidR="00722194" w:rsidRPr="000A06D0" w:rsidRDefault="00722194" w:rsidP="0017761C">
            <w:pPr>
              <w:widowControl w:val="0"/>
              <w:jc w:val="both"/>
              <w:rPr>
                <w:rFonts w:ascii="Verdana" w:eastAsia="Arial" w:hAnsi="Verdana" w:cs="Arial"/>
                <w:b/>
              </w:rPr>
            </w:pPr>
            <w:r w:rsidRPr="000A06D0">
              <w:rPr>
                <w:rFonts w:ascii="Verdana" w:eastAsia="Arial" w:hAnsi="Verdana" w:cs="Arial"/>
                <w:b/>
              </w:rPr>
              <w:t>01</w:t>
            </w:r>
          </w:p>
        </w:tc>
        <w:tc>
          <w:tcPr>
            <w:tcW w:w="5303" w:type="dxa"/>
            <w:tcBorders>
              <w:top w:val="single" w:sz="4" w:space="0" w:color="000000"/>
              <w:left w:val="single" w:sz="4" w:space="0" w:color="000000"/>
              <w:bottom w:val="single" w:sz="4" w:space="0" w:color="000000"/>
              <w:right w:val="single" w:sz="4" w:space="0" w:color="000000"/>
            </w:tcBorders>
            <w:vAlign w:val="center"/>
          </w:tcPr>
          <w:p w14:paraId="0ED7A57E" w14:textId="77777777" w:rsidR="00FE3BD9" w:rsidRPr="000A06D0" w:rsidRDefault="00FE3BD9" w:rsidP="0017761C">
            <w:pPr>
              <w:widowControl w:val="0"/>
              <w:rPr>
                <w:rFonts w:ascii="Verdana" w:eastAsia="Arial" w:hAnsi="Verdana" w:cs="Arial"/>
                <w:b/>
              </w:rPr>
            </w:pPr>
            <w:r w:rsidRPr="000A06D0">
              <w:rPr>
                <w:rFonts w:ascii="Verdana" w:eastAsia="Arial" w:hAnsi="Verdana" w:cs="Arial"/>
                <w:b/>
              </w:rPr>
              <w:t>FOGÃO COOKTOP 01 BOCA:</w:t>
            </w:r>
          </w:p>
          <w:p w14:paraId="1EE5BEDF" w14:textId="77777777" w:rsidR="00FE3BD9" w:rsidRPr="000A06D0" w:rsidRDefault="00FE3BD9" w:rsidP="0017761C">
            <w:pPr>
              <w:widowControl w:val="0"/>
              <w:jc w:val="both"/>
              <w:rPr>
                <w:rFonts w:ascii="Verdana" w:eastAsia="Arial" w:hAnsi="Verdana" w:cs="Arial"/>
              </w:rPr>
            </w:pPr>
            <w:r w:rsidRPr="000A06D0">
              <w:rPr>
                <w:rFonts w:ascii="Verdana" w:eastAsia="Arial" w:hAnsi="Verdana" w:cs="Arial"/>
                <w:u w:val="single"/>
              </w:rPr>
              <w:t>Tensão</w:t>
            </w:r>
            <w:r w:rsidRPr="000A06D0">
              <w:rPr>
                <w:rFonts w:ascii="Verdana" w:eastAsia="Arial" w:hAnsi="Verdana" w:cs="Arial"/>
              </w:rPr>
              <w:t>: 127V ou 220V (a tensão será definida no momento da emissão da Ordem de Fornecimento);</w:t>
            </w:r>
          </w:p>
          <w:p w14:paraId="75083791" w14:textId="77777777" w:rsidR="00FE3BD9" w:rsidRPr="000A06D0" w:rsidRDefault="00FE3BD9" w:rsidP="0017761C">
            <w:pPr>
              <w:widowControl w:val="0"/>
              <w:jc w:val="both"/>
              <w:rPr>
                <w:rFonts w:ascii="Verdana" w:eastAsia="Arial" w:hAnsi="Verdana" w:cs="Arial"/>
              </w:rPr>
            </w:pPr>
            <w:r w:rsidRPr="000A06D0">
              <w:rPr>
                <w:rFonts w:ascii="Verdana" w:eastAsia="Arial" w:hAnsi="Verdana" w:cs="Arial"/>
              </w:rPr>
              <w:t>Descrição: Cooktop Elétrico Vitrocerâmico por Indução;</w:t>
            </w:r>
          </w:p>
          <w:p w14:paraId="1793B73C" w14:textId="77777777" w:rsidR="00FE3BD9" w:rsidRPr="000A06D0" w:rsidRDefault="00FE3BD9" w:rsidP="0017761C">
            <w:pPr>
              <w:widowControl w:val="0"/>
              <w:jc w:val="both"/>
              <w:rPr>
                <w:rFonts w:ascii="Verdana" w:eastAsia="Arial" w:hAnsi="Verdana" w:cs="Arial"/>
              </w:rPr>
            </w:pPr>
            <w:r w:rsidRPr="000A06D0">
              <w:rPr>
                <w:rFonts w:ascii="Verdana" w:eastAsia="Arial" w:hAnsi="Verdana" w:cs="Arial"/>
                <w:u w:val="single"/>
              </w:rPr>
              <w:t>Potência</w:t>
            </w:r>
            <w:r w:rsidRPr="000A06D0">
              <w:rPr>
                <w:rFonts w:ascii="Verdana" w:eastAsia="Arial" w:hAnsi="Verdana" w:cs="Arial"/>
              </w:rPr>
              <w:t>: 1000 a 1500W (127V) e 1800 a 2200W (220V);</w:t>
            </w:r>
          </w:p>
          <w:p w14:paraId="464594BA" w14:textId="77777777" w:rsidR="00FE3BD9" w:rsidRPr="000A06D0" w:rsidRDefault="00FE3BD9" w:rsidP="0017761C">
            <w:pPr>
              <w:widowControl w:val="0"/>
              <w:jc w:val="both"/>
              <w:rPr>
                <w:rFonts w:ascii="Verdana" w:eastAsia="Arial" w:hAnsi="Verdana" w:cs="Arial"/>
              </w:rPr>
            </w:pPr>
            <w:r w:rsidRPr="000A06D0">
              <w:rPr>
                <w:rFonts w:ascii="Verdana" w:eastAsia="Arial" w:hAnsi="Verdana" w:cs="Arial"/>
              </w:rPr>
              <w:t>Comando touch com controle por temperatura e potência;</w:t>
            </w:r>
          </w:p>
          <w:p w14:paraId="7D95FC0B" w14:textId="77777777" w:rsidR="00FE3BD9" w:rsidRPr="000A06D0" w:rsidRDefault="00FE3BD9" w:rsidP="0017761C">
            <w:pPr>
              <w:widowControl w:val="0"/>
              <w:jc w:val="both"/>
              <w:rPr>
                <w:rFonts w:ascii="Verdana" w:eastAsia="Arial" w:hAnsi="Verdana" w:cs="Arial"/>
              </w:rPr>
            </w:pPr>
            <w:r w:rsidRPr="000A06D0">
              <w:rPr>
                <w:rFonts w:ascii="Verdana" w:eastAsia="Arial" w:hAnsi="Verdana" w:cs="Arial"/>
              </w:rPr>
              <w:t>Desligamento automático;</w:t>
            </w:r>
          </w:p>
          <w:p w14:paraId="746F7091" w14:textId="77777777" w:rsidR="00722194" w:rsidRPr="000A06D0" w:rsidRDefault="00FE3BD9" w:rsidP="0017761C">
            <w:pPr>
              <w:widowControl w:val="0"/>
              <w:jc w:val="both"/>
              <w:rPr>
                <w:rFonts w:ascii="Verdana" w:eastAsia="Arial" w:hAnsi="Verdana" w:cs="Arial"/>
              </w:rPr>
            </w:pPr>
            <w:r w:rsidRPr="000A06D0">
              <w:rPr>
                <w:rFonts w:ascii="Verdana" w:eastAsia="Arial" w:hAnsi="Verdana" w:cs="Arial"/>
              </w:rPr>
              <w:t>Níveis de Temperatura: no mínimo 08 níveis.</w:t>
            </w:r>
          </w:p>
        </w:tc>
        <w:tc>
          <w:tcPr>
            <w:tcW w:w="1359" w:type="dxa"/>
            <w:tcBorders>
              <w:top w:val="single" w:sz="4" w:space="0" w:color="000000"/>
              <w:left w:val="single" w:sz="4" w:space="0" w:color="000000"/>
              <w:bottom w:val="single" w:sz="4" w:space="0" w:color="000000"/>
              <w:right w:val="single" w:sz="4" w:space="0" w:color="000000"/>
            </w:tcBorders>
            <w:vAlign w:val="center"/>
          </w:tcPr>
          <w:p w14:paraId="723E5FA3" w14:textId="0B9CAD9A" w:rsidR="00722194" w:rsidRPr="000A06D0" w:rsidRDefault="00891388" w:rsidP="0017761C">
            <w:pPr>
              <w:widowControl w:val="0"/>
              <w:jc w:val="center"/>
              <w:rPr>
                <w:rFonts w:ascii="Verdana" w:eastAsia="Arial" w:hAnsi="Verdana" w:cs="Arial"/>
              </w:rPr>
            </w:pPr>
            <w:r>
              <w:rPr>
                <w:rFonts w:ascii="Verdana" w:eastAsia="Arial" w:hAnsi="Verdana" w:cs="Arial"/>
              </w:rPr>
              <w:t>36</w:t>
            </w: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14:paraId="5DE7DEE2" w14:textId="7CCDCAAF" w:rsidR="00722194" w:rsidRPr="000A06D0" w:rsidRDefault="00722194" w:rsidP="0017761C">
            <w:pPr>
              <w:widowControl w:val="0"/>
              <w:jc w:val="center"/>
              <w:rPr>
                <w:rFonts w:ascii="Verdana" w:eastAsia="Arial" w:hAnsi="Verdana" w:cs="Arial"/>
              </w:rPr>
            </w:pPr>
            <w:r w:rsidRPr="000A06D0">
              <w:rPr>
                <w:rFonts w:ascii="Verdana" w:eastAsia="Arial" w:hAnsi="Verdana" w:cs="Arial"/>
              </w:rPr>
              <w:t xml:space="preserve">R$ </w:t>
            </w:r>
            <w:r w:rsidR="00590836">
              <w:rPr>
                <w:rFonts w:ascii="Verdana" w:eastAsia="Arial" w:hAnsi="Verdana" w:cs="Arial"/>
              </w:rPr>
              <w:t>355</w:t>
            </w:r>
            <w:r w:rsidR="0017761C">
              <w:rPr>
                <w:rFonts w:ascii="Verdana" w:eastAsia="Arial" w:hAnsi="Verdana" w:cs="Arial"/>
              </w:rPr>
              <w:t>,</w:t>
            </w:r>
            <w:r w:rsidR="00590836">
              <w:rPr>
                <w:rFonts w:ascii="Verdana" w:eastAsia="Arial" w:hAnsi="Verdana" w:cs="Arial"/>
              </w:rPr>
              <w:t>69</w:t>
            </w:r>
          </w:p>
        </w:tc>
      </w:tr>
      <w:tr w:rsidR="00722194" w:rsidRPr="000A06D0" w14:paraId="5B9216FC" w14:textId="77777777" w:rsidTr="00590836">
        <w:trPr>
          <w:trHeight w:val="272"/>
        </w:trPr>
        <w:tc>
          <w:tcPr>
            <w:tcW w:w="6296" w:type="dxa"/>
            <w:gridSpan w:val="3"/>
            <w:tcBorders>
              <w:top w:val="single" w:sz="4" w:space="0" w:color="000000"/>
              <w:bottom w:val="single" w:sz="4" w:space="0" w:color="000000"/>
              <w:right w:val="single" w:sz="4" w:space="0" w:color="000000"/>
            </w:tcBorders>
            <w:vAlign w:val="center"/>
          </w:tcPr>
          <w:p w14:paraId="77EA6557" w14:textId="6B5709A3" w:rsidR="00722194" w:rsidRPr="000A06D0" w:rsidRDefault="00722194" w:rsidP="0017761C">
            <w:pPr>
              <w:widowControl w:val="0"/>
              <w:jc w:val="center"/>
              <w:rPr>
                <w:rFonts w:ascii="Verdana" w:eastAsia="Arial" w:hAnsi="Verdana" w:cs="Arial"/>
                <w:b/>
              </w:rPr>
            </w:pPr>
            <w:r w:rsidRPr="000A06D0">
              <w:rPr>
                <w:rFonts w:ascii="Verdana" w:eastAsia="Arial" w:hAnsi="Verdana" w:cs="Arial"/>
                <w:b/>
              </w:rPr>
              <w:t>VALOR TOTAL LOTE 0</w:t>
            </w:r>
            <w:r w:rsidR="00590836">
              <w:rPr>
                <w:rFonts w:ascii="Verdana" w:eastAsia="Arial" w:hAnsi="Verdana" w:cs="Arial"/>
                <w:b/>
              </w:rPr>
              <w:t>1</w:t>
            </w:r>
          </w:p>
        </w:tc>
        <w:tc>
          <w:tcPr>
            <w:tcW w:w="3002" w:type="dxa"/>
            <w:gridSpan w:val="3"/>
            <w:tcBorders>
              <w:top w:val="single" w:sz="4" w:space="0" w:color="000000"/>
              <w:left w:val="single" w:sz="4" w:space="0" w:color="000000"/>
              <w:bottom w:val="single" w:sz="4" w:space="0" w:color="000000"/>
              <w:right w:val="single" w:sz="4" w:space="0" w:color="000000"/>
            </w:tcBorders>
            <w:vAlign w:val="center"/>
          </w:tcPr>
          <w:p w14:paraId="763EA021" w14:textId="03062246" w:rsidR="00722194" w:rsidRPr="000A06D0" w:rsidRDefault="00722194" w:rsidP="0017761C">
            <w:pPr>
              <w:widowControl w:val="0"/>
              <w:jc w:val="center"/>
              <w:rPr>
                <w:rFonts w:ascii="Verdana" w:eastAsia="Arial" w:hAnsi="Verdana" w:cs="Arial"/>
                <w:b/>
              </w:rPr>
            </w:pPr>
            <w:r w:rsidRPr="000A06D0">
              <w:rPr>
                <w:rFonts w:ascii="Verdana" w:eastAsia="Arial" w:hAnsi="Verdana" w:cs="Arial"/>
                <w:b/>
              </w:rPr>
              <w:t xml:space="preserve">R$ </w:t>
            </w:r>
            <w:r w:rsidR="002871A2">
              <w:rPr>
                <w:rFonts w:ascii="Verdana" w:eastAsia="Arial" w:hAnsi="Verdana" w:cs="Arial"/>
                <w:b/>
              </w:rPr>
              <w:t>12</w:t>
            </w:r>
            <w:r w:rsidR="00891388">
              <w:rPr>
                <w:rFonts w:ascii="Verdana" w:eastAsia="Arial" w:hAnsi="Verdana" w:cs="Arial"/>
                <w:b/>
              </w:rPr>
              <w:t>.</w:t>
            </w:r>
            <w:r w:rsidR="002871A2">
              <w:rPr>
                <w:rFonts w:ascii="Verdana" w:eastAsia="Arial" w:hAnsi="Verdana" w:cs="Arial"/>
                <w:b/>
              </w:rPr>
              <w:t>804,08</w:t>
            </w:r>
          </w:p>
        </w:tc>
      </w:tr>
      <w:tr w:rsidR="00722194" w:rsidRPr="000A06D0" w14:paraId="175DC8EC" w14:textId="77777777" w:rsidTr="00590836">
        <w:trPr>
          <w:trHeight w:val="272"/>
        </w:trPr>
        <w:tc>
          <w:tcPr>
            <w:tcW w:w="567" w:type="dxa"/>
            <w:tcBorders>
              <w:top w:val="nil"/>
              <w:left w:val="nil"/>
              <w:bottom w:val="single" w:sz="4" w:space="0" w:color="000000"/>
              <w:right w:val="nil"/>
            </w:tcBorders>
            <w:vAlign w:val="center"/>
          </w:tcPr>
          <w:p w14:paraId="2108C5A9" w14:textId="77777777" w:rsidR="00722194" w:rsidRPr="000A06D0" w:rsidRDefault="00722194" w:rsidP="0017761C">
            <w:pPr>
              <w:widowControl w:val="0"/>
              <w:jc w:val="both"/>
              <w:rPr>
                <w:rFonts w:ascii="Verdana" w:eastAsia="Arial" w:hAnsi="Verdana" w:cs="Arial"/>
                <w:b/>
              </w:rPr>
            </w:pPr>
          </w:p>
        </w:tc>
        <w:tc>
          <w:tcPr>
            <w:tcW w:w="426" w:type="dxa"/>
            <w:tcBorders>
              <w:top w:val="nil"/>
              <w:left w:val="nil"/>
              <w:bottom w:val="single" w:sz="4" w:space="0" w:color="000000"/>
              <w:right w:val="nil"/>
            </w:tcBorders>
            <w:vAlign w:val="center"/>
          </w:tcPr>
          <w:p w14:paraId="6893AD39" w14:textId="77777777" w:rsidR="00722194" w:rsidRPr="000A06D0" w:rsidRDefault="00722194" w:rsidP="0017761C">
            <w:pPr>
              <w:widowControl w:val="0"/>
              <w:jc w:val="both"/>
              <w:rPr>
                <w:rFonts w:ascii="Verdana" w:eastAsia="Arial" w:hAnsi="Verdana" w:cs="Arial"/>
                <w:b/>
              </w:rPr>
            </w:pPr>
          </w:p>
        </w:tc>
        <w:tc>
          <w:tcPr>
            <w:tcW w:w="5303" w:type="dxa"/>
            <w:tcBorders>
              <w:top w:val="nil"/>
              <w:left w:val="nil"/>
              <w:bottom w:val="single" w:sz="4" w:space="0" w:color="000000"/>
              <w:right w:val="nil"/>
            </w:tcBorders>
            <w:vAlign w:val="center"/>
          </w:tcPr>
          <w:p w14:paraId="046952D4" w14:textId="77777777" w:rsidR="00722194" w:rsidRPr="000A06D0" w:rsidRDefault="00722194" w:rsidP="0017761C">
            <w:pPr>
              <w:widowControl w:val="0"/>
              <w:jc w:val="both"/>
              <w:rPr>
                <w:rFonts w:ascii="Verdana" w:eastAsia="Arial" w:hAnsi="Verdana" w:cs="Arial"/>
                <w:b/>
              </w:rPr>
            </w:pPr>
          </w:p>
        </w:tc>
        <w:tc>
          <w:tcPr>
            <w:tcW w:w="1501" w:type="dxa"/>
            <w:gridSpan w:val="2"/>
            <w:tcBorders>
              <w:top w:val="nil"/>
              <w:left w:val="nil"/>
              <w:bottom w:val="single" w:sz="4" w:space="0" w:color="000000"/>
              <w:right w:val="nil"/>
            </w:tcBorders>
            <w:vAlign w:val="center"/>
          </w:tcPr>
          <w:p w14:paraId="579B50CD" w14:textId="77777777" w:rsidR="00722194" w:rsidRPr="000A06D0" w:rsidRDefault="00722194" w:rsidP="0017761C">
            <w:pPr>
              <w:widowControl w:val="0"/>
              <w:jc w:val="both"/>
              <w:rPr>
                <w:rFonts w:ascii="Verdana" w:eastAsia="Arial" w:hAnsi="Verdana" w:cs="Arial"/>
              </w:rPr>
            </w:pPr>
          </w:p>
        </w:tc>
        <w:tc>
          <w:tcPr>
            <w:tcW w:w="1501" w:type="dxa"/>
            <w:tcBorders>
              <w:top w:val="nil"/>
              <w:left w:val="nil"/>
              <w:bottom w:val="single" w:sz="4" w:space="0" w:color="000000"/>
              <w:right w:val="nil"/>
            </w:tcBorders>
            <w:vAlign w:val="center"/>
          </w:tcPr>
          <w:p w14:paraId="7C77B4BE" w14:textId="77777777" w:rsidR="00722194" w:rsidRPr="000A06D0" w:rsidRDefault="00722194" w:rsidP="0017761C">
            <w:pPr>
              <w:widowControl w:val="0"/>
              <w:jc w:val="both"/>
              <w:rPr>
                <w:rFonts w:ascii="Verdana" w:eastAsia="Arial" w:hAnsi="Verdana" w:cs="Arial"/>
              </w:rPr>
            </w:pPr>
          </w:p>
        </w:tc>
      </w:tr>
      <w:tr w:rsidR="00722194" w:rsidRPr="000A06D0" w14:paraId="7E2F6A0F" w14:textId="77777777" w:rsidTr="000A49DF">
        <w:trPr>
          <w:trHeight w:val="956"/>
        </w:trPr>
        <w:tc>
          <w:tcPr>
            <w:tcW w:w="567" w:type="dxa"/>
            <w:tcBorders>
              <w:top w:val="single" w:sz="4" w:space="0" w:color="000000"/>
              <w:bottom w:val="single" w:sz="4" w:space="0" w:color="000000"/>
              <w:right w:val="single" w:sz="4" w:space="0" w:color="000000"/>
            </w:tcBorders>
            <w:shd w:val="clear" w:color="auto" w:fill="D9D9D9" w:themeFill="background1" w:themeFillShade="D9"/>
            <w:textDirection w:val="btLr"/>
            <w:vAlign w:val="center"/>
          </w:tcPr>
          <w:p w14:paraId="30DCF6C9" w14:textId="77777777" w:rsidR="00722194" w:rsidRPr="000A06D0" w:rsidRDefault="00722194" w:rsidP="0017761C">
            <w:pPr>
              <w:widowControl w:val="0"/>
              <w:ind w:left="113" w:right="113"/>
              <w:jc w:val="center"/>
              <w:rPr>
                <w:rFonts w:ascii="Verdana" w:eastAsia="Arial" w:hAnsi="Verdana" w:cs="Arial"/>
                <w:b/>
              </w:rPr>
            </w:pPr>
            <w:r w:rsidRPr="000A06D0">
              <w:rPr>
                <w:rFonts w:ascii="Verdana" w:eastAsia="Arial" w:hAnsi="Verdana" w:cs="Arial"/>
                <w:b/>
              </w:rPr>
              <w:t>LOTE</w:t>
            </w:r>
          </w:p>
        </w:tc>
        <w:tc>
          <w:tcPr>
            <w:tcW w:w="426" w:type="dxa"/>
            <w:tcBorders>
              <w:top w:val="single" w:sz="4" w:space="0" w:color="000000"/>
              <w:bottom w:val="single" w:sz="4" w:space="0" w:color="000000"/>
              <w:right w:val="single" w:sz="4" w:space="0" w:color="000000"/>
            </w:tcBorders>
            <w:shd w:val="clear" w:color="auto" w:fill="D9D9D9" w:themeFill="background1" w:themeFillShade="D9"/>
            <w:textDirection w:val="btLr"/>
          </w:tcPr>
          <w:p w14:paraId="27F44421" w14:textId="77777777" w:rsidR="00722194" w:rsidRPr="000A06D0" w:rsidRDefault="00722194" w:rsidP="0017761C">
            <w:pPr>
              <w:widowControl w:val="0"/>
              <w:spacing w:line="276" w:lineRule="auto"/>
              <w:ind w:left="113" w:right="113"/>
              <w:jc w:val="center"/>
              <w:rPr>
                <w:rFonts w:ascii="Verdana" w:eastAsia="Arial" w:hAnsi="Verdana" w:cs="Arial"/>
                <w:b/>
              </w:rPr>
            </w:pPr>
            <w:r w:rsidRPr="000A06D0">
              <w:rPr>
                <w:rFonts w:ascii="Verdana" w:eastAsia="Arial" w:hAnsi="Verdana" w:cs="Arial"/>
                <w:b/>
              </w:rPr>
              <w:t>ITEM</w:t>
            </w:r>
          </w:p>
        </w:tc>
        <w:tc>
          <w:tcPr>
            <w:tcW w:w="53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E667EC" w14:textId="77777777" w:rsidR="00722194" w:rsidRPr="000A06D0" w:rsidRDefault="00722194" w:rsidP="0017761C">
            <w:pPr>
              <w:widowControl w:val="0"/>
              <w:spacing w:line="276" w:lineRule="auto"/>
              <w:jc w:val="center"/>
              <w:rPr>
                <w:rFonts w:ascii="Verdana" w:eastAsia="Arial" w:hAnsi="Verdana" w:cs="Arial"/>
                <w:b/>
              </w:rPr>
            </w:pPr>
            <w:r w:rsidRPr="000A06D0">
              <w:rPr>
                <w:rFonts w:ascii="Verdana" w:eastAsia="Arial" w:hAnsi="Verdana" w:cs="Arial"/>
                <w:b/>
              </w:rPr>
              <w:t>DESCRIÇÃO</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2DC2F2" w14:textId="77777777" w:rsidR="00722194" w:rsidRPr="000A06D0" w:rsidRDefault="00722194" w:rsidP="0017761C">
            <w:pPr>
              <w:widowControl w:val="0"/>
              <w:spacing w:line="276" w:lineRule="auto"/>
              <w:jc w:val="center"/>
              <w:rPr>
                <w:rFonts w:ascii="Verdana" w:eastAsia="Arial" w:hAnsi="Verdana" w:cs="Arial"/>
                <w:b/>
              </w:rPr>
            </w:pPr>
            <w:r w:rsidRPr="000A06D0">
              <w:rPr>
                <w:rFonts w:ascii="Verdana" w:eastAsia="Arial" w:hAnsi="Verdana" w:cs="Arial"/>
                <w:b/>
              </w:rPr>
              <w:t>QTDE ESTIMADA</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9C7B35" w14:textId="77777777" w:rsidR="00722194" w:rsidRPr="000A06D0" w:rsidRDefault="00722194" w:rsidP="0017761C">
            <w:pPr>
              <w:widowControl w:val="0"/>
              <w:jc w:val="center"/>
              <w:rPr>
                <w:rFonts w:ascii="Verdana" w:eastAsia="Arial" w:hAnsi="Verdana" w:cs="Arial"/>
                <w:b/>
              </w:rPr>
            </w:pPr>
            <w:r w:rsidRPr="000A06D0">
              <w:rPr>
                <w:rFonts w:ascii="Verdana" w:eastAsia="Arial" w:hAnsi="Verdana" w:cs="Arial"/>
                <w:b/>
              </w:rPr>
              <w:t>PREÇO UNITÁRIO</w:t>
            </w:r>
          </w:p>
        </w:tc>
      </w:tr>
      <w:tr w:rsidR="00722194" w:rsidRPr="000A06D0" w14:paraId="0BC65600" w14:textId="77777777" w:rsidTr="000A49DF">
        <w:trPr>
          <w:trHeight w:val="272"/>
        </w:trPr>
        <w:tc>
          <w:tcPr>
            <w:tcW w:w="567" w:type="dxa"/>
            <w:tcBorders>
              <w:top w:val="single" w:sz="4" w:space="0" w:color="000000"/>
              <w:bottom w:val="single" w:sz="4" w:space="0" w:color="000000"/>
              <w:right w:val="single" w:sz="4" w:space="0" w:color="000000"/>
            </w:tcBorders>
            <w:vAlign w:val="center"/>
          </w:tcPr>
          <w:p w14:paraId="7C04AF11" w14:textId="0AE3A06C" w:rsidR="00722194" w:rsidRPr="000A06D0" w:rsidRDefault="00722194" w:rsidP="0017761C">
            <w:pPr>
              <w:widowControl w:val="0"/>
              <w:jc w:val="center"/>
              <w:rPr>
                <w:rFonts w:ascii="Verdana" w:eastAsia="Arial" w:hAnsi="Verdana" w:cs="Arial"/>
                <w:b/>
              </w:rPr>
            </w:pPr>
            <w:r w:rsidRPr="000A06D0">
              <w:rPr>
                <w:rFonts w:ascii="Verdana" w:eastAsia="Arial" w:hAnsi="Verdana" w:cs="Arial"/>
                <w:b/>
              </w:rPr>
              <w:t>0</w:t>
            </w:r>
            <w:r w:rsidR="000A06D0" w:rsidRPr="000A06D0">
              <w:rPr>
                <w:rFonts w:ascii="Verdana" w:eastAsia="Arial" w:hAnsi="Verdana" w:cs="Arial"/>
                <w:b/>
              </w:rPr>
              <w:t>2</w:t>
            </w:r>
          </w:p>
        </w:tc>
        <w:tc>
          <w:tcPr>
            <w:tcW w:w="426" w:type="dxa"/>
            <w:tcBorders>
              <w:top w:val="single" w:sz="4" w:space="0" w:color="000000"/>
              <w:bottom w:val="single" w:sz="4" w:space="0" w:color="000000"/>
              <w:right w:val="single" w:sz="4" w:space="0" w:color="000000"/>
            </w:tcBorders>
            <w:vAlign w:val="center"/>
          </w:tcPr>
          <w:p w14:paraId="5ABD157C" w14:textId="77777777" w:rsidR="00722194" w:rsidRPr="000A06D0" w:rsidRDefault="00722194" w:rsidP="0017761C">
            <w:pPr>
              <w:widowControl w:val="0"/>
              <w:jc w:val="center"/>
              <w:rPr>
                <w:rFonts w:ascii="Verdana" w:eastAsia="Arial" w:hAnsi="Verdana" w:cs="Arial"/>
                <w:b/>
                <w:color w:val="000000"/>
              </w:rPr>
            </w:pPr>
            <w:r w:rsidRPr="000A06D0">
              <w:rPr>
                <w:rFonts w:ascii="Verdana" w:eastAsia="Arial" w:hAnsi="Verdana" w:cs="Arial"/>
                <w:b/>
                <w:color w:val="000000"/>
              </w:rPr>
              <w:t>01</w:t>
            </w:r>
          </w:p>
        </w:tc>
        <w:tc>
          <w:tcPr>
            <w:tcW w:w="5303" w:type="dxa"/>
            <w:tcBorders>
              <w:top w:val="single" w:sz="4" w:space="0" w:color="000000"/>
              <w:left w:val="single" w:sz="4" w:space="0" w:color="000000"/>
              <w:bottom w:val="single" w:sz="4" w:space="0" w:color="000000"/>
              <w:right w:val="single" w:sz="4" w:space="0" w:color="000000"/>
            </w:tcBorders>
            <w:vAlign w:val="center"/>
          </w:tcPr>
          <w:p w14:paraId="22EE2F0F" w14:textId="77777777" w:rsidR="00FE3BD9" w:rsidRPr="000A06D0" w:rsidRDefault="00FE3BD9" w:rsidP="0017761C">
            <w:pPr>
              <w:widowControl w:val="0"/>
              <w:jc w:val="both"/>
              <w:rPr>
                <w:rFonts w:ascii="Verdana" w:eastAsia="Arial" w:hAnsi="Verdana" w:cs="Arial"/>
                <w:b/>
                <w:color w:val="000000"/>
              </w:rPr>
            </w:pPr>
            <w:r w:rsidRPr="000A06D0">
              <w:rPr>
                <w:rFonts w:ascii="Verdana" w:eastAsia="Arial" w:hAnsi="Verdana" w:cs="Arial"/>
                <w:b/>
                <w:color w:val="000000"/>
              </w:rPr>
              <w:t>CAFETEIRA ELÉTRICA:</w:t>
            </w:r>
          </w:p>
          <w:p w14:paraId="0042AFA0" w14:textId="77777777" w:rsidR="00FE3BD9" w:rsidRPr="000A06D0" w:rsidRDefault="00FE3BD9" w:rsidP="0017761C">
            <w:pPr>
              <w:widowControl w:val="0"/>
              <w:jc w:val="both"/>
              <w:rPr>
                <w:rFonts w:ascii="Verdana" w:eastAsia="Arial" w:hAnsi="Verdana" w:cs="Arial"/>
                <w:color w:val="000000"/>
              </w:rPr>
            </w:pPr>
            <w:r w:rsidRPr="000A06D0">
              <w:rPr>
                <w:rFonts w:ascii="Verdana" w:eastAsia="Arial" w:hAnsi="Verdana" w:cs="Arial"/>
                <w:color w:val="000000"/>
                <w:u w:val="single"/>
              </w:rPr>
              <w:t>Tensão</w:t>
            </w:r>
            <w:r w:rsidRPr="000A06D0">
              <w:rPr>
                <w:rFonts w:ascii="Verdana" w:eastAsia="Arial" w:hAnsi="Verdana" w:cs="Arial"/>
                <w:color w:val="000000"/>
              </w:rPr>
              <w:t>: 127V ou 220V (a tensão será definida no momento da emissão da Ordem de Fornecimento);</w:t>
            </w:r>
          </w:p>
          <w:p w14:paraId="68519586" w14:textId="77777777" w:rsidR="00FE3BD9" w:rsidRPr="000A06D0" w:rsidRDefault="00FE3BD9" w:rsidP="0017761C">
            <w:pPr>
              <w:widowControl w:val="0"/>
              <w:jc w:val="both"/>
              <w:rPr>
                <w:rFonts w:ascii="Verdana" w:eastAsia="Arial" w:hAnsi="Verdana" w:cs="Arial"/>
                <w:color w:val="000000"/>
              </w:rPr>
            </w:pPr>
            <w:r w:rsidRPr="000A06D0">
              <w:rPr>
                <w:rFonts w:ascii="Verdana" w:eastAsia="Arial" w:hAnsi="Verdana" w:cs="Arial"/>
                <w:color w:val="000000"/>
                <w:u w:val="single"/>
              </w:rPr>
              <w:t>Capacidade</w:t>
            </w:r>
            <w:r w:rsidRPr="000A06D0">
              <w:rPr>
                <w:rFonts w:ascii="Verdana" w:eastAsia="Arial" w:hAnsi="Verdana" w:cs="Arial"/>
                <w:color w:val="000000"/>
              </w:rPr>
              <w:t>: 1,2 Litros (admite-se variação de 10%);</w:t>
            </w:r>
          </w:p>
          <w:p w14:paraId="2AC974E4" w14:textId="77777777" w:rsidR="00FE3BD9" w:rsidRPr="000A06D0" w:rsidRDefault="00FE3BD9" w:rsidP="0017761C">
            <w:pPr>
              <w:widowControl w:val="0"/>
              <w:jc w:val="both"/>
              <w:rPr>
                <w:rFonts w:ascii="Verdana" w:eastAsia="Arial" w:hAnsi="Verdana" w:cs="Arial"/>
                <w:color w:val="000000"/>
              </w:rPr>
            </w:pPr>
            <w:r w:rsidRPr="000A06D0">
              <w:rPr>
                <w:rFonts w:ascii="Verdana" w:eastAsia="Arial" w:hAnsi="Verdana" w:cs="Arial"/>
                <w:color w:val="000000"/>
              </w:rPr>
              <w:t>Jarro: Aço inox;</w:t>
            </w:r>
          </w:p>
          <w:p w14:paraId="5105636F" w14:textId="77777777" w:rsidR="00FE3BD9" w:rsidRPr="000A06D0" w:rsidRDefault="00FE3BD9" w:rsidP="0017761C">
            <w:pPr>
              <w:widowControl w:val="0"/>
              <w:jc w:val="both"/>
              <w:rPr>
                <w:rFonts w:ascii="Verdana" w:eastAsia="Arial" w:hAnsi="Verdana" w:cs="Arial"/>
                <w:color w:val="000000"/>
              </w:rPr>
            </w:pPr>
            <w:r w:rsidRPr="000A06D0">
              <w:rPr>
                <w:rFonts w:ascii="Verdana" w:eastAsia="Arial" w:hAnsi="Verdana" w:cs="Arial"/>
                <w:color w:val="000000"/>
              </w:rPr>
              <w:t>Cor: Preta.</w:t>
            </w:r>
          </w:p>
          <w:p w14:paraId="4CD5BDA6" w14:textId="77777777" w:rsidR="00FE3BD9" w:rsidRPr="000A06D0" w:rsidRDefault="00FE3BD9" w:rsidP="0017761C">
            <w:pPr>
              <w:widowControl w:val="0"/>
              <w:jc w:val="both"/>
              <w:rPr>
                <w:rFonts w:ascii="Verdana" w:eastAsia="Arial" w:hAnsi="Verdana" w:cs="Arial"/>
                <w:color w:val="000000"/>
              </w:rPr>
            </w:pPr>
            <w:r w:rsidRPr="000A06D0">
              <w:rPr>
                <w:rFonts w:ascii="Verdana" w:eastAsia="Arial" w:hAnsi="Verdana" w:cs="Arial"/>
                <w:color w:val="000000"/>
              </w:rPr>
              <w:t>Sistema corta-pingos;</w:t>
            </w:r>
          </w:p>
          <w:p w14:paraId="35D70771" w14:textId="77777777" w:rsidR="00FE3BD9" w:rsidRPr="000A06D0" w:rsidRDefault="00FE3BD9" w:rsidP="0017761C">
            <w:pPr>
              <w:widowControl w:val="0"/>
              <w:jc w:val="both"/>
              <w:rPr>
                <w:rFonts w:ascii="Verdana" w:eastAsia="Arial" w:hAnsi="Verdana" w:cs="Arial"/>
                <w:color w:val="000000"/>
              </w:rPr>
            </w:pPr>
            <w:r w:rsidRPr="000A06D0">
              <w:rPr>
                <w:rFonts w:ascii="Verdana" w:eastAsia="Arial" w:hAnsi="Verdana" w:cs="Arial"/>
                <w:color w:val="000000"/>
              </w:rPr>
              <w:t>Base de aquecimento;</w:t>
            </w:r>
          </w:p>
          <w:p w14:paraId="1C96C732" w14:textId="77777777" w:rsidR="00722194" w:rsidRPr="000A06D0" w:rsidRDefault="00FE3BD9" w:rsidP="0017761C">
            <w:pPr>
              <w:widowControl w:val="0"/>
              <w:jc w:val="both"/>
              <w:rPr>
                <w:rFonts w:ascii="Verdana" w:eastAsia="Arial" w:hAnsi="Verdana" w:cs="Arial"/>
                <w:color w:val="000000"/>
              </w:rPr>
            </w:pPr>
            <w:r w:rsidRPr="000A06D0">
              <w:rPr>
                <w:rFonts w:ascii="Verdana" w:eastAsia="Arial" w:hAnsi="Verdana" w:cs="Arial"/>
                <w:color w:val="000000"/>
              </w:rPr>
              <w:t>Luz indicadora de funcionamento.</w:t>
            </w:r>
          </w:p>
        </w:tc>
        <w:tc>
          <w:tcPr>
            <w:tcW w:w="1359" w:type="dxa"/>
            <w:tcBorders>
              <w:top w:val="single" w:sz="4" w:space="0" w:color="000000"/>
              <w:left w:val="single" w:sz="4" w:space="0" w:color="000000"/>
              <w:bottom w:val="single" w:sz="4" w:space="0" w:color="000000"/>
              <w:right w:val="single" w:sz="4" w:space="0" w:color="000000"/>
            </w:tcBorders>
            <w:vAlign w:val="center"/>
          </w:tcPr>
          <w:p w14:paraId="5F649511" w14:textId="77777777" w:rsidR="00722194" w:rsidRPr="000A06D0" w:rsidRDefault="00722194" w:rsidP="0017761C">
            <w:pPr>
              <w:widowControl w:val="0"/>
              <w:jc w:val="center"/>
              <w:rPr>
                <w:rFonts w:ascii="Verdana" w:eastAsia="Arial" w:hAnsi="Verdana" w:cs="Arial"/>
              </w:rPr>
            </w:pPr>
            <w:r w:rsidRPr="000A06D0">
              <w:rPr>
                <w:rFonts w:ascii="Verdana" w:eastAsia="Arial" w:hAnsi="Verdana" w:cs="Arial"/>
              </w:rPr>
              <w:t>36</w:t>
            </w: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14:paraId="30B78717" w14:textId="3B8CE250" w:rsidR="00722194" w:rsidRPr="000A06D0" w:rsidRDefault="00722194" w:rsidP="0017761C">
            <w:pPr>
              <w:widowControl w:val="0"/>
              <w:jc w:val="center"/>
              <w:rPr>
                <w:rFonts w:ascii="Verdana" w:eastAsia="Arial" w:hAnsi="Verdana" w:cs="Arial"/>
              </w:rPr>
            </w:pPr>
            <w:r w:rsidRPr="000A06D0">
              <w:rPr>
                <w:rFonts w:ascii="Verdana" w:eastAsia="Arial" w:hAnsi="Verdana" w:cs="Arial"/>
              </w:rPr>
              <w:t>R$ 2</w:t>
            </w:r>
            <w:r w:rsidR="0017761C">
              <w:rPr>
                <w:rFonts w:ascii="Verdana" w:eastAsia="Arial" w:hAnsi="Verdana" w:cs="Arial"/>
              </w:rPr>
              <w:t>38,78</w:t>
            </w:r>
          </w:p>
        </w:tc>
      </w:tr>
      <w:tr w:rsidR="00722194" w:rsidRPr="000A06D0" w14:paraId="069CFC56" w14:textId="77777777" w:rsidTr="00590836">
        <w:trPr>
          <w:trHeight w:val="272"/>
        </w:trPr>
        <w:tc>
          <w:tcPr>
            <w:tcW w:w="6296" w:type="dxa"/>
            <w:gridSpan w:val="3"/>
            <w:tcBorders>
              <w:top w:val="single" w:sz="4" w:space="0" w:color="000000"/>
              <w:bottom w:val="single" w:sz="4" w:space="0" w:color="000000"/>
              <w:right w:val="single" w:sz="4" w:space="0" w:color="000000"/>
            </w:tcBorders>
            <w:vAlign w:val="center"/>
          </w:tcPr>
          <w:p w14:paraId="52DDECE7" w14:textId="4765C478" w:rsidR="00722194" w:rsidRPr="000A06D0" w:rsidRDefault="00722194" w:rsidP="0017761C">
            <w:pPr>
              <w:widowControl w:val="0"/>
              <w:jc w:val="center"/>
              <w:rPr>
                <w:rFonts w:ascii="Verdana" w:eastAsia="Arial" w:hAnsi="Verdana" w:cs="Arial"/>
                <w:b/>
                <w:color w:val="000000"/>
              </w:rPr>
            </w:pPr>
            <w:r w:rsidRPr="000A06D0">
              <w:rPr>
                <w:rFonts w:ascii="Verdana" w:eastAsia="Arial" w:hAnsi="Verdana" w:cs="Arial"/>
                <w:b/>
              </w:rPr>
              <w:t>VALOR TOTAL LOTE 0</w:t>
            </w:r>
            <w:r w:rsidR="000A49DF">
              <w:rPr>
                <w:rFonts w:ascii="Verdana" w:eastAsia="Arial" w:hAnsi="Verdana" w:cs="Arial"/>
                <w:b/>
              </w:rPr>
              <w:t>2</w:t>
            </w:r>
          </w:p>
        </w:tc>
        <w:tc>
          <w:tcPr>
            <w:tcW w:w="3002" w:type="dxa"/>
            <w:gridSpan w:val="3"/>
            <w:tcBorders>
              <w:top w:val="single" w:sz="4" w:space="0" w:color="000000"/>
              <w:left w:val="single" w:sz="4" w:space="0" w:color="000000"/>
              <w:bottom w:val="single" w:sz="4" w:space="0" w:color="000000"/>
              <w:right w:val="single" w:sz="4" w:space="0" w:color="000000"/>
            </w:tcBorders>
            <w:vAlign w:val="center"/>
          </w:tcPr>
          <w:p w14:paraId="26D64EE2" w14:textId="1FFBB5D3" w:rsidR="00722194" w:rsidRPr="000A06D0" w:rsidRDefault="00722194" w:rsidP="0017761C">
            <w:pPr>
              <w:widowControl w:val="0"/>
              <w:jc w:val="center"/>
              <w:rPr>
                <w:rFonts w:ascii="Verdana" w:eastAsia="Arial" w:hAnsi="Verdana" w:cs="Arial"/>
                <w:b/>
              </w:rPr>
            </w:pPr>
            <w:r w:rsidRPr="000A06D0">
              <w:rPr>
                <w:rFonts w:ascii="Verdana" w:eastAsia="Arial" w:hAnsi="Verdana" w:cs="Arial"/>
                <w:b/>
              </w:rPr>
              <w:t>R$ 8.</w:t>
            </w:r>
            <w:r w:rsidR="00891388">
              <w:rPr>
                <w:rFonts w:ascii="Verdana" w:eastAsia="Arial" w:hAnsi="Verdana" w:cs="Arial"/>
                <w:b/>
              </w:rPr>
              <w:t>5</w:t>
            </w:r>
            <w:r w:rsidR="002871A2">
              <w:rPr>
                <w:rFonts w:ascii="Verdana" w:eastAsia="Arial" w:hAnsi="Verdana" w:cs="Arial"/>
                <w:b/>
              </w:rPr>
              <w:t>96</w:t>
            </w:r>
            <w:r w:rsidR="00891388">
              <w:rPr>
                <w:rFonts w:ascii="Verdana" w:eastAsia="Arial" w:hAnsi="Verdana" w:cs="Arial"/>
                <w:b/>
              </w:rPr>
              <w:t>,08</w:t>
            </w:r>
          </w:p>
        </w:tc>
      </w:tr>
    </w:tbl>
    <w:p w14:paraId="4F89269D" w14:textId="77777777" w:rsidR="00AD7DFC" w:rsidRPr="000A06D0" w:rsidRDefault="00AD7DFC" w:rsidP="0017761C">
      <w:pPr>
        <w:pStyle w:val="LO-normal"/>
        <w:widowControl w:val="0"/>
        <w:spacing w:line="276" w:lineRule="auto"/>
        <w:jc w:val="both"/>
        <w:rPr>
          <w:rFonts w:ascii="Verdana" w:eastAsia="Verdana" w:hAnsi="Verdana" w:cs="Verdana"/>
        </w:rPr>
      </w:pPr>
    </w:p>
    <w:p w14:paraId="5B9B37CA" w14:textId="77777777" w:rsidR="00AD7DFC" w:rsidRPr="000A06D0" w:rsidRDefault="00AD7DFC" w:rsidP="0017761C">
      <w:pPr>
        <w:pStyle w:val="LO-normal"/>
        <w:widowControl w:val="0"/>
        <w:spacing w:line="276" w:lineRule="auto"/>
        <w:jc w:val="both"/>
        <w:rPr>
          <w:rFonts w:ascii="Verdana" w:eastAsia="Verdana" w:hAnsi="Verdana" w:cs="Verdana"/>
        </w:rPr>
      </w:pPr>
      <w:r w:rsidRPr="000A06D0">
        <w:rPr>
          <w:rFonts w:ascii="Verdana" w:eastAsia="Verdana" w:hAnsi="Verdana" w:cs="Verdana"/>
        </w:rPr>
        <w:t>2.2.</w:t>
      </w:r>
      <w:r w:rsidRPr="000A06D0">
        <w:rPr>
          <w:rFonts w:ascii="Verdana" w:eastAsia="Verdana" w:hAnsi="Verdana" w:cs="Verdana"/>
        </w:rPr>
        <w:tab/>
        <w:t>As quantidades previstas pela Administração são meramente estimativas, definidas em função de consumo e utilização provável, nos termos do inc. II do § 7º do art. 15 da Lei nº 8.666/93. A contratação obedecerá às necessidades e demandas concretas da</w:t>
      </w:r>
      <w:r w:rsidR="00FC2039" w:rsidRPr="000A06D0">
        <w:rPr>
          <w:rFonts w:ascii="Verdana" w:eastAsia="Verdana" w:hAnsi="Verdana" w:cs="Verdana"/>
        </w:rPr>
        <w:t xml:space="preserve"> </w:t>
      </w:r>
      <w:r w:rsidRPr="000A06D0">
        <w:rPr>
          <w:rFonts w:ascii="Verdana" w:eastAsia="Verdana" w:hAnsi="Verdana" w:cs="Verdana"/>
        </w:rPr>
        <w:t>DPE/PR, sendo devidos ao FORNECEDOR os pagamentos referentes e relacionados, apenas, aos serviços e/ou materiais efetivamente prestados e/ou fornecidos, segundo as normas e condições fixadas neste instrumento.</w:t>
      </w:r>
    </w:p>
    <w:p w14:paraId="6CB829A8" w14:textId="77777777" w:rsidR="00AD7DFC" w:rsidRPr="000A06D0" w:rsidRDefault="00AD7DFC" w:rsidP="0017761C">
      <w:pPr>
        <w:pStyle w:val="LO-normal"/>
        <w:widowControl w:val="0"/>
        <w:spacing w:line="276" w:lineRule="auto"/>
        <w:jc w:val="both"/>
        <w:rPr>
          <w:rFonts w:ascii="Verdana" w:eastAsia="Verdana" w:hAnsi="Verdana" w:cs="Verdana"/>
        </w:rPr>
      </w:pPr>
      <w:r w:rsidRPr="000A06D0">
        <w:rPr>
          <w:rFonts w:ascii="Verdana" w:eastAsia="Verdana" w:hAnsi="Verdana" w:cs="Verdana"/>
        </w:rPr>
        <w:t>2.3.</w:t>
      </w:r>
      <w:r w:rsidRPr="000A06D0">
        <w:rPr>
          <w:rFonts w:ascii="Verdana" w:eastAsia="Verdana" w:hAnsi="Verdana" w:cs="Verdana"/>
        </w:rPr>
        <w:tab/>
        <w:t>Estima-se que o primeiro pedido e demais pedidos obedecerão às quantidades mínimas dispostas na tabela abaixo, em unidades:</w:t>
      </w:r>
    </w:p>
    <w:tbl>
      <w:tblPr>
        <w:tblStyle w:val="a0"/>
        <w:tblW w:w="94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4352"/>
        <w:gridCol w:w="1556"/>
        <w:gridCol w:w="2218"/>
      </w:tblGrid>
      <w:tr w:rsidR="0081055D" w:rsidRPr="000A06D0" w14:paraId="335C5865" w14:textId="77777777" w:rsidTr="000A06D0">
        <w:trPr>
          <w:cantSplit/>
          <w:trHeight w:val="43"/>
        </w:trPr>
        <w:tc>
          <w:tcPr>
            <w:tcW w:w="1276" w:type="dxa"/>
            <w:shd w:val="clear" w:color="auto" w:fill="A6A6A6"/>
            <w:vAlign w:val="center"/>
          </w:tcPr>
          <w:p w14:paraId="7022F3BC" w14:textId="77777777" w:rsidR="0081055D" w:rsidRPr="000A06D0" w:rsidRDefault="0081055D" w:rsidP="0017761C">
            <w:pPr>
              <w:widowControl w:val="0"/>
              <w:spacing w:line="276" w:lineRule="auto"/>
              <w:jc w:val="center"/>
              <w:rPr>
                <w:rFonts w:ascii="Verdana" w:eastAsia="Arial" w:hAnsi="Verdana" w:cs="Arial"/>
                <w:b/>
              </w:rPr>
            </w:pPr>
            <w:r w:rsidRPr="000A06D0">
              <w:rPr>
                <w:rFonts w:ascii="Verdana" w:eastAsia="Arial" w:hAnsi="Verdana" w:cs="Arial"/>
                <w:b/>
              </w:rPr>
              <w:t>LOTE(S)</w:t>
            </w:r>
          </w:p>
        </w:tc>
        <w:tc>
          <w:tcPr>
            <w:tcW w:w="4352" w:type="dxa"/>
            <w:shd w:val="clear" w:color="auto" w:fill="A6A6A6"/>
            <w:vAlign w:val="center"/>
          </w:tcPr>
          <w:p w14:paraId="07ED6E1C" w14:textId="77777777" w:rsidR="0081055D" w:rsidRPr="000A06D0" w:rsidRDefault="0081055D" w:rsidP="0017761C">
            <w:pPr>
              <w:widowControl w:val="0"/>
              <w:spacing w:line="276" w:lineRule="auto"/>
              <w:jc w:val="center"/>
              <w:rPr>
                <w:rFonts w:ascii="Verdana" w:eastAsia="Arial" w:hAnsi="Verdana" w:cs="Arial"/>
                <w:b/>
              </w:rPr>
            </w:pPr>
            <w:r w:rsidRPr="000A06D0">
              <w:rPr>
                <w:rFonts w:ascii="Verdana" w:eastAsia="Arial" w:hAnsi="Verdana" w:cs="Arial"/>
                <w:b/>
              </w:rPr>
              <w:t>DESCRIÇÃO</w:t>
            </w:r>
          </w:p>
        </w:tc>
        <w:tc>
          <w:tcPr>
            <w:tcW w:w="1556" w:type="dxa"/>
            <w:shd w:val="clear" w:color="auto" w:fill="A6A6A6"/>
            <w:vAlign w:val="center"/>
          </w:tcPr>
          <w:p w14:paraId="3AA5D08F" w14:textId="77777777" w:rsidR="0081055D" w:rsidRPr="000A06D0" w:rsidRDefault="0081055D" w:rsidP="0017761C">
            <w:pPr>
              <w:widowControl w:val="0"/>
              <w:spacing w:line="276" w:lineRule="auto"/>
              <w:jc w:val="center"/>
              <w:rPr>
                <w:rFonts w:ascii="Verdana" w:eastAsia="Arial" w:hAnsi="Verdana" w:cs="Arial"/>
                <w:b/>
              </w:rPr>
            </w:pPr>
            <w:r w:rsidRPr="000A06D0">
              <w:rPr>
                <w:rFonts w:ascii="Verdana" w:eastAsia="Arial" w:hAnsi="Verdana" w:cs="Arial"/>
                <w:b/>
              </w:rPr>
              <w:t>PEDIDO INICIAL</w:t>
            </w:r>
          </w:p>
        </w:tc>
        <w:tc>
          <w:tcPr>
            <w:tcW w:w="2218" w:type="dxa"/>
            <w:shd w:val="clear" w:color="auto" w:fill="A6A6A6"/>
            <w:vAlign w:val="center"/>
          </w:tcPr>
          <w:p w14:paraId="063ED41F" w14:textId="77777777" w:rsidR="0081055D" w:rsidRPr="000A06D0" w:rsidRDefault="0081055D" w:rsidP="0017761C">
            <w:pPr>
              <w:widowControl w:val="0"/>
              <w:jc w:val="center"/>
              <w:rPr>
                <w:rFonts w:ascii="Verdana" w:eastAsia="Arial" w:hAnsi="Verdana" w:cs="Arial"/>
                <w:b/>
              </w:rPr>
            </w:pPr>
            <w:r w:rsidRPr="000A06D0">
              <w:rPr>
                <w:rFonts w:ascii="Verdana" w:eastAsia="Arial" w:hAnsi="Verdana" w:cs="Arial"/>
                <w:b/>
              </w:rPr>
              <w:t>DEMAIS PEDIDOS</w:t>
            </w:r>
          </w:p>
        </w:tc>
      </w:tr>
      <w:tr w:rsidR="0081055D" w:rsidRPr="000A06D0" w14:paraId="5F88377D" w14:textId="77777777" w:rsidTr="000A06D0">
        <w:trPr>
          <w:trHeight w:val="344"/>
        </w:trPr>
        <w:tc>
          <w:tcPr>
            <w:tcW w:w="1276" w:type="dxa"/>
            <w:vAlign w:val="center"/>
          </w:tcPr>
          <w:p w14:paraId="281DE7FF" w14:textId="4CA52386" w:rsidR="0081055D" w:rsidRPr="000A06D0" w:rsidRDefault="002871A2" w:rsidP="0017761C">
            <w:pPr>
              <w:widowControl w:val="0"/>
              <w:jc w:val="center"/>
              <w:rPr>
                <w:rFonts w:ascii="Verdana" w:eastAsia="Arial" w:hAnsi="Verdana" w:cs="Arial"/>
                <w:b/>
              </w:rPr>
            </w:pPr>
            <w:r>
              <w:rPr>
                <w:rFonts w:ascii="Verdana" w:eastAsia="Arial" w:hAnsi="Verdana" w:cs="Arial"/>
                <w:b/>
              </w:rPr>
              <w:t>01</w:t>
            </w:r>
          </w:p>
        </w:tc>
        <w:tc>
          <w:tcPr>
            <w:tcW w:w="4352" w:type="dxa"/>
            <w:vAlign w:val="center"/>
          </w:tcPr>
          <w:p w14:paraId="1E59FC61" w14:textId="77777777" w:rsidR="0081055D" w:rsidRPr="000A06D0" w:rsidRDefault="0081055D" w:rsidP="0017761C">
            <w:pPr>
              <w:widowControl w:val="0"/>
              <w:jc w:val="center"/>
              <w:rPr>
                <w:rFonts w:ascii="Verdana" w:eastAsia="Arial" w:hAnsi="Verdana" w:cs="Arial"/>
                <w:b/>
              </w:rPr>
            </w:pPr>
            <w:r w:rsidRPr="000A06D0">
              <w:rPr>
                <w:rFonts w:ascii="Verdana" w:eastAsia="Arial" w:hAnsi="Verdana" w:cs="Arial"/>
                <w:b/>
              </w:rPr>
              <w:t>FOGÃO COOKTOP</w:t>
            </w:r>
          </w:p>
        </w:tc>
        <w:tc>
          <w:tcPr>
            <w:tcW w:w="1556" w:type="dxa"/>
            <w:vAlign w:val="center"/>
          </w:tcPr>
          <w:p w14:paraId="7D33C770" w14:textId="77777777" w:rsidR="0081055D" w:rsidRPr="000A06D0" w:rsidRDefault="0081055D" w:rsidP="0017761C">
            <w:pPr>
              <w:widowControl w:val="0"/>
              <w:jc w:val="center"/>
              <w:rPr>
                <w:rFonts w:ascii="Verdana" w:eastAsia="Arial" w:hAnsi="Verdana" w:cs="Arial"/>
              </w:rPr>
            </w:pPr>
            <w:r w:rsidRPr="000A06D0">
              <w:rPr>
                <w:rFonts w:ascii="Verdana" w:eastAsia="Arial" w:hAnsi="Verdana" w:cs="Arial"/>
              </w:rPr>
              <w:t>1</w:t>
            </w:r>
          </w:p>
        </w:tc>
        <w:tc>
          <w:tcPr>
            <w:tcW w:w="2218" w:type="dxa"/>
            <w:vAlign w:val="center"/>
          </w:tcPr>
          <w:p w14:paraId="4677085A" w14:textId="77777777" w:rsidR="0081055D" w:rsidRPr="000A06D0" w:rsidRDefault="0081055D" w:rsidP="0017761C">
            <w:pPr>
              <w:widowControl w:val="0"/>
              <w:jc w:val="center"/>
              <w:rPr>
                <w:rFonts w:ascii="Verdana" w:eastAsia="Arial" w:hAnsi="Verdana" w:cs="Arial"/>
              </w:rPr>
            </w:pPr>
            <w:r w:rsidRPr="000A06D0">
              <w:rPr>
                <w:rFonts w:ascii="Verdana" w:eastAsia="Arial" w:hAnsi="Verdana" w:cs="Arial"/>
              </w:rPr>
              <w:t>1</w:t>
            </w:r>
          </w:p>
        </w:tc>
      </w:tr>
      <w:tr w:rsidR="0081055D" w:rsidRPr="000A06D0" w14:paraId="10FBE4A2" w14:textId="77777777" w:rsidTr="000A06D0">
        <w:trPr>
          <w:trHeight w:val="344"/>
        </w:trPr>
        <w:tc>
          <w:tcPr>
            <w:tcW w:w="1276" w:type="dxa"/>
            <w:tcBorders>
              <w:bottom w:val="single" w:sz="4" w:space="0" w:color="000000"/>
            </w:tcBorders>
            <w:vAlign w:val="center"/>
          </w:tcPr>
          <w:p w14:paraId="07C5AB9A" w14:textId="57B3A815" w:rsidR="0081055D" w:rsidRPr="000A06D0" w:rsidRDefault="002871A2" w:rsidP="0017761C">
            <w:pPr>
              <w:widowControl w:val="0"/>
              <w:jc w:val="center"/>
              <w:rPr>
                <w:rFonts w:ascii="Verdana" w:eastAsia="Arial" w:hAnsi="Verdana" w:cs="Arial"/>
                <w:b/>
              </w:rPr>
            </w:pPr>
            <w:r>
              <w:rPr>
                <w:rFonts w:ascii="Verdana" w:eastAsia="Arial" w:hAnsi="Verdana" w:cs="Arial"/>
                <w:b/>
              </w:rPr>
              <w:t>02</w:t>
            </w:r>
          </w:p>
        </w:tc>
        <w:tc>
          <w:tcPr>
            <w:tcW w:w="4352" w:type="dxa"/>
            <w:tcBorders>
              <w:bottom w:val="single" w:sz="4" w:space="0" w:color="000000"/>
            </w:tcBorders>
            <w:vAlign w:val="center"/>
          </w:tcPr>
          <w:p w14:paraId="4554E9B8" w14:textId="77777777" w:rsidR="0081055D" w:rsidRPr="000A06D0" w:rsidRDefault="0081055D" w:rsidP="0017761C">
            <w:pPr>
              <w:widowControl w:val="0"/>
              <w:jc w:val="center"/>
              <w:rPr>
                <w:rFonts w:ascii="Verdana" w:eastAsia="Arial" w:hAnsi="Verdana" w:cs="Arial"/>
                <w:b/>
              </w:rPr>
            </w:pPr>
            <w:r w:rsidRPr="000A06D0">
              <w:rPr>
                <w:rFonts w:ascii="Verdana" w:eastAsia="Arial" w:hAnsi="Verdana" w:cs="Arial"/>
                <w:b/>
              </w:rPr>
              <w:t>CAFETEIRA ELÉTRICA</w:t>
            </w:r>
          </w:p>
        </w:tc>
        <w:tc>
          <w:tcPr>
            <w:tcW w:w="1556" w:type="dxa"/>
            <w:tcBorders>
              <w:bottom w:val="single" w:sz="4" w:space="0" w:color="000000"/>
            </w:tcBorders>
            <w:vAlign w:val="center"/>
          </w:tcPr>
          <w:p w14:paraId="65970937" w14:textId="77777777" w:rsidR="0081055D" w:rsidRPr="000A06D0" w:rsidRDefault="0081055D" w:rsidP="0017761C">
            <w:pPr>
              <w:widowControl w:val="0"/>
              <w:jc w:val="center"/>
              <w:rPr>
                <w:rFonts w:ascii="Verdana" w:eastAsia="Arial" w:hAnsi="Verdana" w:cs="Arial"/>
              </w:rPr>
            </w:pPr>
            <w:r w:rsidRPr="000A06D0">
              <w:rPr>
                <w:rFonts w:ascii="Verdana" w:eastAsia="Arial" w:hAnsi="Verdana" w:cs="Arial"/>
              </w:rPr>
              <w:t>10</w:t>
            </w:r>
          </w:p>
        </w:tc>
        <w:tc>
          <w:tcPr>
            <w:tcW w:w="2218" w:type="dxa"/>
            <w:tcBorders>
              <w:bottom w:val="single" w:sz="4" w:space="0" w:color="000000"/>
            </w:tcBorders>
            <w:vAlign w:val="center"/>
          </w:tcPr>
          <w:p w14:paraId="6E4966DB" w14:textId="77777777" w:rsidR="0081055D" w:rsidRPr="000A06D0" w:rsidRDefault="0081055D" w:rsidP="0017761C">
            <w:pPr>
              <w:widowControl w:val="0"/>
              <w:jc w:val="center"/>
              <w:rPr>
                <w:rFonts w:ascii="Verdana" w:eastAsia="Arial" w:hAnsi="Verdana" w:cs="Arial"/>
              </w:rPr>
            </w:pPr>
            <w:r w:rsidRPr="000A06D0">
              <w:rPr>
                <w:rFonts w:ascii="Verdana" w:eastAsia="Arial" w:hAnsi="Verdana" w:cs="Arial"/>
              </w:rPr>
              <w:t>2</w:t>
            </w:r>
          </w:p>
        </w:tc>
      </w:tr>
    </w:tbl>
    <w:p w14:paraId="2A7EE51B" w14:textId="77777777" w:rsidR="00AD7DFC" w:rsidRPr="008D2BFA" w:rsidRDefault="00AD7DFC" w:rsidP="0017761C">
      <w:pPr>
        <w:pStyle w:val="LO-normal"/>
        <w:widowControl w:val="0"/>
        <w:spacing w:line="276" w:lineRule="auto"/>
        <w:jc w:val="both"/>
        <w:rPr>
          <w:rFonts w:ascii="Verdana" w:eastAsia="Verdana" w:hAnsi="Verdana" w:cs="Verdana"/>
        </w:rPr>
      </w:pPr>
    </w:p>
    <w:p w14:paraId="612816DF" w14:textId="77777777" w:rsidR="00D07AB0" w:rsidRPr="008D2BFA" w:rsidRDefault="00D07AB0" w:rsidP="0017761C">
      <w:pPr>
        <w:pStyle w:val="LO-normal"/>
        <w:widowControl w:val="0"/>
        <w:spacing w:line="276" w:lineRule="auto"/>
        <w:jc w:val="both"/>
        <w:rPr>
          <w:rFonts w:ascii="Verdana" w:eastAsia="Arial" w:hAnsi="Verdana"/>
          <w:b/>
          <w:lang w:eastAsia="ar-SA"/>
        </w:rPr>
      </w:pPr>
      <w:r w:rsidRPr="008D2BFA">
        <w:rPr>
          <w:rFonts w:ascii="Verdana" w:eastAsia="Arial" w:hAnsi="Verdana"/>
          <w:b/>
          <w:lang w:eastAsia="ar-SA"/>
        </w:rPr>
        <w:t>3.</w:t>
      </w:r>
      <w:r w:rsidRPr="008D2BFA">
        <w:rPr>
          <w:rFonts w:ascii="Verdana" w:eastAsia="Arial" w:hAnsi="Verdana"/>
          <w:b/>
          <w:lang w:eastAsia="ar-SA"/>
        </w:rPr>
        <w:tab/>
        <w:t xml:space="preserve">DAS CONDIÇÕES GERAIS </w:t>
      </w:r>
    </w:p>
    <w:p w14:paraId="5A024F96"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3.1.</w:t>
      </w:r>
      <w:r w:rsidRPr="008D2BFA">
        <w:rPr>
          <w:rFonts w:ascii="Verdana" w:eastAsia="Arial" w:hAnsi="Verdana"/>
          <w:lang w:eastAsia="ar-SA"/>
        </w:rPr>
        <w:tab/>
        <w:t xml:space="preserve">Os produtos fornecidos devem ser novos, de primeiro uso, sem a presença de vícios e entregues em embalagens lacradas, em endereço a ser indicado na Ordem de Fornecimento, sem custo adicional para a DPE/PR. </w:t>
      </w:r>
    </w:p>
    <w:p w14:paraId="25B420E2"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3.2.</w:t>
      </w:r>
      <w:r w:rsidRPr="008D2BFA">
        <w:rPr>
          <w:rFonts w:ascii="Verdana" w:eastAsia="Arial" w:hAnsi="Verdana"/>
          <w:lang w:eastAsia="ar-SA"/>
        </w:rPr>
        <w:tab/>
        <w:t xml:space="preserve">Os produtos fornecidos deverão </w:t>
      </w:r>
      <w:r w:rsidRPr="008D2BFA">
        <w:rPr>
          <w:rFonts w:ascii="Verdana" w:eastAsia="Arial" w:hAnsi="Verdana"/>
          <w:u w:val="single"/>
          <w:lang w:eastAsia="ar-SA"/>
        </w:rPr>
        <w:t>possuir garantia total do fabricante, pelo período de 12 (doze) meses</w:t>
      </w:r>
      <w:r w:rsidRPr="008D2BFA">
        <w:rPr>
          <w:rFonts w:ascii="Verdana" w:eastAsia="Arial" w:hAnsi="Verdana"/>
          <w:lang w:eastAsia="ar-SA"/>
        </w:rPr>
        <w:t>, contados da data de emissão da respectiva nota fiscal, contra vícios de qualidade e/ou funcionamento.</w:t>
      </w:r>
    </w:p>
    <w:p w14:paraId="0A5E4D74"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3.3.</w:t>
      </w:r>
      <w:r w:rsidRPr="008D2BFA">
        <w:rPr>
          <w:rFonts w:ascii="Verdana" w:eastAsia="Arial" w:hAnsi="Verdana"/>
          <w:lang w:eastAsia="ar-SA"/>
        </w:rPr>
        <w:tab/>
        <w:t xml:space="preserve">Não serão aceitos produtos em desacordo com as especificações técnicas contidas neste Termo de Referência, salvo se de melhor qualidade. </w:t>
      </w:r>
    </w:p>
    <w:p w14:paraId="5ECE1C54"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3.4.</w:t>
      </w:r>
      <w:r w:rsidRPr="008D2BFA">
        <w:rPr>
          <w:rFonts w:ascii="Verdana" w:eastAsia="Arial" w:hAnsi="Verdana"/>
          <w:lang w:eastAsia="ar-SA"/>
        </w:rPr>
        <w:tab/>
        <w:t xml:space="preserve">O FORNECEDOR deverá obedecer às recomendações do Ministério do Trabalho e Emprego, com relação à segurança do trabalho. Deverá responsabilizar-se também pelo correto cumprimento de sua jornada e por acidentes ocorridos no exercício da atividade. </w:t>
      </w:r>
    </w:p>
    <w:p w14:paraId="24219D68"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3.5.</w:t>
      </w:r>
      <w:r w:rsidRPr="008D2BFA">
        <w:rPr>
          <w:rFonts w:ascii="Verdana" w:eastAsia="Arial" w:hAnsi="Verdana"/>
          <w:lang w:eastAsia="ar-SA"/>
        </w:rPr>
        <w:tab/>
        <w:t>Caso seja constatada desconformidade do(s) produto(s) apresentado(s) em relação às especificações do(s) objeto(s) ou à(s) amostra(s) aprovada(s) pela DPE/PR, o FORNECEDOR deverá efetuar a troca do(s) produto(s), no prazo de 10 (dez) dias, a contar do recebimento da solicitação, sem ônus adicional.</w:t>
      </w:r>
    </w:p>
    <w:p w14:paraId="38A05EEC" w14:textId="77777777" w:rsidR="00D07AB0" w:rsidRPr="008D2BFA" w:rsidRDefault="00D07AB0" w:rsidP="0017761C">
      <w:pPr>
        <w:pStyle w:val="LO-normal"/>
        <w:widowControl w:val="0"/>
        <w:spacing w:line="276" w:lineRule="auto"/>
        <w:jc w:val="both"/>
        <w:rPr>
          <w:rFonts w:ascii="Verdana" w:eastAsia="Arial" w:hAnsi="Verdana"/>
          <w:lang w:eastAsia="ar-SA"/>
        </w:rPr>
      </w:pPr>
    </w:p>
    <w:p w14:paraId="7B6649CA" w14:textId="327B9E78" w:rsidR="00D07AB0" w:rsidRPr="008D2BFA" w:rsidRDefault="00D07AB0" w:rsidP="0017761C">
      <w:pPr>
        <w:pStyle w:val="LO-normal"/>
        <w:widowControl w:val="0"/>
        <w:spacing w:line="276" w:lineRule="auto"/>
        <w:jc w:val="both"/>
        <w:rPr>
          <w:rFonts w:ascii="Verdana" w:eastAsia="Arial" w:hAnsi="Verdana"/>
          <w:b/>
          <w:lang w:eastAsia="ar-SA"/>
        </w:rPr>
      </w:pPr>
      <w:r w:rsidRPr="008D2BFA">
        <w:rPr>
          <w:rFonts w:ascii="Verdana" w:eastAsia="Arial" w:hAnsi="Verdana"/>
          <w:b/>
          <w:lang w:eastAsia="ar-SA"/>
        </w:rPr>
        <w:t>4.</w:t>
      </w:r>
      <w:r w:rsidRPr="008D2BFA">
        <w:rPr>
          <w:rFonts w:ascii="Verdana" w:eastAsia="Arial" w:hAnsi="Verdana"/>
          <w:b/>
          <w:lang w:eastAsia="ar-SA"/>
        </w:rPr>
        <w:tab/>
        <w:t>DA ENTREGA</w:t>
      </w:r>
    </w:p>
    <w:p w14:paraId="1E29C438"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4.1.</w:t>
      </w:r>
      <w:r w:rsidRPr="008D2BFA">
        <w:rPr>
          <w:rFonts w:ascii="Verdana" w:eastAsia="Arial" w:hAnsi="Verdana"/>
          <w:lang w:eastAsia="ar-SA"/>
        </w:rPr>
        <w:tab/>
      </w:r>
      <w:r w:rsidRPr="008D2BFA">
        <w:rPr>
          <w:rFonts w:ascii="Verdana" w:eastAsia="Arial" w:hAnsi="Verdana"/>
          <w:u w:val="single"/>
          <w:lang w:eastAsia="ar-SA"/>
        </w:rPr>
        <w:t>Os produtos deverão ser entregues em até 30 (trinta) dias</w:t>
      </w:r>
      <w:r w:rsidRPr="008D2BFA">
        <w:rPr>
          <w:rFonts w:ascii="Verdana" w:eastAsia="Arial" w:hAnsi="Verdana"/>
          <w:lang w:eastAsia="ar-SA"/>
        </w:rPr>
        <w:t xml:space="preserve">, contados a partir do recebimento de comunicação enviada pela DPE/PR. </w:t>
      </w:r>
    </w:p>
    <w:p w14:paraId="4359594F" w14:textId="4B7B38CF"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4.2.</w:t>
      </w:r>
      <w:r w:rsidRPr="008D2BFA">
        <w:rPr>
          <w:rFonts w:ascii="Verdana" w:eastAsia="Arial" w:hAnsi="Verdana"/>
          <w:lang w:eastAsia="ar-SA"/>
        </w:rPr>
        <w:tab/>
        <w:t>Este prazo somente poderá ser dilatado por igual período, a critério exclusivo da DPE/PR, mediante solicitação formal da empresa, dentro do prazo e com motivação fundamentada.</w:t>
      </w:r>
    </w:p>
    <w:p w14:paraId="55C3F1AE"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4.3.</w:t>
      </w:r>
      <w:r w:rsidRPr="008D2BFA">
        <w:rPr>
          <w:rFonts w:ascii="Verdana" w:eastAsia="Arial" w:hAnsi="Verdana"/>
          <w:lang w:eastAsia="ar-SA"/>
        </w:rPr>
        <w:tab/>
        <w:t>O requerimento de prorrogação do prazo de entrega não interrompe a contagem do prazo inicialmente estipulado.</w:t>
      </w:r>
    </w:p>
    <w:p w14:paraId="591B9313"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4.4.</w:t>
      </w:r>
      <w:r w:rsidRPr="008D2BFA">
        <w:rPr>
          <w:rFonts w:ascii="Verdana" w:eastAsia="Arial" w:hAnsi="Verdana"/>
          <w:lang w:eastAsia="ar-SA"/>
        </w:rPr>
        <w:tab/>
        <w:t>As entregas dos produtos deverão ser realizadas nos endereços a serem indicados nas respectivas Ordens de Fornecimento, em dias úteis e horário comercial, dentro das mesorregiões do Estado do Paraná, quais sejam:</w:t>
      </w:r>
    </w:p>
    <w:p w14:paraId="11E62B34" w14:textId="77777777" w:rsidR="00D07AB0" w:rsidRPr="008D2BFA" w:rsidRDefault="00D07AB0" w:rsidP="0017761C">
      <w:pPr>
        <w:pStyle w:val="LO-normal"/>
        <w:widowControl w:val="0"/>
        <w:spacing w:line="276" w:lineRule="auto"/>
        <w:ind w:firstLine="720"/>
        <w:jc w:val="both"/>
        <w:rPr>
          <w:rFonts w:ascii="Verdana" w:eastAsia="Arial" w:hAnsi="Verdana"/>
          <w:lang w:eastAsia="ar-SA"/>
        </w:rPr>
      </w:pPr>
      <w:r w:rsidRPr="008D2BFA">
        <w:rPr>
          <w:rFonts w:ascii="Verdana" w:eastAsia="Arial" w:hAnsi="Verdana"/>
          <w:lang w:eastAsia="ar-SA"/>
        </w:rPr>
        <w:t>4.4.1.</w:t>
      </w:r>
      <w:r w:rsidRPr="008D2BFA">
        <w:rPr>
          <w:rFonts w:ascii="Verdana" w:eastAsia="Arial" w:hAnsi="Verdana"/>
          <w:lang w:eastAsia="ar-SA"/>
        </w:rPr>
        <w:tab/>
        <w:t>RMC e Litoral</w:t>
      </w:r>
    </w:p>
    <w:p w14:paraId="46142190" w14:textId="77777777" w:rsidR="00D07AB0" w:rsidRPr="008D2BFA" w:rsidRDefault="00D07AB0" w:rsidP="0017761C">
      <w:pPr>
        <w:pStyle w:val="LO-normal"/>
        <w:widowControl w:val="0"/>
        <w:spacing w:line="276" w:lineRule="auto"/>
        <w:ind w:firstLine="720"/>
        <w:jc w:val="both"/>
        <w:rPr>
          <w:rFonts w:ascii="Verdana" w:eastAsia="Arial" w:hAnsi="Verdana"/>
          <w:lang w:eastAsia="ar-SA"/>
        </w:rPr>
      </w:pPr>
      <w:r w:rsidRPr="008D2BFA">
        <w:rPr>
          <w:rFonts w:ascii="Verdana" w:eastAsia="Arial" w:hAnsi="Verdana"/>
          <w:lang w:eastAsia="ar-SA"/>
        </w:rPr>
        <w:t>4.4.2.</w:t>
      </w:r>
      <w:r w:rsidRPr="008D2BFA">
        <w:rPr>
          <w:rFonts w:ascii="Verdana" w:eastAsia="Arial" w:hAnsi="Verdana"/>
          <w:lang w:eastAsia="ar-SA"/>
        </w:rPr>
        <w:tab/>
        <w:t>Sudeste</w:t>
      </w:r>
    </w:p>
    <w:p w14:paraId="0D586995" w14:textId="77777777" w:rsidR="00D07AB0" w:rsidRPr="008D2BFA" w:rsidRDefault="00D07AB0" w:rsidP="0017761C">
      <w:pPr>
        <w:pStyle w:val="LO-normal"/>
        <w:widowControl w:val="0"/>
        <w:spacing w:line="276" w:lineRule="auto"/>
        <w:ind w:firstLine="720"/>
        <w:jc w:val="both"/>
        <w:rPr>
          <w:rFonts w:ascii="Verdana" w:eastAsia="Arial" w:hAnsi="Verdana"/>
          <w:lang w:eastAsia="ar-SA"/>
        </w:rPr>
      </w:pPr>
      <w:r w:rsidRPr="008D2BFA">
        <w:rPr>
          <w:rFonts w:ascii="Verdana" w:eastAsia="Arial" w:hAnsi="Verdana"/>
          <w:lang w:eastAsia="ar-SA"/>
        </w:rPr>
        <w:t>4.4.3.</w:t>
      </w:r>
      <w:r w:rsidRPr="008D2BFA">
        <w:rPr>
          <w:rFonts w:ascii="Verdana" w:eastAsia="Arial" w:hAnsi="Verdana"/>
          <w:lang w:eastAsia="ar-SA"/>
        </w:rPr>
        <w:tab/>
        <w:t>Sudoeste</w:t>
      </w:r>
    </w:p>
    <w:p w14:paraId="13D72B8F" w14:textId="77777777" w:rsidR="00D07AB0" w:rsidRPr="008D2BFA" w:rsidRDefault="00D07AB0" w:rsidP="0017761C">
      <w:pPr>
        <w:pStyle w:val="LO-normal"/>
        <w:widowControl w:val="0"/>
        <w:spacing w:line="276" w:lineRule="auto"/>
        <w:ind w:firstLine="720"/>
        <w:jc w:val="both"/>
        <w:rPr>
          <w:rFonts w:ascii="Verdana" w:eastAsia="Arial" w:hAnsi="Verdana"/>
          <w:lang w:eastAsia="ar-SA"/>
        </w:rPr>
      </w:pPr>
      <w:r w:rsidRPr="008D2BFA">
        <w:rPr>
          <w:rFonts w:ascii="Verdana" w:eastAsia="Arial" w:hAnsi="Verdana"/>
          <w:lang w:eastAsia="ar-SA"/>
        </w:rPr>
        <w:t>4.4.4.</w:t>
      </w:r>
      <w:r w:rsidRPr="008D2BFA">
        <w:rPr>
          <w:rFonts w:ascii="Verdana" w:eastAsia="Arial" w:hAnsi="Verdana"/>
          <w:lang w:eastAsia="ar-SA"/>
        </w:rPr>
        <w:tab/>
        <w:t>Centro Sul</w:t>
      </w:r>
    </w:p>
    <w:p w14:paraId="40AEC9CB" w14:textId="77777777" w:rsidR="00D07AB0" w:rsidRPr="008D2BFA" w:rsidRDefault="00D07AB0" w:rsidP="0017761C">
      <w:pPr>
        <w:pStyle w:val="LO-normal"/>
        <w:widowControl w:val="0"/>
        <w:spacing w:line="276" w:lineRule="auto"/>
        <w:ind w:firstLine="720"/>
        <w:jc w:val="both"/>
        <w:rPr>
          <w:rFonts w:ascii="Verdana" w:eastAsia="Arial" w:hAnsi="Verdana"/>
          <w:lang w:eastAsia="ar-SA"/>
        </w:rPr>
      </w:pPr>
      <w:r w:rsidRPr="008D2BFA">
        <w:rPr>
          <w:rFonts w:ascii="Verdana" w:eastAsia="Arial" w:hAnsi="Verdana"/>
          <w:lang w:eastAsia="ar-SA"/>
        </w:rPr>
        <w:t>4.4.5.</w:t>
      </w:r>
      <w:r w:rsidRPr="008D2BFA">
        <w:rPr>
          <w:rFonts w:ascii="Verdana" w:eastAsia="Arial" w:hAnsi="Verdana"/>
          <w:lang w:eastAsia="ar-SA"/>
        </w:rPr>
        <w:tab/>
        <w:t>Oeste</w:t>
      </w:r>
    </w:p>
    <w:p w14:paraId="0C80371B" w14:textId="77777777" w:rsidR="00D07AB0" w:rsidRPr="008D2BFA" w:rsidRDefault="00D07AB0" w:rsidP="0017761C">
      <w:pPr>
        <w:pStyle w:val="LO-normal"/>
        <w:widowControl w:val="0"/>
        <w:spacing w:line="276" w:lineRule="auto"/>
        <w:ind w:firstLine="720"/>
        <w:jc w:val="both"/>
        <w:rPr>
          <w:rFonts w:ascii="Verdana" w:eastAsia="Arial" w:hAnsi="Verdana"/>
          <w:lang w:eastAsia="ar-SA"/>
        </w:rPr>
      </w:pPr>
      <w:r w:rsidRPr="008D2BFA">
        <w:rPr>
          <w:rFonts w:ascii="Verdana" w:eastAsia="Arial" w:hAnsi="Verdana"/>
          <w:lang w:eastAsia="ar-SA"/>
        </w:rPr>
        <w:t>4.4.6.</w:t>
      </w:r>
      <w:r w:rsidRPr="008D2BFA">
        <w:rPr>
          <w:rFonts w:ascii="Verdana" w:eastAsia="Arial" w:hAnsi="Verdana"/>
          <w:lang w:eastAsia="ar-SA"/>
        </w:rPr>
        <w:tab/>
        <w:t>Centro ocidental</w:t>
      </w:r>
    </w:p>
    <w:p w14:paraId="2DCECFCA" w14:textId="77777777" w:rsidR="00D07AB0" w:rsidRPr="008D2BFA" w:rsidRDefault="00D07AB0" w:rsidP="0017761C">
      <w:pPr>
        <w:pStyle w:val="LO-normal"/>
        <w:widowControl w:val="0"/>
        <w:spacing w:line="276" w:lineRule="auto"/>
        <w:ind w:firstLine="720"/>
        <w:jc w:val="both"/>
        <w:rPr>
          <w:rFonts w:ascii="Verdana" w:eastAsia="Arial" w:hAnsi="Verdana"/>
          <w:lang w:eastAsia="ar-SA"/>
        </w:rPr>
      </w:pPr>
      <w:r w:rsidRPr="008D2BFA">
        <w:rPr>
          <w:rFonts w:ascii="Verdana" w:eastAsia="Arial" w:hAnsi="Verdana"/>
          <w:lang w:eastAsia="ar-SA"/>
        </w:rPr>
        <w:t>4.4.7.</w:t>
      </w:r>
      <w:r w:rsidRPr="008D2BFA">
        <w:rPr>
          <w:rFonts w:ascii="Verdana" w:eastAsia="Arial" w:hAnsi="Verdana"/>
          <w:lang w:eastAsia="ar-SA"/>
        </w:rPr>
        <w:tab/>
        <w:t>Centro oriental</w:t>
      </w:r>
    </w:p>
    <w:p w14:paraId="72064F12" w14:textId="77777777" w:rsidR="00D07AB0" w:rsidRPr="008D2BFA" w:rsidRDefault="00D07AB0" w:rsidP="0017761C">
      <w:pPr>
        <w:pStyle w:val="LO-normal"/>
        <w:widowControl w:val="0"/>
        <w:spacing w:line="276" w:lineRule="auto"/>
        <w:ind w:firstLine="720"/>
        <w:jc w:val="both"/>
        <w:rPr>
          <w:rFonts w:ascii="Verdana" w:eastAsia="Arial" w:hAnsi="Verdana"/>
          <w:lang w:eastAsia="ar-SA"/>
        </w:rPr>
      </w:pPr>
      <w:r w:rsidRPr="008D2BFA">
        <w:rPr>
          <w:rFonts w:ascii="Verdana" w:eastAsia="Arial" w:hAnsi="Verdana"/>
          <w:lang w:eastAsia="ar-SA"/>
        </w:rPr>
        <w:t>4.4.8.</w:t>
      </w:r>
      <w:r w:rsidRPr="008D2BFA">
        <w:rPr>
          <w:rFonts w:ascii="Verdana" w:eastAsia="Arial" w:hAnsi="Verdana"/>
          <w:lang w:eastAsia="ar-SA"/>
        </w:rPr>
        <w:tab/>
        <w:t>Noroeste</w:t>
      </w:r>
    </w:p>
    <w:p w14:paraId="77146BCF" w14:textId="77777777" w:rsidR="00D07AB0" w:rsidRPr="008D2BFA" w:rsidRDefault="00D07AB0" w:rsidP="0017761C">
      <w:pPr>
        <w:pStyle w:val="LO-normal"/>
        <w:widowControl w:val="0"/>
        <w:spacing w:line="276" w:lineRule="auto"/>
        <w:ind w:firstLine="720"/>
        <w:jc w:val="both"/>
        <w:rPr>
          <w:rFonts w:ascii="Verdana" w:eastAsia="Arial" w:hAnsi="Verdana"/>
          <w:lang w:eastAsia="ar-SA"/>
        </w:rPr>
      </w:pPr>
      <w:r w:rsidRPr="008D2BFA">
        <w:rPr>
          <w:rFonts w:ascii="Verdana" w:eastAsia="Arial" w:hAnsi="Verdana"/>
          <w:lang w:eastAsia="ar-SA"/>
        </w:rPr>
        <w:t>4.4.9.</w:t>
      </w:r>
      <w:r w:rsidRPr="008D2BFA">
        <w:rPr>
          <w:rFonts w:ascii="Verdana" w:eastAsia="Arial" w:hAnsi="Verdana"/>
          <w:lang w:eastAsia="ar-SA"/>
        </w:rPr>
        <w:tab/>
        <w:t>Norte central</w:t>
      </w:r>
    </w:p>
    <w:p w14:paraId="6578D138" w14:textId="77777777" w:rsidR="00D07AB0" w:rsidRPr="008D2BFA" w:rsidRDefault="00D07AB0" w:rsidP="0017761C">
      <w:pPr>
        <w:pStyle w:val="LO-normal"/>
        <w:widowControl w:val="0"/>
        <w:spacing w:line="276" w:lineRule="auto"/>
        <w:ind w:firstLine="720"/>
        <w:jc w:val="both"/>
        <w:rPr>
          <w:rFonts w:ascii="Verdana" w:eastAsia="Arial" w:hAnsi="Verdana"/>
          <w:lang w:eastAsia="ar-SA"/>
        </w:rPr>
      </w:pPr>
      <w:r w:rsidRPr="008D2BFA">
        <w:rPr>
          <w:rFonts w:ascii="Verdana" w:eastAsia="Arial" w:hAnsi="Verdana"/>
          <w:lang w:eastAsia="ar-SA"/>
        </w:rPr>
        <w:t>4.4.10. Norte pioneiro</w:t>
      </w:r>
    </w:p>
    <w:p w14:paraId="66FF3645" w14:textId="77777777" w:rsidR="00D07AB0" w:rsidRPr="008D2BFA" w:rsidRDefault="00D07AB0" w:rsidP="0017761C">
      <w:pPr>
        <w:pStyle w:val="LO-normal"/>
        <w:widowControl w:val="0"/>
        <w:spacing w:line="276" w:lineRule="auto"/>
        <w:ind w:left="720"/>
        <w:jc w:val="both"/>
        <w:rPr>
          <w:rFonts w:ascii="Verdana" w:eastAsia="Arial" w:hAnsi="Verdana"/>
          <w:lang w:eastAsia="ar-SA"/>
        </w:rPr>
      </w:pPr>
      <w:r w:rsidRPr="008D2BFA">
        <w:rPr>
          <w:rFonts w:ascii="Verdana" w:eastAsia="Arial" w:hAnsi="Verdana"/>
          <w:lang w:eastAsia="ar-SA"/>
        </w:rPr>
        <w:t>4.5.</w:t>
      </w:r>
      <w:r w:rsidRPr="008D2BFA">
        <w:rPr>
          <w:rFonts w:ascii="Verdana" w:eastAsia="Arial" w:hAnsi="Verdana"/>
          <w:lang w:eastAsia="ar-SA"/>
        </w:rPr>
        <w:tab/>
        <w:t xml:space="preserve">Os endereços das Sedes da Defensoria Pública do Paraná estão disponíveis em: </w:t>
      </w:r>
      <w:hyperlink r:id="rId9" w:history="1">
        <w:r w:rsidRPr="008D2BFA">
          <w:rPr>
            <w:rStyle w:val="Hyperlink"/>
            <w:rFonts w:ascii="Verdana" w:eastAsia="Arial" w:hAnsi="Verdana"/>
            <w:lang w:eastAsia="ar-SA"/>
          </w:rPr>
          <w:t>https://www.defensoriapublica.pr.def.br/Pagina/Atendimento</w:t>
        </w:r>
      </w:hyperlink>
    </w:p>
    <w:p w14:paraId="67D1E89B" w14:textId="77777777" w:rsidR="00D07AB0" w:rsidRPr="008D2BFA" w:rsidRDefault="00D07AB0" w:rsidP="0017761C">
      <w:pPr>
        <w:pStyle w:val="LO-normal"/>
        <w:widowControl w:val="0"/>
        <w:spacing w:line="276" w:lineRule="auto"/>
        <w:jc w:val="both"/>
        <w:rPr>
          <w:rFonts w:ascii="Verdana" w:eastAsia="Arial" w:hAnsi="Verdana"/>
          <w:lang w:eastAsia="ar-SA"/>
        </w:rPr>
      </w:pPr>
    </w:p>
    <w:p w14:paraId="7AD55F97" w14:textId="77777777" w:rsidR="00D07AB0" w:rsidRPr="008D2BFA" w:rsidRDefault="00D07AB0" w:rsidP="0017761C">
      <w:pPr>
        <w:pStyle w:val="LO-normal"/>
        <w:widowControl w:val="0"/>
        <w:spacing w:line="276" w:lineRule="auto"/>
        <w:jc w:val="both"/>
        <w:rPr>
          <w:rFonts w:ascii="Verdana" w:eastAsia="Arial" w:hAnsi="Verdana"/>
          <w:b/>
          <w:lang w:eastAsia="ar-SA"/>
        </w:rPr>
      </w:pPr>
      <w:r w:rsidRPr="008D2BFA">
        <w:rPr>
          <w:rFonts w:ascii="Verdana" w:eastAsia="Arial" w:hAnsi="Verdana"/>
          <w:b/>
          <w:lang w:eastAsia="ar-SA"/>
        </w:rPr>
        <w:t>5.</w:t>
      </w:r>
      <w:r w:rsidRPr="008D2BFA">
        <w:rPr>
          <w:rFonts w:ascii="Verdana" w:eastAsia="Arial" w:hAnsi="Verdana"/>
          <w:b/>
          <w:lang w:eastAsia="ar-SA"/>
        </w:rPr>
        <w:tab/>
        <w:t>DA VIGÊNCIA</w:t>
      </w:r>
    </w:p>
    <w:p w14:paraId="66C12987"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5.1.</w:t>
      </w:r>
      <w:r w:rsidRPr="008D2BFA">
        <w:rPr>
          <w:rFonts w:ascii="Verdana" w:eastAsia="Arial" w:hAnsi="Verdana"/>
          <w:lang w:eastAsia="ar-SA"/>
        </w:rPr>
        <w:tab/>
        <w:t>O prazo de vigência da Ata de Registro de Preços será de 12 (doze) meses, excluído o dia do termo final, contados da sua publicação no Diário Eletrônico da Defensoria Pública do Estado do Paraná – DEDPR.</w:t>
      </w:r>
    </w:p>
    <w:p w14:paraId="1B62FBAF" w14:textId="77777777" w:rsidR="00D07AB0" w:rsidRPr="008D2BFA" w:rsidRDefault="00D07AB0" w:rsidP="0017761C">
      <w:pPr>
        <w:pStyle w:val="LO-normal"/>
        <w:widowControl w:val="0"/>
        <w:spacing w:line="276" w:lineRule="auto"/>
        <w:jc w:val="both"/>
        <w:rPr>
          <w:rFonts w:ascii="Verdana" w:eastAsia="Arial" w:hAnsi="Verdana"/>
          <w:lang w:eastAsia="ar-SA"/>
        </w:rPr>
      </w:pPr>
    </w:p>
    <w:p w14:paraId="3F5E21AC" w14:textId="77777777" w:rsidR="00D07AB0" w:rsidRPr="008D2BFA" w:rsidRDefault="00D07AB0" w:rsidP="0017761C">
      <w:pPr>
        <w:pStyle w:val="LO-normal"/>
        <w:widowControl w:val="0"/>
        <w:spacing w:line="276" w:lineRule="auto"/>
        <w:jc w:val="both"/>
        <w:rPr>
          <w:rFonts w:ascii="Verdana" w:eastAsia="Arial" w:hAnsi="Verdana"/>
          <w:b/>
          <w:lang w:eastAsia="ar-SA"/>
        </w:rPr>
      </w:pPr>
      <w:r w:rsidRPr="008D2BFA">
        <w:rPr>
          <w:rFonts w:ascii="Verdana" w:eastAsia="Arial" w:hAnsi="Verdana"/>
          <w:b/>
          <w:lang w:eastAsia="ar-SA"/>
        </w:rPr>
        <w:t>6.</w:t>
      </w:r>
      <w:r w:rsidRPr="008D2BFA">
        <w:rPr>
          <w:rFonts w:ascii="Verdana" w:eastAsia="Arial" w:hAnsi="Verdana"/>
          <w:b/>
          <w:lang w:eastAsia="ar-SA"/>
        </w:rPr>
        <w:tab/>
        <w:t>DOS CRITÉRIOS DE SUSTENTABILIDADE</w:t>
      </w:r>
    </w:p>
    <w:p w14:paraId="193E86B3" w14:textId="4DC18A26"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6.1.</w:t>
      </w:r>
      <w:r w:rsidRPr="008D2BFA">
        <w:rPr>
          <w:rFonts w:ascii="Verdana" w:eastAsia="Arial" w:hAnsi="Verdana"/>
          <w:lang w:eastAsia="ar-SA"/>
        </w:rPr>
        <w:tab/>
        <w:t>De acordo com o Art. 48 do Decreto Estadual no 4993, de 31 de agosto de 2016, as empresas adotarão as seguintes práticas de sustentabilidade, quando couber:</w:t>
      </w:r>
    </w:p>
    <w:p w14:paraId="0EC231E2" w14:textId="77777777" w:rsidR="00D07AB0" w:rsidRPr="008D2BFA" w:rsidRDefault="00D07AB0" w:rsidP="008D2BFA">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 xml:space="preserve">I - Que os bens sejam constituídos, no todo ou em parte, por material reciclado, atóxico, biodegradável, conforme normas específicas da ABNT; </w:t>
      </w:r>
    </w:p>
    <w:p w14:paraId="6AB188FC" w14:textId="14DDAC13" w:rsidR="00D07AB0" w:rsidRPr="008D2BFA" w:rsidRDefault="00D07AB0" w:rsidP="008D2BFA">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 xml:space="preserve">II - Que sejam observados os requisitos ambientais para a obtenção de certificação do Instituto Nacional de Metrologia, Normalização e Qualidade Industrial – INMETRO, como produtos sustentáveis ou de menor impacto ambiental em relação aos seus similares; </w:t>
      </w:r>
      <w:r w:rsidRPr="008D2BFA">
        <w:rPr>
          <w:rFonts w:ascii="Verdana" w:eastAsia="Arial" w:hAnsi="Verdana"/>
          <w:lang w:eastAsia="ar-SA"/>
        </w:rPr>
        <w:cr/>
        <w:t xml:space="preserve">III - Que os bens devam ser, preferencialmente, acondicionados em embalagem individual adequada, com o menor volume possível, que utilize materiais recicláveis, de forma a garantir a máxima proteção durante o transporte e o armazenamento; e </w:t>
      </w:r>
    </w:p>
    <w:p w14:paraId="37E11306" w14:textId="77777777" w:rsidR="00D07AB0" w:rsidRPr="008D2BFA" w:rsidRDefault="00D07AB0" w:rsidP="008D2BFA">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IV - Que os bens não contenham substâncias perigosas em concentração acima da recomendada na diretiva RoHS (</w:t>
      </w:r>
      <w:r w:rsidRPr="008D2BFA">
        <w:rPr>
          <w:rFonts w:ascii="Verdana" w:eastAsia="Arial" w:hAnsi="Verdana"/>
          <w:i/>
          <w:iCs/>
          <w:lang w:eastAsia="ar-SA"/>
        </w:rPr>
        <w:t>Restriction of Certain Hazardous Substances</w:t>
      </w:r>
      <w:r w:rsidRPr="008D2BFA">
        <w:rPr>
          <w:rFonts w:ascii="Verdana" w:eastAsia="Arial" w:hAnsi="Verdana"/>
          <w:lang w:eastAsia="ar-SA"/>
        </w:rPr>
        <w:t xml:space="preserve">), tais como mercúrio (Hg), chumbo (Pb), cromo hexavalente (Cr (VI)), cádmio (Cd), bifenil-polibromados (PBBs), éteres difenil-polibromados (PBDEs). </w:t>
      </w:r>
    </w:p>
    <w:p w14:paraId="50A3A119"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6.2.</w:t>
      </w:r>
      <w:r w:rsidRPr="008D2BFA">
        <w:rPr>
          <w:rFonts w:ascii="Verdana" w:eastAsia="Arial" w:hAnsi="Verdana"/>
          <w:lang w:eastAsia="ar-SA"/>
        </w:rPr>
        <w:tab/>
        <w:t>Também deverão ser observados, no que couber, os preceitos da Lei Estadual nº 20.132, de 20 de janeiro de 2020, que altera dispositivos da Lei no 15.608, de 16 de agosto de 2007, e da Lei Estadual n° 16.075/2009.</w:t>
      </w:r>
    </w:p>
    <w:p w14:paraId="306826B5" w14:textId="77777777" w:rsidR="00D07AB0" w:rsidRPr="008D2BFA" w:rsidRDefault="00D07AB0" w:rsidP="0017761C">
      <w:pPr>
        <w:pStyle w:val="LO-normal"/>
        <w:widowControl w:val="0"/>
        <w:spacing w:line="276" w:lineRule="auto"/>
        <w:jc w:val="both"/>
        <w:rPr>
          <w:rFonts w:ascii="Verdana" w:eastAsia="Arial" w:hAnsi="Verdana"/>
          <w:lang w:eastAsia="ar-SA"/>
        </w:rPr>
      </w:pPr>
    </w:p>
    <w:p w14:paraId="26A1B370" w14:textId="77777777" w:rsidR="00D07AB0" w:rsidRPr="008D2BFA" w:rsidRDefault="00D07AB0" w:rsidP="0017761C">
      <w:pPr>
        <w:pStyle w:val="LO-normal"/>
        <w:widowControl w:val="0"/>
        <w:spacing w:line="276" w:lineRule="auto"/>
        <w:jc w:val="both"/>
        <w:rPr>
          <w:rFonts w:ascii="Verdana" w:eastAsia="Arial" w:hAnsi="Verdana"/>
          <w:b/>
          <w:lang w:eastAsia="ar-SA"/>
        </w:rPr>
      </w:pPr>
      <w:r w:rsidRPr="008D2BFA">
        <w:rPr>
          <w:rFonts w:ascii="Verdana" w:eastAsia="Arial" w:hAnsi="Verdana"/>
          <w:b/>
          <w:lang w:eastAsia="ar-SA"/>
        </w:rPr>
        <w:t>7.</w:t>
      </w:r>
      <w:r w:rsidRPr="008D2BFA">
        <w:rPr>
          <w:rFonts w:ascii="Verdana" w:eastAsia="Arial" w:hAnsi="Verdana"/>
          <w:b/>
          <w:lang w:eastAsia="ar-SA"/>
        </w:rPr>
        <w:tab/>
        <w:t>DO PREÇO</w:t>
      </w:r>
    </w:p>
    <w:p w14:paraId="246DA6AE"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7.1.</w:t>
      </w:r>
      <w:r w:rsidRPr="008D2BFA">
        <w:rPr>
          <w:rFonts w:ascii="Verdana" w:eastAsia="Arial" w:hAnsi="Verdana"/>
          <w:lang w:eastAsia="ar-SA"/>
        </w:rPr>
        <w:tab/>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DPPR quaisquer custos adicionais.</w:t>
      </w:r>
    </w:p>
    <w:p w14:paraId="1DA036A2" w14:textId="77777777" w:rsidR="00D07AB0" w:rsidRPr="008D2BFA" w:rsidRDefault="00D07AB0" w:rsidP="0017761C">
      <w:pPr>
        <w:pStyle w:val="LO-normal"/>
        <w:widowControl w:val="0"/>
        <w:spacing w:line="276" w:lineRule="auto"/>
        <w:jc w:val="both"/>
        <w:rPr>
          <w:rFonts w:ascii="Verdana" w:eastAsia="Arial" w:hAnsi="Verdana"/>
          <w:lang w:eastAsia="ar-SA"/>
        </w:rPr>
      </w:pPr>
    </w:p>
    <w:p w14:paraId="265C9B07" w14:textId="77777777" w:rsidR="00D07AB0" w:rsidRPr="008D2BFA" w:rsidRDefault="00D07AB0" w:rsidP="0017761C">
      <w:pPr>
        <w:pStyle w:val="LO-normal"/>
        <w:widowControl w:val="0"/>
        <w:spacing w:line="276" w:lineRule="auto"/>
        <w:jc w:val="both"/>
        <w:rPr>
          <w:rFonts w:ascii="Verdana" w:eastAsia="Arial" w:hAnsi="Verdana"/>
          <w:b/>
          <w:lang w:eastAsia="ar-SA"/>
        </w:rPr>
      </w:pPr>
      <w:r w:rsidRPr="008D2BFA">
        <w:rPr>
          <w:rFonts w:ascii="Verdana" w:eastAsia="Arial" w:hAnsi="Verdana"/>
          <w:b/>
          <w:lang w:eastAsia="ar-SA"/>
        </w:rPr>
        <w:t>8.</w:t>
      </w:r>
      <w:r w:rsidRPr="008D2BFA">
        <w:rPr>
          <w:rFonts w:ascii="Verdana" w:eastAsia="Arial" w:hAnsi="Verdana"/>
          <w:b/>
          <w:lang w:eastAsia="ar-SA"/>
        </w:rPr>
        <w:tab/>
        <w:t>DO RECEBIMENTO</w:t>
      </w:r>
    </w:p>
    <w:p w14:paraId="49B41B88"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8.1.</w:t>
      </w:r>
      <w:r w:rsidRPr="008D2BFA">
        <w:rPr>
          <w:rFonts w:ascii="Verdana" w:eastAsia="Arial" w:hAnsi="Verdana"/>
          <w:lang w:eastAsia="ar-SA"/>
        </w:rPr>
        <w:tab/>
        <w:t>O objeto será recebido provisoriamente pelo responsável pelo acompanhamento, mediante termo circunstanciado, assinado pelas partes, no prazo limite estabelecido nas cláusulas seguintes, após a comunicação escrita do contratado,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1D910EE5" w14:textId="77777777" w:rsidR="00D07AB0" w:rsidRPr="008D2BFA" w:rsidRDefault="00D07AB0" w:rsidP="0017761C">
      <w:pPr>
        <w:pStyle w:val="LO-normal"/>
        <w:widowControl w:val="0"/>
        <w:spacing w:line="276" w:lineRule="auto"/>
        <w:ind w:left="720"/>
        <w:jc w:val="both"/>
        <w:rPr>
          <w:rFonts w:ascii="Verdana" w:eastAsia="Arial" w:hAnsi="Verdana"/>
          <w:lang w:eastAsia="ar-SA"/>
        </w:rPr>
      </w:pPr>
      <w:r w:rsidRPr="008D2BFA">
        <w:rPr>
          <w:rFonts w:ascii="Verdana" w:eastAsia="Arial" w:hAnsi="Verdana"/>
          <w:lang w:eastAsia="ar-SA"/>
        </w:rPr>
        <w:t>8.1.1.</w:t>
      </w:r>
      <w:r w:rsidRPr="008D2BFA">
        <w:rPr>
          <w:rFonts w:ascii="Verdana" w:eastAsia="Arial" w:hAnsi="Verdana"/>
          <w:lang w:eastAsia="ar-SA"/>
        </w:rPr>
        <w:tab/>
        <w:t>Em se tratando de compras ou locação de equipamentos, será recebido provisoriamente em até 7 (sete) dias, para efeito de posterior verificação da conformidade do material com a especificação.</w:t>
      </w:r>
    </w:p>
    <w:p w14:paraId="60F51C8A" w14:textId="77777777" w:rsidR="00D07AB0" w:rsidRPr="008D2BFA" w:rsidRDefault="00D07AB0" w:rsidP="0017761C">
      <w:pPr>
        <w:pStyle w:val="LO-normal"/>
        <w:widowControl w:val="0"/>
        <w:spacing w:line="276" w:lineRule="auto"/>
        <w:ind w:left="720"/>
        <w:jc w:val="both"/>
        <w:rPr>
          <w:rFonts w:ascii="Verdana" w:eastAsia="Arial" w:hAnsi="Verdana"/>
          <w:lang w:eastAsia="ar-SA"/>
        </w:rPr>
      </w:pPr>
      <w:r w:rsidRPr="008D2BFA">
        <w:rPr>
          <w:rFonts w:ascii="Verdana" w:eastAsia="Arial" w:hAnsi="Verdana"/>
          <w:lang w:eastAsia="ar-SA"/>
        </w:rPr>
        <w:t>8.1.2.</w:t>
      </w:r>
      <w:r w:rsidRPr="008D2BFA">
        <w:rPr>
          <w:rFonts w:ascii="Verdana" w:eastAsia="Arial" w:hAnsi="Verdana"/>
          <w:lang w:eastAsia="ar-SA"/>
        </w:rPr>
        <w:tab/>
        <w:t>O recebimento provisório poderá ser dispensado nos casos previstos taxativamente no artigo 74, incisos I, II e III da Lei 8.666/1993, sendo neste caso realizado mediante recibo, conforme parágrafo único do citado dispositivo.</w:t>
      </w:r>
    </w:p>
    <w:p w14:paraId="3654C090"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8.2.</w:t>
      </w:r>
      <w:r w:rsidRPr="008D2BFA">
        <w:rPr>
          <w:rFonts w:ascii="Verdana" w:eastAsia="Arial" w:hAnsi="Verdana"/>
          <w:lang w:eastAsia="ar-SA"/>
        </w:rPr>
        <w:tab/>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6C6C1366" w14:textId="77777777" w:rsidR="00D07AB0" w:rsidRPr="008D2BFA" w:rsidRDefault="00D07AB0" w:rsidP="0017761C">
      <w:pPr>
        <w:pStyle w:val="LO-normal"/>
        <w:widowControl w:val="0"/>
        <w:spacing w:line="276" w:lineRule="auto"/>
        <w:ind w:left="720"/>
        <w:jc w:val="both"/>
        <w:rPr>
          <w:rFonts w:ascii="Verdana" w:eastAsia="Arial" w:hAnsi="Verdana"/>
          <w:lang w:eastAsia="ar-SA"/>
        </w:rPr>
      </w:pPr>
      <w:r w:rsidRPr="008D2BFA">
        <w:rPr>
          <w:rFonts w:ascii="Verdana" w:eastAsia="Arial" w:hAnsi="Verdana"/>
          <w:lang w:eastAsia="ar-SA"/>
        </w:rPr>
        <w:t>8.2.1.</w:t>
      </w:r>
      <w:r w:rsidRPr="008D2BFA">
        <w:rPr>
          <w:rFonts w:ascii="Verdana" w:eastAsia="Arial" w:hAnsi="Verdana"/>
          <w:lang w:eastAsia="ar-SA"/>
        </w:rPr>
        <w:tab/>
        <w:t>Fiscais de Débitos das receitas nos âmbitos municipal, estadual e federal;</w:t>
      </w:r>
    </w:p>
    <w:p w14:paraId="09312E03" w14:textId="77777777" w:rsidR="00D07AB0" w:rsidRPr="008D2BFA" w:rsidRDefault="00D07AB0" w:rsidP="0017761C">
      <w:pPr>
        <w:pStyle w:val="LO-normal"/>
        <w:widowControl w:val="0"/>
        <w:spacing w:line="276" w:lineRule="auto"/>
        <w:ind w:left="720"/>
        <w:jc w:val="both"/>
        <w:rPr>
          <w:rFonts w:ascii="Verdana" w:eastAsia="Arial" w:hAnsi="Verdana"/>
          <w:lang w:eastAsia="ar-SA"/>
        </w:rPr>
      </w:pPr>
      <w:r w:rsidRPr="008D2BFA">
        <w:rPr>
          <w:rFonts w:ascii="Verdana" w:eastAsia="Arial" w:hAnsi="Verdana"/>
          <w:lang w:eastAsia="ar-SA"/>
        </w:rPr>
        <w:t>8.2.2.</w:t>
      </w:r>
      <w:r w:rsidRPr="008D2BFA">
        <w:rPr>
          <w:rFonts w:ascii="Verdana" w:eastAsia="Arial" w:hAnsi="Verdana"/>
          <w:lang w:eastAsia="ar-SA"/>
        </w:rPr>
        <w:tab/>
        <w:t>Certidão de Débitos Trabalhistas, emitida pelo Tribunal Superior do Trabalho;</w:t>
      </w:r>
    </w:p>
    <w:p w14:paraId="3EBEE99A" w14:textId="77777777" w:rsidR="00D07AB0" w:rsidRPr="008D2BFA" w:rsidRDefault="00D07AB0" w:rsidP="0017761C">
      <w:pPr>
        <w:pStyle w:val="LO-normal"/>
        <w:widowControl w:val="0"/>
        <w:spacing w:line="276" w:lineRule="auto"/>
        <w:ind w:firstLine="720"/>
        <w:jc w:val="both"/>
        <w:rPr>
          <w:rFonts w:ascii="Verdana" w:eastAsia="Arial" w:hAnsi="Verdana"/>
          <w:lang w:eastAsia="ar-SA"/>
        </w:rPr>
      </w:pPr>
      <w:r w:rsidRPr="008D2BFA">
        <w:rPr>
          <w:rFonts w:ascii="Verdana" w:eastAsia="Arial" w:hAnsi="Verdana"/>
          <w:lang w:eastAsia="ar-SA"/>
        </w:rPr>
        <w:t>8.2.3.</w:t>
      </w:r>
      <w:r w:rsidRPr="008D2BFA">
        <w:rPr>
          <w:rFonts w:ascii="Verdana" w:eastAsia="Arial" w:hAnsi="Verdana"/>
          <w:lang w:eastAsia="ar-SA"/>
        </w:rPr>
        <w:tab/>
        <w:t>Certificado de Regularidade do FGTS – CRF.</w:t>
      </w:r>
    </w:p>
    <w:p w14:paraId="3D14A1D8" w14:textId="77777777" w:rsidR="00D07AB0" w:rsidRPr="008D2BFA" w:rsidRDefault="00D07AB0" w:rsidP="0017761C">
      <w:pPr>
        <w:pStyle w:val="LO-normal"/>
        <w:widowControl w:val="0"/>
        <w:spacing w:line="276" w:lineRule="auto"/>
        <w:ind w:left="720"/>
        <w:jc w:val="both"/>
        <w:rPr>
          <w:rFonts w:ascii="Verdana" w:eastAsia="Arial" w:hAnsi="Verdana"/>
          <w:lang w:eastAsia="ar-SA"/>
        </w:rPr>
      </w:pPr>
      <w:r w:rsidRPr="008D2BFA">
        <w:rPr>
          <w:rFonts w:ascii="Verdana" w:eastAsia="Arial" w:hAnsi="Verdana"/>
          <w:lang w:eastAsia="ar-SA"/>
        </w:rPr>
        <w:t>8.2.4.</w:t>
      </w:r>
      <w:r w:rsidRPr="008D2BFA">
        <w:rPr>
          <w:rFonts w:ascii="Verdana" w:eastAsia="Arial" w:hAnsi="Verdana"/>
          <w:lang w:eastAsia="ar-SA"/>
        </w:rPr>
        <w:tab/>
        <w:t>Caso alguma das referidas certidões tenha seu prazo de validade expirado, poderá o órgão responsável pelo recebimento definitivo, a seu exclusivo critério, diligenciar para obtenção do documento atualizado ou solicitar que a CONTRATADA o apresente.</w:t>
      </w:r>
      <w:r w:rsidRPr="008D2BFA">
        <w:rPr>
          <w:rFonts w:ascii="Verdana" w:eastAsia="Arial" w:hAnsi="Verdana"/>
          <w:lang w:eastAsia="ar-SA"/>
        </w:rPr>
        <w:cr/>
      </w:r>
    </w:p>
    <w:p w14:paraId="5B91C0B2" w14:textId="77777777" w:rsidR="00D07AB0" w:rsidRPr="008D2BFA" w:rsidRDefault="00D07AB0" w:rsidP="0017761C">
      <w:pPr>
        <w:pStyle w:val="LO-normal"/>
        <w:widowControl w:val="0"/>
        <w:spacing w:line="276" w:lineRule="auto"/>
        <w:ind w:left="720"/>
        <w:jc w:val="both"/>
        <w:rPr>
          <w:rFonts w:ascii="Verdana" w:eastAsia="Arial" w:hAnsi="Verdana"/>
          <w:lang w:eastAsia="ar-SA"/>
        </w:rPr>
      </w:pPr>
      <w:r w:rsidRPr="008D2BFA">
        <w:rPr>
          <w:rFonts w:ascii="Verdana" w:eastAsia="Arial" w:hAnsi="Verdana"/>
          <w:lang w:eastAsia="ar-SA"/>
        </w:rPr>
        <w:t>8.2.5.</w:t>
      </w:r>
      <w:r w:rsidRPr="008D2BFA">
        <w:rPr>
          <w:rFonts w:ascii="Verdana" w:eastAsia="Arial" w:hAnsi="Verdana"/>
          <w:lang w:eastAsia="ar-SA"/>
        </w:rPr>
        <w:tab/>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019A55B8"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8.3.</w:t>
      </w:r>
      <w:r w:rsidRPr="008D2BFA">
        <w:rPr>
          <w:rFonts w:ascii="Verdana" w:eastAsia="Arial" w:hAnsi="Verdana"/>
          <w:lang w:eastAsia="ar-SA"/>
        </w:rPr>
        <w:tab/>
        <w:t>O recebimento definitivo será realizado de acordo com os seguintes prazos:</w:t>
      </w:r>
    </w:p>
    <w:p w14:paraId="18D71A49" w14:textId="77777777" w:rsidR="00D07AB0" w:rsidRPr="008D2BFA" w:rsidRDefault="00D07AB0" w:rsidP="0017761C">
      <w:pPr>
        <w:pStyle w:val="LO-normal"/>
        <w:widowControl w:val="0"/>
        <w:spacing w:line="276" w:lineRule="auto"/>
        <w:ind w:left="720"/>
        <w:jc w:val="both"/>
        <w:rPr>
          <w:rFonts w:ascii="Verdana" w:eastAsia="Arial" w:hAnsi="Verdana"/>
          <w:lang w:eastAsia="ar-SA"/>
        </w:rPr>
      </w:pPr>
      <w:r w:rsidRPr="008D2BFA">
        <w:rPr>
          <w:rFonts w:ascii="Verdana" w:eastAsia="Arial" w:hAnsi="Verdana"/>
          <w:lang w:eastAsia="ar-SA"/>
        </w:rPr>
        <w:t>8.3.1.</w:t>
      </w:r>
      <w:r w:rsidRPr="008D2BFA">
        <w:rPr>
          <w:rFonts w:ascii="Verdana" w:eastAsia="Arial" w:hAnsi="Verdana"/>
          <w:lang w:eastAsia="ar-SA"/>
        </w:rPr>
        <w:tab/>
        <w:t>Quando se tratar de compras ou locação de equipamentos, será recebido definitivamente em até 10 (dez) dias, após a verificação da qualidade e quantidade do material.</w:t>
      </w:r>
    </w:p>
    <w:p w14:paraId="0F181CF8"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8.4.</w:t>
      </w:r>
      <w:r w:rsidRPr="008D2BFA">
        <w:rPr>
          <w:rFonts w:ascii="Verdana" w:eastAsia="Arial" w:hAnsi="Verdana"/>
          <w:lang w:eastAsia="ar-SA"/>
        </w:rPr>
        <w:tab/>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2B1C08C9"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8.5.</w:t>
      </w:r>
      <w:r w:rsidRPr="008D2BFA">
        <w:rPr>
          <w:rFonts w:ascii="Verdana" w:eastAsia="Arial" w:hAnsi="Verdana"/>
          <w:lang w:eastAsia="ar-SA"/>
        </w:rPr>
        <w:tab/>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14:paraId="6D89C911"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8.6.</w:t>
      </w:r>
      <w:r w:rsidRPr="008D2BFA">
        <w:rPr>
          <w:rFonts w:ascii="Verdana" w:eastAsia="Arial" w:hAnsi="Verdana"/>
          <w:lang w:eastAsia="ar-SA"/>
        </w:rPr>
        <w:tab/>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59F382A7"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8.7.</w:t>
      </w:r>
      <w:r w:rsidRPr="008D2BFA">
        <w:rPr>
          <w:rFonts w:ascii="Verdana" w:eastAsia="Arial" w:hAnsi="Verdana"/>
          <w:lang w:eastAsia="ar-SA"/>
        </w:rPr>
        <w:tab/>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6DE8316F"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8.8.</w:t>
      </w:r>
      <w:r w:rsidRPr="008D2BFA">
        <w:rPr>
          <w:rFonts w:ascii="Verdana" w:eastAsia="Arial" w:hAnsi="Verdana"/>
          <w:lang w:eastAsia="ar-SA"/>
        </w:rPr>
        <w:tab/>
        <w:t>A CONTRATADA deverá corrigir, refazer ou substituir o objeto que apresentar quaisquer divergências com as especificações fornecidas, bem como realizar possíveis adequações necessárias, sem ônus para a CONTRATANTE.</w:t>
      </w:r>
    </w:p>
    <w:p w14:paraId="7FBD5752"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8.9.</w:t>
      </w:r>
      <w:r w:rsidRPr="008D2BFA">
        <w:rPr>
          <w:rFonts w:ascii="Verdana" w:eastAsia="Arial" w:hAnsi="Verdana"/>
          <w:lang w:eastAsia="ar-SA"/>
        </w:rPr>
        <w:tab/>
        <w:t>O recebimento definitivo do objeto fica condicionado à demonstração de cumprimento pela contratada de todas as suas obrigações assumidas, dentre as quais se incluem a apresentação dos documentos pertinentes, conforme descrito no item 8.2, e demais documentos complementares.</w:t>
      </w:r>
    </w:p>
    <w:p w14:paraId="1DCBE97D"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8.10.</w:t>
      </w:r>
      <w:r w:rsidRPr="008D2BFA">
        <w:rPr>
          <w:rFonts w:ascii="Verdana" w:eastAsia="Arial" w:hAnsi="Verdana"/>
          <w:lang w:eastAsia="ar-SA"/>
        </w:rPr>
        <w:tab/>
        <w:t>Os recebimentos provisório ou definitivo do objeto não excluem a responsabilidade da contratada pelos prejuízos resultantes da incorreta execução/prestação do objeto.</w:t>
      </w:r>
    </w:p>
    <w:p w14:paraId="32C92E43"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8.11.</w:t>
      </w:r>
      <w:r w:rsidRPr="008D2BFA">
        <w:rPr>
          <w:rFonts w:ascii="Verdana" w:eastAsia="Arial" w:hAnsi="Verdana"/>
          <w:lang w:eastAsia="ar-SA"/>
        </w:rPr>
        <w:tab/>
        <w:t>Os recebimentos provisório e definitivo ficam condicionados à prestação da totalidade do objeto indicado na ordem de fornecimento/serviço, sendo vedados recebimentos fracionados decorrentes de um mesmo pedido.</w:t>
      </w:r>
    </w:p>
    <w:p w14:paraId="6B008F9D" w14:textId="77777777" w:rsidR="00D07AB0" w:rsidRPr="008D2BFA" w:rsidRDefault="00D07AB0" w:rsidP="0017761C">
      <w:pPr>
        <w:pStyle w:val="LO-normal"/>
        <w:widowControl w:val="0"/>
        <w:spacing w:line="276" w:lineRule="auto"/>
        <w:ind w:left="720"/>
        <w:jc w:val="both"/>
        <w:rPr>
          <w:rFonts w:ascii="Verdana" w:eastAsia="Arial" w:hAnsi="Verdana"/>
          <w:lang w:eastAsia="ar-SA"/>
        </w:rPr>
      </w:pPr>
      <w:r w:rsidRPr="008D2BFA">
        <w:rPr>
          <w:rFonts w:ascii="Verdana" w:eastAsia="Arial" w:hAnsi="Verdana"/>
          <w:lang w:eastAsia="ar-SA"/>
        </w:rPr>
        <w:t>8.11.1. 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14:paraId="0F925A9F" w14:textId="77777777" w:rsidR="00D07AB0" w:rsidRPr="008D2BFA" w:rsidRDefault="00D07AB0" w:rsidP="0017761C">
      <w:pPr>
        <w:pStyle w:val="LO-normal"/>
        <w:widowControl w:val="0"/>
        <w:spacing w:line="276" w:lineRule="auto"/>
        <w:jc w:val="both"/>
        <w:rPr>
          <w:rFonts w:ascii="Verdana" w:eastAsia="Arial" w:hAnsi="Verdana"/>
          <w:lang w:eastAsia="ar-SA"/>
        </w:rPr>
      </w:pPr>
    </w:p>
    <w:p w14:paraId="7CAB3E7B" w14:textId="77777777" w:rsidR="00D07AB0" w:rsidRPr="008D2BFA" w:rsidRDefault="00D07AB0" w:rsidP="0017761C">
      <w:pPr>
        <w:pStyle w:val="LO-normal"/>
        <w:widowControl w:val="0"/>
        <w:spacing w:line="276" w:lineRule="auto"/>
        <w:jc w:val="both"/>
        <w:rPr>
          <w:rFonts w:ascii="Verdana" w:eastAsia="Arial" w:hAnsi="Verdana"/>
          <w:b/>
          <w:lang w:eastAsia="ar-SA"/>
        </w:rPr>
      </w:pPr>
      <w:r w:rsidRPr="008D2BFA">
        <w:rPr>
          <w:rFonts w:ascii="Verdana" w:eastAsia="Arial" w:hAnsi="Verdana"/>
          <w:b/>
          <w:lang w:eastAsia="ar-SA"/>
        </w:rPr>
        <w:t>9.</w:t>
      </w:r>
      <w:r w:rsidRPr="008D2BFA">
        <w:rPr>
          <w:rFonts w:ascii="Verdana" w:eastAsia="Arial" w:hAnsi="Verdana"/>
          <w:b/>
          <w:lang w:eastAsia="ar-SA"/>
        </w:rPr>
        <w:tab/>
        <w:t>DAS CONDIÇÕES DE PAGAMENTO</w:t>
      </w:r>
    </w:p>
    <w:p w14:paraId="5088E1C7"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9.1.</w:t>
      </w:r>
      <w:r w:rsidRPr="008D2BFA">
        <w:rPr>
          <w:rFonts w:ascii="Verdana" w:eastAsia="Arial" w:hAnsi="Verdana"/>
          <w:lang w:eastAsia="ar-SA"/>
        </w:rPr>
        <w:tab/>
      </w:r>
      <w:r w:rsidRPr="00997555">
        <w:rPr>
          <w:rFonts w:ascii="Verdana" w:eastAsia="Arial" w:hAnsi="Verdana"/>
          <w:spacing w:val="-4"/>
          <w:lang w:eastAsia="ar-SA"/>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2E4A7B1E"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9.2.</w:t>
      </w:r>
      <w:r w:rsidRPr="008D2BFA">
        <w:rPr>
          <w:rFonts w:ascii="Verdana" w:eastAsia="Arial" w:hAnsi="Verdana"/>
          <w:lang w:eastAsia="ar-SA"/>
        </w:rPr>
        <w:tab/>
        <w:t>Para a liberação do pagamento, o responsável pelo acompanhamento encaminhará o documento de cobrança e documentação complementar ao Departamento Financeiro que então providenciará a liquidação da obrigação.</w:t>
      </w:r>
    </w:p>
    <w:p w14:paraId="7A61EFFB"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9.3.</w:t>
      </w:r>
      <w:r w:rsidRPr="008D2BFA">
        <w:rPr>
          <w:rFonts w:ascii="Verdana" w:eastAsia="Arial" w:hAnsi="Verdana"/>
          <w:lang w:eastAsia="ar-SA"/>
        </w:rPr>
        <w:tab/>
        <w:t>A pendência de liquidação de obrigação financeira imposta em virtude de penalidade ou inadimplência poderá gerar a retenção e/ou o desconto dos pagamentos devidos a CONTRATADA, sem que isso gere direito a acréscimos de qualquer natureza.</w:t>
      </w:r>
    </w:p>
    <w:p w14:paraId="1A407855" w14:textId="77777777" w:rsidR="00D07AB0" w:rsidRPr="008D2BFA" w:rsidRDefault="00D07AB0" w:rsidP="0017761C">
      <w:pPr>
        <w:pStyle w:val="LO-normal"/>
        <w:widowControl w:val="0"/>
        <w:spacing w:line="276" w:lineRule="auto"/>
        <w:ind w:left="720"/>
        <w:jc w:val="both"/>
        <w:rPr>
          <w:rFonts w:ascii="Verdana" w:eastAsia="Arial" w:hAnsi="Verdana"/>
          <w:lang w:eastAsia="ar-SA"/>
        </w:rPr>
      </w:pPr>
      <w:r w:rsidRPr="008D2BFA">
        <w:rPr>
          <w:rFonts w:ascii="Verdana" w:eastAsia="Arial" w:hAnsi="Verdana"/>
          <w:lang w:eastAsia="ar-SA"/>
        </w:rPr>
        <w:t>9.3.1.</w:t>
      </w:r>
      <w:r w:rsidRPr="008D2BFA">
        <w:rPr>
          <w:rFonts w:ascii="Verdana" w:eastAsia="Arial" w:hAnsi="Verdana"/>
          <w:lang w:eastAsia="ar-SA"/>
        </w:rPr>
        <w:tab/>
        <w:t>Eventuais retenções e/ou descontos dos pagamentos serão apreciados em procedimento específico para apuração do eventual inadimplemento.</w:t>
      </w:r>
    </w:p>
    <w:p w14:paraId="36550A01"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9.4.</w:t>
      </w:r>
      <w:r w:rsidRPr="008D2BFA">
        <w:rPr>
          <w:rFonts w:ascii="Verdana" w:eastAsia="Arial" w:hAnsi="Verdana"/>
          <w:lang w:eastAsia="ar-SA"/>
        </w:rPr>
        <w:tab/>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776D99E2"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9.5.</w:t>
      </w:r>
      <w:r w:rsidRPr="008D2BFA">
        <w:rPr>
          <w:rFonts w:ascii="Verdana" w:eastAsia="Arial" w:hAnsi="Verdana"/>
          <w:lang w:eastAsia="ar-SA"/>
        </w:rPr>
        <w:tab/>
        <w:t>A DPPR fará as retenções de acordo com a legislação vigente e/ou exigirá a comprovação dos recolhimentos exigidos em lei.</w:t>
      </w:r>
    </w:p>
    <w:p w14:paraId="42B564EB" w14:textId="77777777" w:rsidR="00D07AB0" w:rsidRPr="008D2BFA" w:rsidRDefault="00D07AB0" w:rsidP="0017761C">
      <w:pPr>
        <w:pStyle w:val="LO-normal"/>
        <w:widowControl w:val="0"/>
        <w:spacing w:line="276" w:lineRule="auto"/>
        <w:ind w:left="720"/>
        <w:jc w:val="both"/>
        <w:rPr>
          <w:rFonts w:ascii="Verdana" w:eastAsia="Arial" w:hAnsi="Verdana"/>
          <w:lang w:eastAsia="ar-SA"/>
        </w:rPr>
      </w:pPr>
      <w:r w:rsidRPr="008D2BFA">
        <w:rPr>
          <w:rFonts w:ascii="Verdana" w:eastAsia="Arial" w:hAnsi="Verdana"/>
          <w:lang w:eastAsia="ar-SA"/>
        </w:rPr>
        <w:t>9.5.1.</w:t>
      </w:r>
      <w:r w:rsidRPr="008D2BFA">
        <w:rPr>
          <w:rFonts w:ascii="Verdana" w:eastAsia="Arial" w:hAnsi="Verdana"/>
          <w:lang w:eastAsia="ar-SA"/>
        </w:rPr>
        <w:tab/>
        <w:t>Eventuais encargos decorrentes de atrasos nas retenções de responsabilidade da DPPR serão imputáveis exclusivamente à fornecedora quando esta deixar de apresentar os documentos necessários em tempo hábil.</w:t>
      </w:r>
    </w:p>
    <w:p w14:paraId="43ED61EA" w14:textId="77777777" w:rsidR="00D07AB0" w:rsidRPr="008D2BFA" w:rsidRDefault="00D07AB0" w:rsidP="0017761C">
      <w:pPr>
        <w:pStyle w:val="LO-normal"/>
        <w:widowControl w:val="0"/>
        <w:spacing w:line="276" w:lineRule="auto"/>
        <w:jc w:val="both"/>
        <w:rPr>
          <w:rFonts w:ascii="Verdana" w:eastAsia="Arial" w:hAnsi="Verdana"/>
          <w:lang w:eastAsia="ar-SA"/>
        </w:rPr>
      </w:pPr>
    </w:p>
    <w:p w14:paraId="04D21FFC" w14:textId="77777777" w:rsidR="00D07AB0" w:rsidRPr="008D2BFA" w:rsidRDefault="00D07AB0" w:rsidP="0017761C">
      <w:pPr>
        <w:pStyle w:val="LO-normal"/>
        <w:widowControl w:val="0"/>
        <w:spacing w:line="276" w:lineRule="auto"/>
        <w:jc w:val="both"/>
        <w:rPr>
          <w:rFonts w:ascii="Verdana" w:eastAsia="Arial" w:hAnsi="Verdana"/>
          <w:b/>
          <w:lang w:eastAsia="ar-SA"/>
        </w:rPr>
      </w:pPr>
      <w:r w:rsidRPr="008D2BFA">
        <w:rPr>
          <w:rFonts w:ascii="Verdana" w:eastAsia="Arial" w:hAnsi="Verdana"/>
          <w:b/>
          <w:lang w:eastAsia="ar-SA"/>
        </w:rPr>
        <w:t>10.</w:t>
      </w:r>
      <w:r w:rsidRPr="008D2BFA">
        <w:rPr>
          <w:rFonts w:ascii="Verdana" w:eastAsia="Arial" w:hAnsi="Verdana"/>
          <w:b/>
          <w:lang w:eastAsia="ar-SA"/>
        </w:rPr>
        <w:tab/>
        <w:t>SANÇÕES ADMINISTRATIVAS</w:t>
      </w:r>
    </w:p>
    <w:p w14:paraId="0C21AF16"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10.1.</w:t>
      </w:r>
      <w:r w:rsidRPr="008D2BFA">
        <w:rPr>
          <w:rFonts w:ascii="Verdana" w:eastAsia="Arial" w:hAnsi="Verdana"/>
          <w:lang w:eastAsia="ar-SA"/>
        </w:rPr>
        <w:tab/>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03469CBD" w14:textId="77777777" w:rsidR="00D07AB0" w:rsidRPr="008D2BFA" w:rsidRDefault="00D07AB0" w:rsidP="0017761C">
      <w:pPr>
        <w:pStyle w:val="LO-normal"/>
        <w:widowControl w:val="0"/>
        <w:spacing w:line="276" w:lineRule="auto"/>
        <w:ind w:left="720"/>
        <w:jc w:val="both"/>
        <w:rPr>
          <w:rFonts w:ascii="Verdana" w:eastAsia="Arial" w:hAnsi="Verdana"/>
          <w:lang w:eastAsia="ar-SA"/>
        </w:rPr>
      </w:pPr>
      <w:r w:rsidRPr="008D2BFA">
        <w:rPr>
          <w:rFonts w:ascii="Verdana" w:eastAsia="Arial" w:hAnsi="Verdana"/>
          <w:lang w:eastAsia="ar-SA"/>
        </w:rPr>
        <w:t>I -</w:t>
      </w:r>
      <w:r w:rsidRPr="008D2BFA">
        <w:rPr>
          <w:rFonts w:ascii="Verdana" w:eastAsia="Arial" w:hAnsi="Verdana"/>
          <w:lang w:eastAsia="ar-SA"/>
        </w:rPr>
        <w:tab/>
        <w:t xml:space="preserve">Advertência, em caso de conduta que prejudique o andamento do procedimento licitatório ou da contratação; </w:t>
      </w:r>
    </w:p>
    <w:p w14:paraId="46F7A58C" w14:textId="77777777" w:rsidR="00D07AB0" w:rsidRPr="008D2BFA" w:rsidRDefault="00D07AB0" w:rsidP="0017761C">
      <w:pPr>
        <w:pStyle w:val="LO-normal"/>
        <w:widowControl w:val="0"/>
        <w:spacing w:line="276" w:lineRule="auto"/>
        <w:ind w:left="720"/>
        <w:jc w:val="both"/>
        <w:rPr>
          <w:rFonts w:ascii="Verdana" w:eastAsia="Arial" w:hAnsi="Verdana"/>
          <w:lang w:eastAsia="ar-SA"/>
        </w:rPr>
      </w:pPr>
      <w:r w:rsidRPr="008D2BFA">
        <w:rPr>
          <w:rFonts w:ascii="Verdana" w:eastAsia="Arial" w:hAnsi="Verdana"/>
          <w:lang w:eastAsia="ar-SA"/>
        </w:rPr>
        <w:t>II -</w:t>
      </w:r>
      <w:r w:rsidRPr="008D2BFA">
        <w:rPr>
          <w:rFonts w:ascii="Verdana" w:eastAsia="Arial" w:hAnsi="Verdana"/>
          <w:lang w:eastAsia="ar-SA"/>
        </w:rPr>
        <w:tab/>
        <w:t xml:space="preserve">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14:paraId="2596D01E" w14:textId="77777777" w:rsidR="00D07AB0" w:rsidRPr="008D2BFA" w:rsidRDefault="00D07AB0" w:rsidP="0017761C">
      <w:pPr>
        <w:pStyle w:val="LO-normal"/>
        <w:widowControl w:val="0"/>
        <w:spacing w:line="276" w:lineRule="auto"/>
        <w:ind w:left="720"/>
        <w:jc w:val="both"/>
        <w:rPr>
          <w:rFonts w:ascii="Verdana" w:eastAsia="Arial" w:hAnsi="Verdana"/>
          <w:lang w:eastAsia="ar-SA"/>
        </w:rPr>
      </w:pPr>
      <w:r w:rsidRPr="008D2BFA">
        <w:rPr>
          <w:rFonts w:ascii="Verdana" w:eastAsia="Arial" w:hAnsi="Verdana"/>
          <w:lang w:eastAsia="ar-SA"/>
        </w:rPr>
        <w:t>III -</w:t>
      </w:r>
      <w:r w:rsidRPr="008D2BFA">
        <w:rPr>
          <w:rFonts w:ascii="Verdana" w:eastAsia="Arial" w:hAnsi="Verdana"/>
          <w:lang w:eastAsia="ar-SA"/>
        </w:rPr>
        <w:tab/>
        <w:t xml:space="preserve">Multa de até 20% (vinte por cento) sobre o valor total do contrato, nas seguintes hipóteses, dentre outras: </w:t>
      </w:r>
    </w:p>
    <w:p w14:paraId="25BADABA" w14:textId="77777777" w:rsidR="00D07AB0" w:rsidRPr="008D2BFA" w:rsidRDefault="00D07AB0" w:rsidP="0017761C">
      <w:pPr>
        <w:pStyle w:val="LO-normal"/>
        <w:widowControl w:val="0"/>
        <w:spacing w:line="276" w:lineRule="auto"/>
        <w:ind w:left="720" w:firstLine="720"/>
        <w:jc w:val="both"/>
        <w:rPr>
          <w:rFonts w:ascii="Verdana" w:eastAsia="Arial" w:hAnsi="Verdana"/>
          <w:lang w:eastAsia="ar-SA"/>
        </w:rPr>
      </w:pPr>
      <w:r w:rsidRPr="008D2BFA">
        <w:rPr>
          <w:rFonts w:ascii="Verdana" w:eastAsia="Arial" w:hAnsi="Verdana"/>
          <w:lang w:eastAsia="ar-SA"/>
        </w:rPr>
        <w:t>a)</w:t>
      </w:r>
      <w:r w:rsidRPr="008D2BFA">
        <w:rPr>
          <w:rFonts w:ascii="Verdana" w:eastAsia="Arial" w:hAnsi="Verdana"/>
          <w:lang w:eastAsia="ar-SA"/>
        </w:rPr>
        <w:tab/>
        <w:t>não manutenção da proposta;</w:t>
      </w:r>
    </w:p>
    <w:p w14:paraId="0C65E485" w14:textId="77777777" w:rsidR="00D07AB0" w:rsidRPr="008D2BFA" w:rsidRDefault="00D07AB0" w:rsidP="0017761C">
      <w:pPr>
        <w:pStyle w:val="LO-normal"/>
        <w:widowControl w:val="0"/>
        <w:spacing w:line="276" w:lineRule="auto"/>
        <w:ind w:left="720" w:firstLine="720"/>
        <w:jc w:val="both"/>
        <w:rPr>
          <w:rFonts w:ascii="Verdana" w:eastAsia="Arial" w:hAnsi="Verdana"/>
          <w:lang w:eastAsia="ar-SA"/>
        </w:rPr>
      </w:pPr>
      <w:r w:rsidRPr="008D2BFA">
        <w:rPr>
          <w:rFonts w:ascii="Verdana" w:eastAsia="Arial" w:hAnsi="Verdana"/>
          <w:lang w:eastAsia="ar-SA"/>
        </w:rPr>
        <w:t>b)</w:t>
      </w:r>
      <w:r w:rsidRPr="008D2BFA">
        <w:rPr>
          <w:rFonts w:ascii="Verdana" w:eastAsia="Arial" w:hAnsi="Verdana"/>
          <w:lang w:eastAsia="ar-SA"/>
        </w:rPr>
        <w:tab/>
        <w:t>apresentação de declaração falsa;</w:t>
      </w:r>
    </w:p>
    <w:p w14:paraId="3BFC78B7" w14:textId="77777777" w:rsidR="00D07AB0" w:rsidRPr="008D2BFA" w:rsidRDefault="00D07AB0" w:rsidP="0017761C">
      <w:pPr>
        <w:pStyle w:val="LO-normal"/>
        <w:widowControl w:val="0"/>
        <w:spacing w:line="276" w:lineRule="auto"/>
        <w:ind w:left="720" w:firstLine="720"/>
        <w:jc w:val="both"/>
        <w:rPr>
          <w:rFonts w:ascii="Verdana" w:eastAsia="Arial" w:hAnsi="Verdana"/>
          <w:lang w:eastAsia="ar-SA"/>
        </w:rPr>
      </w:pPr>
      <w:r w:rsidRPr="008D2BFA">
        <w:rPr>
          <w:rFonts w:ascii="Verdana" w:eastAsia="Arial" w:hAnsi="Verdana"/>
          <w:lang w:eastAsia="ar-SA"/>
        </w:rPr>
        <w:t>c)</w:t>
      </w:r>
      <w:r w:rsidRPr="008D2BFA">
        <w:rPr>
          <w:rFonts w:ascii="Verdana" w:eastAsia="Arial" w:hAnsi="Verdana"/>
          <w:lang w:eastAsia="ar-SA"/>
        </w:rPr>
        <w:tab/>
        <w:t xml:space="preserve">não apresentação de documento na fase de saneamento; </w:t>
      </w:r>
    </w:p>
    <w:p w14:paraId="5FAFD95F" w14:textId="77777777" w:rsidR="00D07AB0" w:rsidRPr="008D2BFA" w:rsidRDefault="00D07AB0" w:rsidP="0017761C">
      <w:pPr>
        <w:pStyle w:val="LO-normal"/>
        <w:widowControl w:val="0"/>
        <w:spacing w:line="276" w:lineRule="auto"/>
        <w:ind w:left="720" w:firstLine="720"/>
        <w:jc w:val="both"/>
        <w:rPr>
          <w:rFonts w:ascii="Verdana" w:eastAsia="Arial" w:hAnsi="Verdana"/>
          <w:lang w:eastAsia="ar-SA"/>
        </w:rPr>
      </w:pPr>
      <w:r w:rsidRPr="008D2BFA">
        <w:rPr>
          <w:rFonts w:ascii="Verdana" w:eastAsia="Arial" w:hAnsi="Verdana"/>
          <w:lang w:eastAsia="ar-SA"/>
        </w:rPr>
        <w:t>d)</w:t>
      </w:r>
      <w:r w:rsidRPr="008D2BFA">
        <w:rPr>
          <w:rFonts w:ascii="Verdana" w:eastAsia="Arial" w:hAnsi="Verdana"/>
          <w:lang w:eastAsia="ar-SA"/>
        </w:rPr>
        <w:tab/>
        <w:t xml:space="preserve">inexecução contratual; </w:t>
      </w:r>
    </w:p>
    <w:p w14:paraId="783309FE" w14:textId="77777777" w:rsidR="00D07AB0" w:rsidRPr="008D2BFA" w:rsidRDefault="00D07AB0" w:rsidP="0017761C">
      <w:pPr>
        <w:pStyle w:val="LO-normal"/>
        <w:widowControl w:val="0"/>
        <w:spacing w:line="276" w:lineRule="auto"/>
        <w:ind w:left="1440"/>
        <w:jc w:val="both"/>
        <w:rPr>
          <w:rFonts w:ascii="Verdana" w:eastAsia="Arial" w:hAnsi="Verdana"/>
          <w:lang w:eastAsia="ar-SA"/>
        </w:rPr>
      </w:pPr>
      <w:r w:rsidRPr="008D2BFA">
        <w:rPr>
          <w:rFonts w:ascii="Verdana" w:eastAsia="Arial" w:hAnsi="Verdana"/>
          <w:lang w:eastAsia="ar-SA"/>
        </w:rPr>
        <w:t>e)</w:t>
      </w:r>
      <w:r w:rsidRPr="008D2BFA">
        <w:rPr>
          <w:rFonts w:ascii="Verdana" w:eastAsia="Arial" w:hAnsi="Verdana"/>
          <w:lang w:eastAsia="ar-SA"/>
        </w:rPr>
        <w:tab/>
        <w:t xml:space="preserve">recusa injustificada, após ser considerado adjudicatário, a assinar o contrato, aceitar ou retirar o instrumento equivalente, dentro do prazo estabelecido pela Administração; </w:t>
      </w:r>
    </w:p>
    <w:p w14:paraId="59135879" w14:textId="77777777" w:rsidR="00D07AB0" w:rsidRPr="008D2BFA" w:rsidRDefault="00D07AB0" w:rsidP="0017761C">
      <w:pPr>
        <w:pStyle w:val="LO-normal"/>
        <w:widowControl w:val="0"/>
        <w:spacing w:line="276" w:lineRule="auto"/>
        <w:ind w:left="720" w:firstLine="720"/>
        <w:jc w:val="both"/>
        <w:rPr>
          <w:rFonts w:ascii="Verdana" w:eastAsia="Arial" w:hAnsi="Verdana"/>
          <w:lang w:eastAsia="ar-SA"/>
        </w:rPr>
      </w:pPr>
      <w:r w:rsidRPr="008D2BFA">
        <w:rPr>
          <w:rFonts w:ascii="Verdana" w:eastAsia="Arial" w:hAnsi="Verdana"/>
          <w:lang w:eastAsia="ar-SA"/>
        </w:rPr>
        <w:t>f)</w:t>
      </w:r>
      <w:r w:rsidRPr="008D2BFA">
        <w:rPr>
          <w:rFonts w:ascii="Verdana" w:eastAsia="Arial" w:hAnsi="Verdana"/>
          <w:lang w:eastAsia="ar-SA"/>
        </w:rPr>
        <w:tab/>
        <w:t>abandono da execução contratual;</w:t>
      </w:r>
    </w:p>
    <w:p w14:paraId="5635F5E5" w14:textId="77777777" w:rsidR="00D07AB0" w:rsidRPr="008D2BFA" w:rsidRDefault="00D07AB0" w:rsidP="0017761C">
      <w:pPr>
        <w:pStyle w:val="LO-normal"/>
        <w:widowControl w:val="0"/>
        <w:spacing w:line="276" w:lineRule="auto"/>
        <w:ind w:left="720" w:firstLine="720"/>
        <w:jc w:val="both"/>
        <w:rPr>
          <w:rFonts w:ascii="Verdana" w:eastAsia="Arial" w:hAnsi="Verdana"/>
          <w:lang w:eastAsia="ar-SA"/>
        </w:rPr>
      </w:pPr>
      <w:r w:rsidRPr="008D2BFA">
        <w:rPr>
          <w:rFonts w:ascii="Verdana" w:eastAsia="Arial" w:hAnsi="Verdana"/>
          <w:lang w:eastAsia="ar-SA"/>
        </w:rPr>
        <w:t>g)</w:t>
      </w:r>
      <w:r w:rsidRPr="008D2BFA">
        <w:rPr>
          <w:rFonts w:ascii="Verdana" w:eastAsia="Arial" w:hAnsi="Verdana"/>
          <w:lang w:eastAsia="ar-SA"/>
        </w:rPr>
        <w:tab/>
        <w:t>apresentação de documento falso;</w:t>
      </w:r>
    </w:p>
    <w:p w14:paraId="6F272728" w14:textId="77777777" w:rsidR="00D07AB0" w:rsidRPr="008D2BFA" w:rsidRDefault="00D07AB0" w:rsidP="0017761C">
      <w:pPr>
        <w:pStyle w:val="LO-normal"/>
        <w:widowControl w:val="0"/>
        <w:spacing w:line="276" w:lineRule="auto"/>
        <w:ind w:left="1440"/>
        <w:jc w:val="both"/>
        <w:rPr>
          <w:rFonts w:ascii="Verdana" w:eastAsia="Arial" w:hAnsi="Verdana"/>
          <w:lang w:eastAsia="ar-SA"/>
        </w:rPr>
      </w:pPr>
      <w:r w:rsidRPr="008D2BFA">
        <w:rPr>
          <w:rFonts w:ascii="Verdana" w:eastAsia="Arial" w:hAnsi="Verdana"/>
          <w:lang w:eastAsia="ar-SA"/>
        </w:rPr>
        <w:t>h)</w:t>
      </w:r>
      <w:r w:rsidRPr="008D2BFA">
        <w:rPr>
          <w:rFonts w:ascii="Verdana" w:eastAsia="Arial" w:hAnsi="Verdana"/>
          <w:lang w:eastAsia="ar-SA"/>
        </w:rPr>
        <w:tab/>
        <w:t>fraude ou frustração do procedimento mediante ajuste, combinação ou qualquer outro expediente;</w:t>
      </w:r>
    </w:p>
    <w:p w14:paraId="4C1628FC" w14:textId="77777777" w:rsidR="00D07AB0" w:rsidRPr="008D2BFA" w:rsidRDefault="00D07AB0" w:rsidP="0017761C">
      <w:pPr>
        <w:pStyle w:val="LO-normal"/>
        <w:widowControl w:val="0"/>
        <w:spacing w:line="276" w:lineRule="auto"/>
        <w:ind w:left="1440"/>
        <w:jc w:val="both"/>
        <w:rPr>
          <w:rFonts w:ascii="Verdana" w:eastAsia="Arial" w:hAnsi="Verdana"/>
          <w:lang w:eastAsia="ar-SA"/>
        </w:rPr>
      </w:pPr>
      <w:r w:rsidRPr="008D2BFA">
        <w:rPr>
          <w:rFonts w:ascii="Verdana" w:eastAsia="Arial" w:hAnsi="Verdana"/>
          <w:lang w:eastAsia="ar-SA"/>
        </w:rPr>
        <w:t>i)</w:t>
      </w:r>
      <w:r w:rsidRPr="008D2BFA">
        <w:rPr>
          <w:rFonts w:ascii="Verdana" w:eastAsia="Arial" w:hAnsi="Verdana"/>
          <w:lang w:eastAsia="ar-SA"/>
        </w:rPr>
        <w:tab/>
        <w:t xml:space="preserve">afastamento ou tentativa de afastamento de outra licitante por meio de violência, grave ameaça, fraude ou oferecimento de vantagem de qualquer tipo; </w:t>
      </w:r>
    </w:p>
    <w:p w14:paraId="092F2457" w14:textId="77777777" w:rsidR="00D07AB0" w:rsidRPr="008D2BFA" w:rsidRDefault="00D07AB0" w:rsidP="0017761C">
      <w:pPr>
        <w:pStyle w:val="LO-normal"/>
        <w:widowControl w:val="0"/>
        <w:spacing w:line="276" w:lineRule="auto"/>
        <w:ind w:left="1440"/>
        <w:jc w:val="both"/>
        <w:rPr>
          <w:rFonts w:ascii="Verdana" w:eastAsia="Arial" w:hAnsi="Verdana"/>
          <w:lang w:eastAsia="ar-SA"/>
        </w:rPr>
      </w:pPr>
      <w:r w:rsidRPr="008D2BFA">
        <w:rPr>
          <w:rFonts w:ascii="Verdana" w:eastAsia="Arial" w:hAnsi="Verdana"/>
          <w:lang w:eastAsia="ar-SA"/>
        </w:rPr>
        <w:t>j)</w:t>
      </w:r>
      <w:r w:rsidRPr="008D2BFA">
        <w:rPr>
          <w:rFonts w:ascii="Verdana" w:eastAsia="Arial" w:hAnsi="Verdana"/>
          <w:lang w:eastAsia="ar-SA"/>
        </w:rPr>
        <w:tab/>
        <w:t xml:space="preserve">atuação de má-fé na relação contratual, comprovada em procedimento específico; </w:t>
      </w:r>
    </w:p>
    <w:p w14:paraId="7091DA72" w14:textId="77777777" w:rsidR="00D07AB0" w:rsidRPr="008D2BFA" w:rsidRDefault="00D07AB0" w:rsidP="0017761C">
      <w:pPr>
        <w:pStyle w:val="LO-normal"/>
        <w:widowControl w:val="0"/>
        <w:spacing w:line="276" w:lineRule="auto"/>
        <w:ind w:left="1440"/>
        <w:jc w:val="both"/>
        <w:rPr>
          <w:rFonts w:ascii="Verdana" w:eastAsia="Arial" w:hAnsi="Verdana"/>
          <w:lang w:eastAsia="ar-SA"/>
        </w:rPr>
      </w:pPr>
      <w:r w:rsidRPr="008D2BFA">
        <w:rPr>
          <w:rFonts w:ascii="Verdana" w:eastAsia="Arial" w:hAnsi="Verdana"/>
          <w:lang w:eastAsia="ar-SA"/>
        </w:rPr>
        <w:t>k)</w:t>
      </w:r>
      <w:r w:rsidRPr="008D2BFA">
        <w:rPr>
          <w:rFonts w:ascii="Verdana" w:eastAsia="Arial" w:hAnsi="Verdana"/>
          <w:lang w:eastAsia="ar-SA"/>
        </w:rPr>
        <w:tab/>
        <w:t xml:space="preserve">recebimento de condenação judicial definitiva por praticar, por meios dolosos, fraude fiscal no recolhimento de quaisquer tributos; </w:t>
      </w:r>
    </w:p>
    <w:p w14:paraId="26763423" w14:textId="77777777" w:rsidR="00D07AB0" w:rsidRPr="008D2BFA" w:rsidRDefault="00D07AB0" w:rsidP="0017761C">
      <w:pPr>
        <w:pStyle w:val="LO-normal"/>
        <w:widowControl w:val="0"/>
        <w:spacing w:line="276" w:lineRule="auto"/>
        <w:ind w:left="1440"/>
        <w:jc w:val="both"/>
        <w:rPr>
          <w:rFonts w:ascii="Verdana" w:eastAsia="Arial" w:hAnsi="Verdana"/>
          <w:lang w:eastAsia="ar-SA"/>
        </w:rPr>
      </w:pPr>
      <w:r w:rsidRPr="008D2BFA">
        <w:rPr>
          <w:rFonts w:ascii="Verdana" w:eastAsia="Arial" w:hAnsi="Verdana"/>
          <w:lang w:eastAsia="ar-SA"/>
        </w:rPr>
        <w:t>l)</w:t>
      </w:r>
      <w:r w:rsidRPr="008D2BFA">
        <w:rPr>
          <w:rFonts w:ascii="Verdana" w:eastAsia="Arial" w:hAnsi="Verdana"/>
          <w:lang w:eastAsia="ar-SA"/>
        </w:rPr>
        <w:tab/>
        <w:t xml:space="preserve">demonstração de não possuir idoneidade para contratar com a Administração, em virtude de atos ilícitos praticados, em especial infrações à ordem econômica definidos na Lei Federal nº 8.158/91; </w:t>
      </w:r>
    </w:p>
    <w:p w14:paraId="1FBAEBC6" w14:textId="77777777" w:rsidR="00D07AB0" w:rsidRPr="008D2BFA" w:rsidRDefault="00D07AB0" w:rsidP="0017761C">
      <w:pPr>
        <w:pStyle w:val="LO-normal"/>
        <w:widowControl w:val="0"/>
        <w:spacing w:line="276" w:lineRule="auto"/>
        <w:ind w:left="1440"/>
        <w:jc w:val="both"/>
        <w:rPr>
          <w:rFonts w:ascii="Verdana" w:eastAsia="Arial" w:hAnsi="Verdana"/>
          <w:lang w:eastAsia="ar-SA"/>
        </w:rPr>
      </w:pPr>
      <w:r w:rsidRPr="008D2BFA">
        <w:rPr>
          <w:rFonts w:ascii="Verdana" w:eastAsia="Arial" w:hAnsi="Verdana"/>
          <w:lang w:eastAsia="ar-SA"/>
        </w:rPr>
        <w:t>m)</w:t>
      </w:r>
      <w:r w:rsidRPr="008D2BFA">
        <w:rPr>
          <w:rFonts w:ascii="Verdana" w:eastAsia="Arial" w:hAnsi="Verdana"/>
          <w:lang w:eastAsia="ar-SA"/>
        </w:rPr>
        <w:tab/>
        <w:t>recebimento de condenação definitiva por ato de improbidade administrativa, na forma da lei.</w:t>
      </w:r>
    </w:p>
    <w:p w14:paraId="60F3C23A" w14:textId="77777777" w:rsidR="00D07AB0" w:rsidRPr="008D2BFA" w:rsidRDefault="00D07AB0" w:rsidP="0017761C">
      <w:pPr>
        <w:pStyle w:val="LO-normal"/>
        <w:widowControl w:val="0"/>
        <w:spacing w:line="276" w:lineRule="auto"/>
        <w:ind w:left="720"/>
        <w:jc w:val="both"/>
        <w:rPr>
          <w:rFonts w:ascii="Verdana" w:eastAsia="Arial" w:hAnsi="Verdana"/>
          <w:lang w:eastAsia="ar-SA"/>
        </w:rPr>
      </w:pPr>
      <w:r w:rsidRPr="008D2BFA">
        <w:rPr>
          <w:rFonts w:ascii="Verdana" w:eastAsia="Arial" w:hAnsi="Verdana"/>
          <w:lang w:eastAsia="ar-SA"/>
        </w:rPr>
        <w:t>IV -</w:t>
      </w:r>
      <w:r w:rsidRPr="008D2BFA">
        <w:rPr>
          <w:rFonts w:ascii="Verdana" w:eastAsia="Arial" w:hAnsi="Verdana"/>
          <w:lang w:eastAsia="ar-SA"/>
        </w:rPr>
        <w:tab/>
        <w:t>Suspensão temporária de participação em licitação e impedimento de licitar e contratar com a DPPR pelo prazo de até 2 (dois) anos, nas seguintes hipóteses:</w:t>
      </w:r>
    </w:p>
    <w:p w14:paraId="026F06DD" w14:textId="77777777" w:rsidR="00D07AB0" w:rsidRPr="008D2BFA" w:rsidRDefault="00D07AB0" w:rsidP="0017761C">
      <w:pPr>
        <w:pStyle w:val="LO-normal"/>
        <w:widowControl w:val="0"/>
        <w:spacing w:line="276" w:lineRule="auto"/>
        <w:ind w:left="1440"/>
        <w:jc w:val="both"/>
        <w:rPr>
          <w:rFonts w:ascii="Verdana" w:eastAsia="Arial" w:hAnsi="Verdana"/>
          <w:lang w:eastAsia="ar-SA"/>
        </w:rPr>
      </w:pPr>
      <w:r w:rsidRPr="008D2BFA">
        <w:rPr>
          <w:rFonts w:ascii="Verdana" w:eastAsia="Arial" w:hAnsi="Verdana"/>
          <w:lang w:eastAsia="ar-SA"/>
        </w:rPr>
        <w:t>a)</w:t>
      </w:r>
      <w:r w:rsidRPr="008D2BFA">
        <w:rPr>
          <w:rFonts w:ascii="Verdana" w:eastAsia="Arial" w:hAnsi="Verdana"/>
          <w:lang w:eastAsia="ar-SA"/>
        </w:rPr>
        <w:tab/>
        <w:t xml:space="preserve">recusa injustificada, após ser considerado adjudicatário, a assinar o contrato, aceitar ou retirar o instrumento equivalente, dentro do prazo estabelecido pela Administração; </w:t>
      </w:r>
    </w:p>
    <w:p w14:paraId="7866ECF3" w14:textId="77777777" w:rsidR="00D07AB0" w:rsidRPr="008D2BFA" w:rsidRDefault="00D07AB0" w:rsidP="0017761C">
      <w:pPr>
        <w:pStyle w:val="LO-normal"/>
        <w:widowControl w:val="0"/>
        <w:spacing w:line="276" w:lineRule="auto"/>
        <w:ind w:left="1440"/>
        <w:jc w:val="both"/>
        <w:rPr>
          <w:rFonts w:ascii="Verdana" w:eastAsia="Arial" w:hAnsi="Verdana"/>
          <w:lang w:eastAsia="ar-SA"/>
        </w:rPr>
      </w:pPr>
      <w:r w:rsidRPr="008D2BFA">
        <w:rPr>
          <w:rFonts w:ascii="Verdana" w:eastAsia="Arial" w:hAnsi="Verdana"/>
          <w:lang w:eastAsia="ar-SA"/>
        </w:rPr>
        <w:t>b)</w:t>
      </w:r>
      <w:r w:rsidRPr="008D2BFA">
        <w:rPr>
          <w:rFonts w:ascii="Verdana" w:eastAsia="Arial" w:hAnsi="Verdana"/>
          <w:lang w:eastAsia="ar-SA"/>
        </w:rPr>
        <w:tab/>
        <w:t xml:space="preserve">não manutenção da proposta; </w:t>
      </w:r>
    </w:p>
    <w:p w14:paraId="1F9D2DFA" w14:textId="77777777" w:rsidR="00D07AB0" w:rsidRPr="008D2BFA" w:rsidRDefault="00D07AB0" w:rsidP="0017761C">
      <w:pPr>
        <w:pStyle w:val="LO-normal"/>
        <w:widowControl w:val="0"/>
        <w:spacing w:line="276" w:lineRule="auto"/>
        <w:ind w:left="1440"/>
        <w:jc w:val="both"/>
        <w:rPr>
          <w:rFonts w:ascii="Verdana" w:eastAsia="Arial" w:hAnsi="Verdana"/>
          <w:lang w:eastAsia="ar-SA"/>
        </w:rPr>
      </w:pPr>
      <w:r w:rsidRPr="008D2BFA">
        <w:rPr>
          <w:rFonts w:ascii="Verdana" w:eastAsia="Arial" w:hAnsi="Verdana"/>
          <w:lang w:eastAsia="ar-SA"/>
        </w:rPr>
        <w:t>c)</w:t>
      </w:r>
      <w:r w:rsidRPr="008D2BFA">
        <w:rPr>
          <w:rFonts w:ascii="Verdana" w:eastAsia="Arial" w:hAnsi="Verdana"/>
          <w:lang w:eastAsia="ar-SA"/>
        </w:rPr>
        <w:tab/>
        <w:t>abandono da execução contratual;</w:t>
      </w:r>
    </w:p>
    <w:p w14:paraId="6BF9986C" w14:textId="77777777" w:rsidR="00D07AB0" w:rsidRPr="008D2BFA" w:rsidRDefault="00D07AB0" w:rsidP="0017761C">
      <w:pPr>
        <w:pStyle w:val="LO-normal"/>
        <w:widowControl w:val="0"/>
        <w:spacing w:line="276" w:lineRule="auto"/>
        <w:ind w:left="1440"/>
        <w:jc w:val="both"/>
        <w:rPr>
          <w:rFonts w:ascii="Verdana" w:eastAsia="Arial" w:hAnsi="Verdana"/>
          <w:lang w:eastAsia="ar-SA"/>
        </w:rPr>
      </w:pPr>
      <w:r w:rsidRPr="008D2BFA">
        <w:rPr>
          <w:rFonts w:ascii="Verdana" w:eastAsia="Arial" w:hAnsi="Verdana"/>
          <w:lang w:eastAsia="ar-SA"/>
        </w:rPr>
        <w:t>d)</w:t>
      </w:r>
      <w:r w:rsidRPr="008D2BFA">
        <w:rPr>
          <w:rFonts w:ascii="Verdana" w:eastAsia="Arial" w:hAnsi="Verdana"/>
          <w:lang w:eastAsia="ar-SA"/>
        </w:rPr>
        <w:tab/>
        <w:t>inexecução contratual.</w:t>
      </w:r>
    </w:p>
    <w:p w14:paraId="615967CF" w14:textId="77777777" w:rsidR="00D07AB0" w:rsidRPr="008D2BFA" w:rsidRDefault="00D07AB0" w:rsidP="0017761C">
      <w:pPr>
        <w:pStyle w:val="LO-normal"/>
        <w:widowControl w:val="0"/>
        <w:spacing w:line="276" w:lineRule="auto"/>
        <w:ind w:left="1440"/>
        <w:jc w:val="both"/>
        <w:rPr>
          <w:rFonts w:ascii="Verdana" w:eastAsia="Arial" w:hAnsi="Verdana"/>
          <w:lang w:eastAsia="ar-SA"/>
        </w:rPr>
      </w:pPr>
      <w:r w:rsidRPr="008D2BFA">
        <w:rPr>
          <w:rFonts w:ascii="Verdana" w:eastAsia="Arial" w:hAnsi="Verdana"/>
          <w:lang w:eastAsia="ar-SA"/>
        </w:rPr>
        <w:t>V -</w:t>
      </w:r>
      <w:r w:rsidRPr="008D2BFA">
        <w:rPr>
          <w:rFonts w:ascii="Verdana" w:eastAsia="Arial" w:hAnsi="Verdana"/>
          <w:lang w:eastAsia="ar-SA"/>
        </w:rPr>
        <w:tab/>
      </w:r>
      <w:r w:rsidRPr="00213692">
        <w:rPr>
          <w:rFonts w:ascii="Verdana" w:eastAsia="Arial" w:hAnsi="Verdana"/>
          <w:spacing w:val="-6"/>
          <w:lang w:eastAsia="ar-SA"/>
        </w:rPr>
        <w:t>Declaração de inidoneidade para licitar ou contratar com a Administração Pública, pelo prazo máximo de 05 (cinco) anos, aplicada à licitante que:</w:t>
      </w:r>
    </w:p>
    <w:p w14:paraId="3DF064B7" w14:textId="77777777" w:rsidR="00D07AB0" w:rsidRPr="008D2BFA" w:rsidRDefault="00D07AB0" w:rsidP="0017761C">
      <w:pPr>
        <w:pStyle w:val="LO-normal"/>
        <w:widowControl w:val="0"/>
        <w:spacing w:line="276" w:lineRule="auto"/>
        <w:ind w:left="1440"/>
        <w:jc w:val="both"/>
        <w:rPr>
          <w:rFonts w:ascii="Verdana" w:eastAsia="Arial" w:hAnsi="Verdana"/>
          <w:lang w:eastAsia="ar-SA"/>
        </w:rPr>
      </w:pPr>
      <w:r w:rsidRPr="008D2BFA">
        <w:rPr>
          <w:rFonts w:ascii="Verdana" w:eastAsia="Arial" w:hAnsi="Verdana"/>
          <w:lang w:eastAsia="ar-SA"/>
        </w:rPr>
        <w:t>a)</w:t>
      </w:r>
      <w:r w:rsidRPr="008D2BFA">
        <w:rPr>
          <w:rFonts w:ascii="Verdana" w:eastAsia="Arial" w:hAnsi="Verdana"/>
          <w:lang w:eastAsia="ar-SA"/>
        </w:rPr>
        <w:tab/>
        <w:t>apresentação de declaração falsa na fase de habilitação;</w:t>
      </w:r>
    </w:p>
    <w:p w14:paraId="4A548544" w14:textId="77777777" w:rsidR="00D07AB0" w:rsidRPr="008D2BFA" w:rsidRDefault="00D07AB0" w:rsidP="0017761C">
      <w:pPr>
        <w:pStyle w:val="LO-normal"/>
        <w:widowControl w:val="0"/>
        <w:spacing w:line="276" w:lineRule="auto"/>
        <w:ind w:left="1440"/>
        <w:jc w:val="both"/>
        <w:rPr>
          <w:rFonts w:ascii="Verdana" w:eastAsia="Arial" w:hAnsi="Verdana"/>
          <w:lang w:eastAsia="ar-SA"/>
        </w:rPr>
      </w:pPr>
      <w:r w:rsidRPr="008D2BFA">
        <w:rPr>
          <w:rFonts w:ascii="Verdana" w:eastAsia="Arial" w:hAnsi="Verdana"/>
          <w:lang w:eastAsia="ar-SA"/>
        </w:rPr>
        <w:t>b)</w:t>
      </w:r>
      <w:r w:rsidRPr="008D2BFA">
        <w:rPr>
          <w:rFonts w:ascii="Verdana" w:eastAsia="Arial" w:hAnsi="Verdana"/>
          <w:lang w:eastAsia="ar-SA"/>
        </w:rPr>
        <w:tab/>
        <w:t xml:space="preserve">apresentação de documento falso; </w:t>
      </w:r>
    </w:p>
    <w:p w14:paraId="278951CE" w14:textId="77777777" w:rsidR="00D07AB0" w:rsidRPr="008D2BFA" w:rsidRDefault="00D07AB0" w:rsidP="0017761C">
      <w:pPr>
        <w:pStyle w:val="LO-normal"/>
        <w:widowControl w:val="0"/>
        <w:spacing w:line="276" w:lineRule="auto"/>
        <w:ind w:left="1440"/>
        <w:jc w:val="both"/>
        <w:rPr>
          <w:rFonts w:ascii="Verdana" w:eastAsia="Arial" w:hAnsi="Verdana"/>
          <w:lang w:eastAsia="ar-SA"/>
        </w:rPr>
      </w:pPr>
      <w:r w:rsidRPr="008D2BFA">
        <w:rPr>
          <w:rFonts w:ascii="Verdana" w:eastAsia="Arial" w:hAnsi="Verdana"/>
          <w:lang w:eastAsia="ar-SA"/>
        </w:rPr>
        <w:t>c)</w:t>
      </w:r>
      <w:r w:rsidRPr="008D2BFA">
        <w:rPr>
          <w:rFonts w:ascii="Verdana" w:eastAsia="Arial" w:hAnsi="Verdana"/>
          <w:lang w:eastAsia="ar-SA"/>
        </w:rPr>
        <w:tab/>
        <w:t xml:space="preserve">fraude ou frustração do procedimento mediante ajuste, combinação ou qualquer outro expediente; </w:t>
      </w:r>
    </w:p>
    <w:p w14:paraId="5A1405FB" w14:textId="77777777" w:rsidR="00D07AB0" w:rsidRPr="008D2BFA" w:rsidRDefault="00D07AB0" w:rsidP="0017761C">
      <w:pPr>
        <w:pStyle w:val="LO-normal"/>
        <w:widowControl w:val="0"/>
        <w:spacing w:line="276" w:lineRule="auto"/>
        <w:ind w:left="1440"/>
        <w:jc w:val="both"/>
        <w:rPr>
          <w:rFonts w:ascii="Verdana" w:eastAsia="Arial" w:hAnsi="Verdana"/>
          <w:lang w:eastAsia="ar-SA"/>
        </w:rPr>
      </w:pPr>
      <w:r w:rsidRPr="008D2BFA">
        <w:rPr>
          <w:rFonts w:ascii="Verdana" w:eastAsia="Arial" w:hAnsi="Verdana"/>
          <w:lang w:eastAsia="ar-SA"/>
        </w:rPr>
        <w:t>d)</w:t>
      </w:r>
      <w:r w:rsidRPr="008D2BFA">
        <w:rPr>
          <w:rFonts w:ascii="Verdana" w:eastAsia="Arial" w:hAnsi="Verdana"/>
          <w:lang w:eastAsia="ar-SA"/>
        </w:rPr>
        <w:tab/>
        <w:t xml:space="preserve">afastamento ou tentativa de afastamento de outra licitante por meio de violência, grave ameaça, fraude ou oferecimento de vantagem de qualquer tipo; </w:t>
      </w:r>
    </w:p>
    <w:p w14:paraId="4D364639" w14:textId="77777777" w:rsidR="00D07AB0" w:rsidRPr="008D2BFA" w:rsidRDefault="00D07AB0" w:rsidP="0017761C">
      <w:pPr>
        <w:pStyle w:val="LO-normal"/>
        <w:widowControl w:val="0"/>
        <w:spacing w:line="276" w:lineRule="auto"/>
        <w:ind w:left="1440"/>
        <w:jc w:val="both"/>
        <w:rPr>
          <w:rFonts w:ascii="Verdana" w:eastAsia="Arial" w:hAnsi="Verdana"/>
          <w:lang w:eastAsia="ar-SA"/>
        </w:rPr>
      </w:pPr>
      <w:r w:rsidRPr="008D2BFA">
        <w:rPr>
          <w:rFonts w:ascii="Verdana" w:eastAsia="Arial" w:hAnsi="Verdana"/>
          <w:lang w:eastAsia="ar-SA"/>
        </w:rPr>
        <w:t>e)</w:t>
      </w:r>
      <w:r w:rsidRPr="008D2BFA">
        <w:rPr>
          <w:rFonts w:ascii="Verdana" w:eastAsia="Arial" w:hAnsi="Verdana"/>
          <w:lang w:eastAsia="ar-SA"/>
        </w:rPr>
        <w:tab/>
        <w:t>atuação de má-fé na relação contratual, comprovada em procedimento específico;</w:t>
      </w:r>
    </w:p>
    <w:p w14:paraId="3630E2F5" w14:textId="77777777" w:rsidR="00D07AB0" w:rsidRPr="008D2BFA" w:rsidRDefault="00D07AB0" w:rsidP="0017761C">
      <w:pPr>
        <w:pStyle w:val="LO-normal"/>
        <w:widowControl w:val="0"/>
        <w:spacing w:line="276" w:lineRule="auto"/>
        <w:ind w:left="1440"/>
        <w:jc w:val="both"/>
        <w:rPr>
          <w:rFonts w:ascii="Verdana" w:eastAsia="Arial" w:hAnsi="Verdana"/>
          <w:lang w:eastAsia="ar-SA"/>
        </w:rPr>
      </w:pPr>
      <w:r w:rsidRPr="008D2BFA">
        <w:rPr>
          <w:rFonts w:ascii="Verdana" w:eastAsia="Arial" w:hAnsi="Verdana"/>
          <w:lang w:eastAsia="ar-SA"/>
        </w:rPr>
        <w:t>f)</w:t>
      </w:r>
      <w:r w:rsidRPr="008D2BFA">
        <w:rPr>
          <w:rFonts w:ascii="Verdana" w:eastAsia="Arial" w:hAnsi="Verdana"/>
          <w:lang w:eastAsia="ar-SA"/>
        </w:rPr>
        <w:tab/>
        <w:t>recebimento de condenação judicial definitiva por praticar, por meios dolosos, fraude fiscal no recolhimento de quaisquer tributos;</w:t>
      </w:r>
    </w:p>
    <w:p w14:paraId="0C7F9A36" w14:textId="77777777" w:rsidR="00D07AB0" w:rsidRPr="008D2BFA" w:rsidRDefault="00D07AB0" w:rsidP="0017761C">
      <w:pPr>
        <w:pStyle w:val="LO-normal"/>
        <w:widowControl w:val="0"/>
        <w:spacing w:line="276" w:lineRule="auto"/>
        <w:ind w:left="1440"/>
        <w:jc w:val="both"/>
        <w:rPr>
          <w:rFonts w:ascii="Verdana" w:eastAsia="Arial" w:hAnsi="Verdana"/>
          <w:lang w:eastAsia="ar-SA"/>
        </w:rPr>
      </w:pPr>
      <w:r w:rsidRPr="008D2BFA">
        <w:rPr>
          <w:rFonts w:ascii="Verdana" w:eastAsia="Arial" w:hAnsi="Verdana"/>
          <w:lang w:eastAsia="ar-SA"/>
        </w:rPr>
        <w:t>g)</w:t>
      </w:r>
      <w:r w:rsidRPr="008D2BFA">
        <w:rPr>
          <w:rFonts w:ascii="Verdana" w:eastAsia="Arial" w:hAnsi="Verdana"/>
          <w:lang w:eastAsia="ar-SA"/>
        </w:rPr>
        <w:tab/>
        <w:t>demonstração de não possuir idoneidade para contratar com a Administração, em virtude de atos ilícitos praticados, em especial infrações à ordem econômica definidos na Lei Federal nº 8.158/91;</w:t>
      </w:r>
    </w:p>
    <w:p w14:paraId="164BCEDB" w14:textId="77777777" w:rsidR="00D07AB0" w:rsidRPr="008D2BFA" w:rsidRDefault="00D07AB0" w:rsidP="0017761C">
      <w:pPr>
        <w:pStyle w:val="LO-normal"/>
        <w:widowControl w:val="0"/>
        <w:spacing w:line="276" w:lineRule="auto"/>
        <w:ind w:left="1440"/>
        <w:jc w:val="both"/>
        <w:rPr>
          <w:rFonts w:ascii="Verdana" w:eastAsia="Arial" w:hAnsi="Verdana"/>
          <w:lang w:eastAsia="ar-SA"/>
        </w:rPr>
      </w:pPr>
      <w:r w:rsidRPr="008D2BFA">
        <w:rPr>
          <w:rFonts w:ascii="Verdana" w:eastAsia="Arial" w:hAnsi="Verdana"/>
          <w:lang w:eastAsia="ar-SA"/>
        </w:rPr>
        <w:t>h)</w:t>
      </w:r>
      <w:r w:rsidRPr="008D2BFA">
        <w:rPr>
          <w:rFonts w:ascii="Verdana" w:eastAsia="Arial" w:hAnsi="Verdana"/>
          <w:lang w:eastAsia="ar-SA"/>
        </w:rPr>
        <w:tab/>
        <w:t xml:space="preserve">recebimento de condenação definitiva por ato de improbidade administrativa, na forma da lei. </w:t>
      </w:r>
    </w:p>
    <w:p w14:paraId="754B54BD" w14:textId="77777777"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10.2.</w:t>
      </w:r>
      <w:r w:rsidRPr="008D2BFA">
        <w:rPr>
          <w:rFonts w:ascii="Verdana" w:eastAsia="Arial" w:hAnsi="Verdana"/>
          <w:lang w:eastAsia="ar-SA"/>
        </w:rPr>
        <w:tab/>
        <w:t>As sanções previstas acima poderão ser aplicadas cumulativamente.</w:t>
      </w:r>
    </w:p>
    <w:p w14:paraId="65FEC4CE" w14:textId="77777777" w:rsidR="00D07AB0" w:rsidRPr="008D2BFA" w:rsidRDefault="00D07AB0" w:rsidP="0017761C">
      <w:pPr>
        <w:pStyle w:val="LO-normal"/>
        <w:widowControl w:val="0"/>
        <w:spacing w:line="276" w:lineRule="auto"/>
        <w:jc w:val="both"/>
        <w:rPr>
          <w:rFonts w:ascii="Verdana" w:eastAsia="Arial" w:hAnsi="Verdana"/>
          <w:lang w:eastAsia="ar-SA"/>
        </w:rPr>
      </w:pPr>
    </w:p>
    <w:p w14:paraId="79D0ED45" w14:textId="77777777" w:rsidR="00D07AB0" w:rsidRPr="008D2BFA" w:rsidRDefault="00D07AB0" w:rsidP="0017761C">
      <w:pPr>
        <w:pStyle w:val="LO-normal"/>
        <w:widowControl w:val="0"/>
        <w:spacing w:line="276" w:lineRule="auto"/>
        <w:jc w:val="both"/>
        <w:rPr>
          <w:rFonts w:ascii="Verdana" w:eastAsia="Arial" w:hAnsi="Verdana"/>
          <w:b/>
          <w:lang w:eastAsia="ar-SA"/>
        </w:rPr>
      </w:pPr>
      <w:r w:rsidRPr="008D2BFA">
        <w:rPr>
          <w:rFonts w:ascii="Verdana" w:eastAsia="Arial" w:hAnsi="Verdana"/>
          <w:b/>
          <w:lang w:eastAsia="ar-SA"/>
        </w:rPr>
        <w:t>11.</w:t>
      </w:r>
      <w:r w:rsidRPr="008D2BFA">
        <w:rPr>
          <w:rFonts w:ascii="Verdana" w:eastAsia="Arial" w:hAnsi="Verdana"/>
          <w:b/>
          <w:lang w:eastAsia="ar-SA"/>
        </w:rPr>
        <w:tab/>
        <w:t>LEGISLAÇÃO APLICÁVEL</w:t>
      </w:r>
    </w:p>
    <w:p w14:paraId="5F2B797C" w14:textId="09D1CAC9" w:rsidR="00D07AB0" w:rsidRPr="008D2BFA" w:rsidRDefault="00D07AB0" w:rsidP="0017761C">
      <w:pPr>
        <w:pStyle w:val="LO-normal"/>
        <w:widowControl w:val="0"/>
        <w:spacing w:line="276" w:lineRule="auto"/>
        <w:jc w:val="both"/>
        <w:rPr>
          <w:rFonts w:ascii="Verdana" w:eastAsia="Arial" w:hAnsi="Verdana"/>
          <w:lang w:eastAsia="ar-SA"/>
        </w:rPr>
      </w:pPr>
      <w:r w:rsidRPr="008D2BFA">
        <w:rPr>
          <w:rFonts w:ascii="Verdana" w:eastAsia="Arial" w:hAnsi="Verdana"/>
          <w:lang w:eastAsia="ar-SA"/>
        </w:rPr>
        <w:t>11.1.</w:t>
      </w:r>
      <w:r w:rsidRPr="008D2BFA">
        <w:rPr>
          <w:rFonts w:ascii="Verdana" w:eastAsia="Arial" w:hAnsi="Verdana"/>
          <w:lang w:eastAsia="ar-SA"/>
        </w:rPr>
        <w:tab/>
        <w:t>Aplicam-se ao presente as disposições contidas na Lei Federal nº 10.520/2002, na Lei Complementar Federal nº 123/2006, na Lei Estadual nº 15.608/2007 e legislação complementar, aplicáveis subsidiariamente, no que couber, a Lei Federal nº 8.666/1993 e a Lei Federal nº 8.078/1990.</w:t>
      </w:r>
    </w:p>
    <w:p w14:paraId="4E1ACAA8" w14:textId="505D4A13" w:rsidR="008D2BFA" w:rsidRDefault="00D07AB0" w:rsidP="00997555">
      <w:pPr>
        <w:pStyle w:val="LO-normal"/>
        <w:widowControl w:val="0"/>
        <w:spacing w:line="276" w:lineRule="auto"/>
        <w:jc w:val="both"/>
        <w:rPr>
          <w:rFonts w:ascii="Verdana" w:eastAsia="Arial" w:hAnsi="Verdana"/>
        </w:rPr>
      </w:pPr>
      <w:r w:rsidRPr="008D2BFA">
        <w:rPr>
          <w:rFonts w:ascii="Verdana" w:eastAsia="Arial" w:hAnsi="Verdana"/>
          <w:lang w:eastAsia="ar-SA"/>
        </w:rPr>
        <w:t>11.2.</w:t>
      </w:r>
      <w:r w:rsidRPr="008D2BFA">
        <w:rPr>
          <w:rFonts w:ascii="Verdana" w:eastAsia="Arial" w:hAnsi="Verdana"/>
          <w:lang w:eastAsia="ar-SA"/>
        </w:rPr>
        <w:tab/>
        <w:t>Os diplomas legais acima indicados aplicam-se especialmente quanto aos casos omissos.</w:t>
      </w:r>
      <w:r w:rsidR="008D2BFA">
        <w:rPr>
          <w:rFonts w:ascii="Verdana" w:eastAsia="Arial" w:hAnsi="Verdana"/>
          <w:lang w:eastAsia="ar-SA"/>
        </w:rPr>
        <w:br w:type="page"/>
      </w:r>
    </w:p>
    <w:p w14:paraId="03045DEB"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rPr>
        <w:t>ANEXO II – MODELO DE CARTA DE CREDENCIAMENTO</w:t>
      </w:r>
    </w:p>
    <w:p w14:paraId="5993B100" w14:textId="77777777" w:rsidR="00C64CD1" w:rsidRPr="000A06D0" w:rsidRDefault="00C64CD1" w:rsidP="0017761C">
      <w:pPr>
        <w:pStyle w:val="LO-normal"/>
        <w:widowControl w:val="0"/>
        <w:spacing w:line="276" w:lineRule="auto"/>
        <w:jc w:val="both"/>
        <w:rPr>
          <w:rFonts w:ascii="Verdana" w:eastAsia="Verdana" w:hAnsi="Verdana" w:cs="Verdana"/>
        </w:rPr>
      </w:pPr>
    </w:p>
    <w:p w14:paraId="11FA226C" w14:textId="77777777" w:rsidR="00C64CD1" w:rsidRPr="000A06D0" w:rsidRDefault="00C64CD1" w:rsidP="0017761C">
      <w:pPr>
        <w:pStyle w:val="LO-normal"/>
        <w:widowControl w:val="0"/>
        <w:spacing w:line="276" w:lineRule="auto"/>
        <w:jc w:val="both"/>
        <w:rPr>
          <w:rFonts w:ascii="Verdana" w:eastAsia="Verdana" w:hAnsi="Verdana" w:cs="Verdana"/>
        </w:rPr>
      </w:pPr>
    </w:p>
    <w:p w14:paraId="44075669"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À</w:t>
      </w:r>
    </w:p>
    <w:p w14:paraId="688AD76E"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DEFENSORIA PÚBLICA DO ESTADO DO PARANÁ</w:t>
      </w:r>
    </w:p>
    <w:p w14:paraId="31777645" w14:textId="5038546F"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EDITAL DE PREGÃO ELETRÔNICO Nº </w:t>
      </w:r>
      <w:r w:rsidR="00471B6B">
        <w:rPr>
          <w:rFonts w:ascii="Verdana" w:eastAsia="Verdana" w:hAnsi="Verdana" w:cs="Verdana"/>
        </w:rPr>
        <w:t>025</w:t>
      </w:r>
      <w:r w:rsidRPr="000A06D0">
        <w:rPr>
          <w:rFonts w:ascii="Verdana" w:eastAsia="Verdana" w:hAnsi="Verdana" w:cs="Verdana"/>
        </w:rPr>
        <w:t>/2022</w:t>
      </w:r>
    </w:p>
    <w:p w14:paraId="4F0110B4" w14:textId="77777777" w:rsidR="00C64CD1" w:rsidRPr="000A06D0" w:rsidRDefault="00C64CD1" w:rsidP="0017761C">
      <w:pPr>
        <w:pStyle w:val="LO-normal"/>
        <w:widowControl w:val="0"/>
        <w:spacing w:line="276" w:lineRule="auto"/>
        <w:jc w:val="both"/>
        <w:rPr>
          <w:rFonts w:ascii="Verdana" w:eastAsia="Verdana" w:hAnsi="Verdana" w:cs="Verdana"/>
        </w:rPr>
      </w:pPr>
    </w:p>
    <w:p w14:paraId="76EAA8D9" w14:textId="77777777" w:rsidR="00C64CD1" w:rsidRPr="000A06D0" w:rsidRDefault="00C64CD1" w:rsidP="0017761C">
      <w:pPr>
        <w:pStyle w:val="LO-normal"/>
        <w:widowControl w:val="0"/>
        <w:spacing w:line="276" w:lineRule="auto"/>
        <w:jc w:val="both"/>
        <w:rPr>
          <w:rFonts w:ascii="Verdana" w:eastAsia="Verdana" w:hAnsi="Verdana" w:cs="Verdana"/>
        </w:rPr>
      </w:pPr>
    </w:p>
    <w:p w14:paraId="235C7668" w14:textId="77777777" w:rsidR="00C64CD1" w:rsidRPr="000A06D0" w:rsidRDefault="00C64CD1" w:rsidP="0017761C">
      <w:pPr>
        <w:pStyle w:val="LO-normal"/>
        <w:widowControl w:val="0"/>
        <w:spacing w:line="276" w:lineRule="auto"/>
        <w:jc w:val="both"/>
        <w:rPr>
          <w:rFonts w:ascii="Verdana" w:eastAsia="Verdana" w:hAnsi="Verdana" w:cs="Verdana"/>
        </w:rPr>
      </w:pPr>
    </w:p>
    <w:p w14:paraId="2D374B13"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3D47E2D5" w14:textId="77777777" w:rsidR="00C64CD1" w:rsidRPr="000A06D0" w:rsidRDefault="00C64CD1" w:rsidP="0017761C">
      <w:pPr>
        <w:pStyle w:val="LO-normal"/>
        <w:widowControl w:val="0"/>
        <w:spacing w:line="276" w:lineRule="auto"/>
        <w:jc w:val="both"/>
        <w:rPr>
          <w:rFonts w:ascii="Verdana" w:eastAsia="Verdana" w:hAnsi="Verdana" w:cs="Verdana"/>
        </w:rPr>
      </w:pPr>
    </w:p>
    <w:p w14:paraId="09D5D16F"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(Local), __ de __________ de 2022.</w:t>
      </w:r>
    </w:p>
    <w:p w14:paraId="6AD050CF" w14:textId="77777777" w:rsidR="00C64CD1" w:rsidRPr="000A06D0" w:rsidRDefault="00C64CD1" w:rsidP="0017761C">
      <w:pPr>
        <w:pStyle w:val="LO-normal"/>
        <w:widowControl w:val="0"/>
        <w:spacing w:line="276" w:lineRule="auto"/>
        <w:jc w:val="both"/>
        <w:rPr>
          <w:rFonts w:ascii="Verdana" w:eastAsia="Verdana" w:hAnsi="Verdana" w:cs="Verdana"/>
        </w:rPr>
      </w:pPr>
    </w:p>
    <w:p w14:paraId="54B90BF6" w14:textId="77777777" w:rsidR="00C64CD1" w:rsidRPr="000A06D0" w:rsidRDefault="00C64CD1" w:rsidP="0017761C">
      <w:pPr>
        <w:pStyle w:val="LO-normal"/>
        <w:widowControl w:val="0"/>
        <w:spacing w:line="276" w:lineRule="auto"/>
        <w:jc w:val="both"/>
        <w:rPr>
          <w:rFonts w:ascii="Verdana" w:eastAsia="Verdana" w:hAnsi="Verdana" w:cs="Verdana"/>
        </w:rPr>
      </w:pPr>
    </w:p>
    <w:p w14:paraId="5A0CB275"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Atenciosamente,</w:t>
      </w:r>
    </w:p>
    <w:p w14:paraId="34272765" w14:textId="77777777" w:rsidR="00C64CD1" w:rsidRPr="000A06D0" w:rsidRDefault="00C64CD1" w:rsidP="0017761C">
      <w:pPr>
        <w:pStyle w:val="LO-normal"/>
        <w:widowControl w:val="0"/>
        <w:spacing w:line="276" w:lineRule="auto"/>
        <w:jc w:val="both"/>
        <w:rPr>
          <w:rFonts w:ascii="Verdana" w:eastAsia="Verdana" w:hAnsi="Verdana" w:cs="Verdana"/>
        </w:rPr>
      </w:pPr>
    </w:p>
    <w:p w14:paraId="5D1F0EF4" w14:textId="0A712FD4" w:rsidR="00C64CD1" w:rsidRDefault="00C64CD1" w:rsidP="0017761C">
      <w:pPr>
        <w:pStyle w:val="LO-normal"/>
        <w:widowControl w:val="0"/>
        <w:spacing w:line="276" w:lineRule="auto"/>
        <w:jc w:val="both"/>
        <w:rPr>
          <w:rFonts w:ascii="Verdana" w:eastAsia="Verdana" w:hAnsi="Verdana" w:cs="Verdana"/>
        </w:rPr>
      </w:pPr>
    </w:p>
    <w:p w14:paraId="33449708" w14:textId="77777777" w:rsidR="00471B6B" w:rsidRPr="000A06D0" w:rsidRDefault="00471B6B" w:rsidP="0017761C">
      <w:pPr>
        <w:pStyle w:val="LO-normal"/>
        <w:widowControl w:val="0"/>
        <w:spacing w:line="276" w:lineRule="auto"/>
        <w:jc w:val="both"/>
        <w:rPr>
          <w:rFonts w:ascii="Verdana" w:eastAsia="Verdana" w:hAnsi="Verdana" w:cs="Verdana"/>
        </w:rPr>
      </w:pPr>
    </w:p>
    <w:p w14:paraId="0B8D8880"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_________________________________________</w:t>
      </w:r>
    </w:p>
    <w:p w14:paraId="4FBA5284" w14:textId="2618C892" w:rsidR="00471B6B" w:rsidRDefault="008968F6" w:rsidP="0017761C">
      <w:pPr>
        <w:pStyle w:val="LO-normal"/>
        <w:widowControl w:val="0"/>
        <w:spacing w:line="276" w:lineRule="auto"/>
        <w:jc w:val="center"/>
        <w:rPr>
          <w:rFonts w:ascii="Verdana" w:eastAsia="Verdana" w:hAnsi="Verdana" w:cs="Verdana"/>
        </w:rPr>
      </w:pPr>
      <w:r w:rsidRPr="000A06D0">
        <w:rPr>
          <w:rFonts w:ascii="Verdana" w:eastAsia="Verdana" w:hAnsi="Verdana" w:cs="Verdana"/>
        </w:rPr>
        <w:t>[Identificação e assinatura do outorgante]</w:t>
      </w:r>
    </w:p>
    <w:p w14:paraId="1FD35BB0" w14:textId="77777777" w:rsidR="00471B6B" w:rsidRDefault="00471B6B">
      <w:pPr>
        <w:suppressAutoHyphens w:val="0"/>
        <w:rPr>
          <w:rFonts w:ascii="Verdana" w:eastAsia="Verdana" w:hAnsi="Verdana" w:cs="Verdana"/>
          <w:lang w:eastAsia="zh-CN"/>
        </w:rPr>
      </w:pPr>
      <w:r>
        <w:rPr>
          <w:rFonts w:ascii="Verdana" w:eastAsia="Verdana" w:hAnsi="Verdana" w:cs="Verdana"/>
        </w:rPr>
        <w:br w:type="page"/>
      </w:r>
    </w:p>
    <w:p w14:paraId="3F63F952"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rPr>
        <w:t>ANEXO III – MODELO DE DECLARAÇÃO DE CUMPRIMENTO DOS REQUISITOS DE HABILITAÇÃO</w:t>
      </w:r>
    </w:p>
    <w:p w14:paraId="79609B79" w14:textId="77777777" w:rsidR="00C64CD1" w:rsidRPr="000A06D0" w:rsidRDefault="00C64CD1" w:rsidP="0017761C">
      <w:pPr>
        <w:pStyle w:val="LO-normal"/>
        <w:widowControl w:val="0"/>
        <w:spacing w:line="276" w:lineRule="auto"/>
        <w:jc w:val="both"/>
        <w:rPr>
          <w:rFonts w:ascii="Verdana" w:eastAsia="Verdana" w:hAnsi="Verdana" w:cs="Verdana"/>
        </w:rPr>
      </w:pPr>
    </w:p>
    <w:p w14:paraId="0A396540" w14:textId="77777777" w:rsidR="00C64CD1" w:rsidRPr="000A06D0" w:rsidRDefault="00C64CD1" w:rsidP="0017761C">
      <w:pPr>
        <w:pStyle w:val="LO-normal"/>
        <w:widowControl w:val="0"/>
        <w:spacing w:line="276" w:lineRule="auto"/>
        <w:jc w:val="both"/>
        <w:rPr>
          <w:rFonts w:ascii="Verdana" w:eastAsia="Verdana" w:hAnsi="Verdana" w:cs="Verdana"/>
        </w:rPr>
      </w:pPr>
    </w:p>
    <w:p w14:paraId="56EDF821"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À</w:t>
      </w:r>
    </w:p>
    <w:p w14:paraId="0254E674"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DEFENSORIA PÚBLICA DO ESTADO DO PARANÁ</w:t>
      </w:r>
    </w:p>
    <w:p w14:paraId="0E19A92A" w14:textId="062B7313"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EDITAL DE PREGÃO ELETRÔNICO Nº </w:t>
      </w:r>
      <w:r w:rsidR="00471B6B">
        <w:rPr>
          <w:rFonts w:ascii="Verdana" w:eastAsia="Verdana" w:hAnsi="Verdana" w:cs="Verdana"/>
        </w:rPr>
        <w:t>025</w:t>
      </w:r>
      <w:r w:rsidRPr="000A06D0">
        <w:rPr>
          <w:rFonts w:ascii="Verdana" w:eastAsia="Verdana" w:hAnsi="Verdana" w:cs="Verdana"/>
        </w:rPr>
        <w:t>/2022</w:t>
      </w:r>
    </w:p>
    <w:p w14:paraId="097B6C82" w14:textId="77777777" w:rsidR="00C64CD1" w:rsidRPr="000A06D0" w:rsidRDefault="00C64CD1" w:rsidP="0017761C">
      <w:pPr>
        <w:pStyle w:val="LO-normal"/>
        <w:widowControl w:val="0"/>
        <w:spacing w:line="276" w:lineRule="auto"/>
        <w:jc w:val="both"/>
        <w:rPr>
          <w:rFonts w:ascii="Verdana" w:eastAsia="Verdana" w:hAnsi="Verdana" w:cs="Verdana"/>
        </w:rPr>
      </w:pPr>
    </w:p>
    <w:p w14:paraId="5EFE5CD7" w14:textId="77777777" w:rsidR="00C64CD1" w:rsidRPr="000A06D0" w:rsidRDefault="00C64CD1" w:rsidP="0017761C">
      <w:pPr>
        <w:pStyle w:val="LO-normal"/>
        <w:widowControl w:val="0"/>
        <w:spacing w:line="276" w:lineRule="auto"/>
        <w:jc w:val="both"/>
        <w:rPr>
          <w:rFonts w:ascii="Verdana" w:eastAsia="Verdana" w:hAnsi="Verdana" w:cs="Verdana"/>
        </w:rPr>
      </w:pPr>
    </w:p>
    <w:p w14:paraId="5F3C84FC" w14:textId="77777777" w:rsidR="00C64CD1" w:rsidRPr="000A06D0" w:rsidRDefault="00C64CD1" w:rsidP="0017761C">
      <w:pPr>
        <w:pStyle w:val="LO-normal"/>
        <w:widowControl w:val="0"/>
        <w:spacing w:line="276" w:lineRule="auto"/>
        <w:jc w:val="both"/>
        <w:rPr>
          <w:rFonts w:ascii="Verdana" w:eastAsia="Verdana" w:hAnsi="Verdana" w:cs="Verdana"/>
        </w:rPr>
      </w:pPr>
    </w:p>
    <w:p w14:paraId="2FC6B26E"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74B7FB9A" w14:textId="77777777" w:rsidR="00C64CD1" w:rsidRPr="000A06D0" w:rsidRDefault="00C64CD1" w:rsidP="0017761C">
      <w:pPr>
        <w:pStyle w:val="LO-normal"/>
        <w:widowControl w:val="0"/>
        <w:spacing w:line="276" w:lineRule="auto"/>
        <w:jc w:val="both"/>
        <w:rPr>
          <w:rFonts w:ascii="Verdana" w:eastAsia="Verdana" w:hAnsi="Verdana" w:cs="Verdana"/>
        </w:rPr>
      </w:pPr>
    </w:p>
    <w:p w14:paraId="513C3463" w14:textId="77777777" w:rsidR="00C64CD1" w:rsidRPr="000A06D0" w:rsidRDefault="00C64CD1" w:rsidP="0017761C">
      <w:pPr>
        <w:pStyle w:val="LO-normal"/>
        <w:widowControl w:val="0"/>
        <w:spacing w:line="276" w:lineRule="auto"/>
        <w:jc w:val="both"/>
        <w:rPr>
          <w:rFonts w:ascii="Verdana" w:eastAsia="Verdana" w:hAnsi="Verdana" w:cs="Verdana"/>
        </w:rPr>
      </w:pPr>
    </w:p>
    <w:p w14:paraId="0DB2941B"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(Local), ___ de _________ de 2022.</w:t>
      </w:r>
    </w:p>
    <w:p w14:paraId="16E896FE" w14:textId="77777777" w:rsidR="00C64CD1" w:rsidRPr="000A06D0" w:rsidRDefault="00C64CD1" w:rsidP="0017761C">
      <w:pPr>
        <w:pStyle w:val="LO-normal"/>
        <w:widowControl w:val="0"/>
        <w:spacing w:line="276" w:lineRule="auto"/>
        <w:jc w:val="center"/>
        <w:rPr>
          <w:rFonts w:ascii="Verdana" w:eastAsia="Verdana" w:hAnsi="Verdana" w:cs="Verdana"/>
        </w:rPr>
      </w:pPr>
    </w:p>
    <w:p w14:paraId="73F5572D" w14:textId="77777777" w:rsidR="00C64CD1" w:rsidRPr="000A06D0" w:rsidRDefault="00C64CD1" w:rsidP="0017761C">
      <w:pPr>
        <w:pStyle w:val="LO-normal"/>
        <w:widowControl w:val="0"/>
        <w:spacing w:line="276" w:lineRule="auto"/>
        <w:jc w:val="center"/>
        <w:rPr>
          <w:rFonts w:ascii="Verdana" w:eastAsia="Verdana" w:hAnsi="Verdana" w:cs="Verdana"/>
        </w:rPr>
      </w:pPr>
    </w:p>
    <w:p w14:paraId="261E4F70"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__________________________________</w:t>
      </w:r>
    </w:p>
    <w:p w14:paraId="73DA395A"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Nome da Empresa</w:t>
      </w:r>
    </w:p>
    <w:p w14:paraId="15D71E58"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CNPJ:</w:t>
      </w:r>
    </w:p>
    <w:p w14:paraId="78B3D821" w14:textId="77777777" w:rsidR="00C64CD1" w:rsidRPr="000A06D0" w:rsidRDefault="00C64CD1" w:rsidP="0017761C">
      <w:pPr>
        <w:pStyle w:val="LO-normal"/>
        <w:widowControl w:val="0"/>
        <w:spacing w:line="276" w:lineRule="auto"/>
        <w:jc w:val="both"/>
        <w:rPr>
          <w:rFonts w:ascii="Verdana" w:eastAsia="Verdana" w:hAnsi="Verdana" w:cs="Verdana"/>
        </w:rPr>
      </w:pPr>
    </w:p>
    <w:p w14:paraId="267752BD" w14:textId="77777777" w:rsidR="00C64CD1" w:rsidRPr="000A06D0" w:rsidRDefault="00C64CD1" w:rsidP="0017761C">
      <w:pPr>
        <w:pStyle w:val="LO-normal"/>
        <w:widowControl w:val="0"/>
        <w:spacing w:line="276" w:lineRule="auto"/>
        <w:jc w:val="both"/>
        <w:rPr>
          <w:rFonts w:ascii="Verdana" w:eastAsia="Verdana" w:hAnsi="Verdana" w:cs="Verdana"/>
        </w:rPr>
      </w:pPr>
    </w:p>
    <w:p w14:paraId="4AADF41A"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__________________________________</w:t>
      </w:r>
    </w:p>
    <w:p w14:paraId="0E7A6250"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Representante Legal ou Procurador do Licitante</w:t>
      </w:r>
    </w:p>
    <w:p w14:paraId="081A5AE0" w14:textId="4040A44A" w:rsidR="00471B6B" w:rsidRDefault="008968F6" w:rsidP="0017761C">
      <w:pPr>
        <w:pStyle w:val="LO-normal"/>
        <w:widowControl w:val="0"/>
        <w:spacing w:line="276" w:lineRule="auto"/>
        <w:jc w:val="center"/>
        <w:rPr>
          <w:rFonts w:ascii="Verdana" w:eastAsia="Verdana" w:hAnsi="Verdana" w:cs="Verdana"/>
        </w:rPr>
      </w:pPr>
      <w:r w:rsidRPr="000A06D0">
        <w:rPr>
          <w:rFonts w:ascii="Verdana" w:eastAsia="Verdana" w:hAnsi="Verdana" w:cs="Verdana"/>
        </w:rPr>
        <w:t>(nome e assinatura)</w:t>
      </w:r>
    </w:p>
    <w:p w14:paraId="0AEB7165" w14:textId="77777777" w:rsidR="00471B6B" w:rsidRDefault="00471B6B">
      <w:pPr>
        <w:suppressAutoHyphens w:val="0"/>
        <w:rPr>
          <w:rFonts w:ascii="Verdana" w:eastAsia="Verdana" w:hAnsi="Verdana" w:cs="Verdana"/>
          <w:lang w:eastAsia="zh-CN"/>
        </w:rPr>
      </w:pPr>
      <w:r>
        <w:rPr>
          <w:rFonts w:ascii="Verdana" w:eastAsia="Verdana" w:hAnsi="Verdana" w:cs="Verdana"/>
        </w:rPr>
        <w:br w:type="page"/>
      </w:r>
    </w:p>
    <w:p w14:paraId="1439785F"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rPr>
        <w:t>ANEXO IV – MODELO DE DECLARAÇÃO DE CONDIÇÃO DE BENEFICIÁRIA DO TRATAMENTO FAVORECIDO PREVISTO NA LC 123/2006</w:t>
      </w:r>
    </w:p>
    <w:p w14:paraId="7BCB848A" w14:textId="77777777" w:rsidR="00C64CD1" w:rsidRPr="000A06D0" w:rsidRDefault="00C64CD1" w:rsidP="0017761C">
      <w:pPr>
        <w:pStyle w:val="LO-normal"/>
        <w:widowControl w:val="0"/>
        <w:spacing w:line="276" w:lineRule="auto"/>
        <w:jc w:val="both"/>
        <w:rPr>
          <w:rFonts w:ascii="Verdana" w:eastAsia="Verdana" w:hAnsi="Verdana" w:cs="Verdana"/>
        </w:rPr>
      </w:pPr>
    </w:p>
    <w:p w14:paraId="49A88C88" w14:textId="77777777" w:rsidR="00C64CD1" w:rsidRPr="000A06D0" w:rsidRDefault="00C64CD1" w:rsidP="0017761C">
      <w:pPr>
        <w:pStyle w:val="LO-normal"/>
        <w:widowControl w:val="0"/>
        <w:spacing w:line="276" w:lineRule="auto"/>
        <w:jc w:val="both"/>
        <w:rPr>
          <w:rFonts w:ascii="Verdana" w:eastAsia="Verdana" w:hAnsi="Verdana" w:cs="Verdana"/>
        </w:rPr>
      </w:pPr>
    </w:p>
    <w:p w14:paraId="6224148C"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À</w:t>
      </w:r>
    </w:p>
    <w:p w14:paraId="1D352237"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DEFENSORIA PÚBLICA DO ESTADO DO PARANÁ</w:t>
      </w:r>
    </w:p>
    <w:p w14:paraId="1A6E6C47" w14:textId="48A63493"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EDITAL DE PREGÃO ELETRÔNICO Nº </w:t>
      </w:r>
      <w:r w:rsidR="00213692">
        <w:rPr>
          <w:rFonts w:ascii="Verdana" w:eastAsia="Verdana" w:hAnsi="Verdana" w:cs="Verdana"/>
        </w:rPr>
        <w:t>025</w:t>
      </w:r>
      <w:r w:rsidRPr="000A06D0">
        <w:rPr>
          <w:rFonts w:ascii="Verdana" w:eastAsia="Verdana" w:hAnsi="Verdana" w:cs="Verdana"/>
        </w:rPr>
        <w:t>/2022</w:t>
      </w:r>
    </w:p>
    <w:p w14:paraId="193CA089" w14:textId="77777777" w:rsidR="00C64CD1" w:rsidRPr="000A06D0" w:rsidRDefault="00C64CD1" w:rsidP="0017761C">
      <w:pPr>
        <w:pStyle w:val="LO-normal"/>
        <w:widowControl w:val="0"/>
        <w:spacing w:line="276" w:lineRule="auto"/>
        <w:jc w:val="both"/>
        <w:rPr>
          <w:rFonts w:ascii="Verdana" w:eastAsia="Verdana" w:hAnsi="Verdana" w:cs="Verdana"/>
        </w:rPr>
      </w:pPr>
    </w:p>
    <w:p w14:paraId="45E758D9" w14:textId="77777777" w:rsidR="00C64CD1" w:rsidRPr="000A06D0" w:rsidRDefault="00C64CD1" w:rsidP="0017761C">
      <w:pPr>
        <w:pStyle w:val="LO-normal"/>
        <w:widowControl w:val="0"/>
        <w:spacing w:line="276" w:lineRule="auto"/>
        <w:jc w:val="both"/>
        <w:rPr>
          <w:rFonts w:ascii="Verdana" w:eastAsia="Verdana" w:hAnsi="Verdana" w:cs="Verdana"/>
        </w:rPr>
      </w:pPr>
    </w:p>
    <w:p w14:paraId="574855B2" w14:textId="77777777" w:rsidR="00C64CD1" w:rsidRPr="000A06D0" w:rsidRDefault="00C64CD1" w:rsidP="0017761C">
      <w:pPr>
        <w:pStyle w:val="LO-normal"/>
        <w:widowControl w:val="0"/>
        <w:spacing w:line="276" w:lineRule="auto"/>
        <w:jc w:val="both"/>
        <w:rPr>
          <w:rFonts w:ascii="Verdana" w:eastAsia="Verdana" w:hAnsi="Verdana" w:cs="Verdana"/>
        </w:rPr>
      </w:pPr>
    </w:p>
    <w:p w14:paraId="0D0C77D7"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325E3558"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63313A52" w14:textId="77777777" w:rsidR="00C64CD1" w:rsidRPr="000A06D0" w:rsidRDefault="00C64CD1" w:rsidP="0017761C">
      <w:pPr>
        <w:pStyle w:val="LO-normal"/>
        <w:widowControl w:val="0"/>
        <w:spacing w:line="276" w:lineRule="auto"/>
        <w:jc w:val="both"/>
        <w:rPr>
          <w:rFonts w:ascii="Verdana" w:eastAsia="Verdana" w:hAnsi="Verdana" w:cs="Verdana"/>
        </w:rPr>
      </w:pPr>
    </w:p>
    <w:p w14:paraId="72975552" w14:textId="77777777" w:rsidR="00C64CD1" w:rsidRPr="000A06D0" w:rsidRDefault="00C64CD1" w:rsidP="0017761C">
      <w:pPr>
        <w:pStyle w:val="LO-normal"/>
        <w:widowControl w:val="0"/>
        <w:spacing w:line="276" w:lineRule="auto"/>
        <w:jc w:val="both"/>
        <w:rPr>
          <w:rFonts w:ascii="Verdana" w:eastAsia="Verdana" w:hAnsi="Verdana" w:cs="Verdana"/>
        </w:rPr>
      </w:pPr>
    </w:p>
    <w:p w14:paraId="32B11C75"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_______________________________________</w:t>
      </w:r>
    </w:p>
    <w:p w14:paraId="4F9D7D1C"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Local e Data</w:t>
      </w:r>
    </w:p>
    <w:p w14:paraId="67D57562" w14:textId="77777777" w:rsidR="00C64CD1" w:rsidRPr="000A06D0" w:rsidRDefault="00C64CD1" w:rsidP="0017761C">
      <w:pPr>
        <w:pStyle w:val="LO-normal"/>
        <w:widowControl w:val="0"/>
        <w:spacing w:line="276" w:lineRule="auto"/>
        <w:jc w:val="both"/>
        <w:rPr>
          <w:rFonts w:ascii="Verdana" w:eastAsia="Verdana" w:hAnsi="Verdana" w:cs="Verdana"/>
        </w:rPr>
      </w:pPr>
    </w:p>
    <w:p w14:paraId="0305251E" w14:textId="77777777" w:rsidR="00C64CD1" w:rsidRPr="000A06D0" w:rsidRDefault="00C64CD1" w:rsidP="0017761C">
      <w:pPr>
        <w:pStyle w:val="LO-normal"/>
        <w:widowControl w:val="0"/>
        <w:spacing w:line="276" w:lineRule="auto"/>
        <w:jc w:val="both"/>
        <w:rPr>
          <w:rFonts w:ascii="Verdana" w:eastAsia="Verdana" w:hAnsi="Verdana" w:cs="Verdana"/>
        </w:rPr>
      </w:pPr>
    </w:p>
    <w:p w14:paraId="776DB4AE" w14:textId="77777777" w:rsidR="00C64CD1" w:rsidRPr="000A06D0" w:rsidRDefault="00C64CD1" w:rsidP="0017761C">
      <w:pPr>
        <w:pStyle w:val="LO-normal"/>
        <w:widowControl w:val="0"/>
        <w:spacing w:line="276" w:lineRule="auto"/>
        <w:jc w:val="both"/>
        <w:rPr>
          <w:rFonts w:ascii="Verdana" w:eastAsia="Verdana" w:hAnsi="Verdana" w:cs="Verdana"/>
        </w:rPr>
      </w:pPr>
    </w:p>
    <w:p w14:paraId="46B96DAD"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_________________________________________________</w:t>
      </w:r>
    </w:p>
    <w:p w14:paraId="52B156FF"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Representante Legal ou Procurador do Licitante</w:t>
      </w:r>
    </w:p>
    <w:p w14:paraId="6A890B88" w14:textId="126C0507" w:rsidR="00471B6B" w:rsidRDefault="008968F6" w:rsidP="00213692">
      <w:pPr>
        <w:pStyle w:val="LO-normal"/>
        <w:widowControl w:val="0"/>
        <w:spacing w:line="276" w:lineRule="auto"/>
        <w:jc w:val="center"/>
        <w:rPr>
          <w:rFonts w:ascii="Verdana" w:eastAsia="Verdana" w:hAnsi="Verdana" w:cs="Verdana"/>
        </w:rPr>
      </w:pPr>
      <w:r w:rsidRPr="000A06D0">
        <w:rPr>
          <w:rFonts w:ascii="Verdana" w:eastAsia="Verdana" w:hAnsi="Verdana" w:cs="Verdana"/>
        </w:rPr>
        <w:t>(nome e assinatura)</w:t>
      </w:r>
      <w:r w:rsidR="00471B6B">
        <w:rPr>
          <w:rFonts w:ascii="Verdana" w:eastAsia="Verdana" w:hAnsi="Verdana" w:cs="Verdana"/>
        </w:rPr>
        <w:br w:type="page"/>
      </w:r>
    </w:p>
    <w:p w14:paraId="35378059"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rPr>
        <w:t>ANEXO V – MODELO DE PROPOSTA DE PREÇOS</w:t>
      </w:r>
    </w:p>
    <w:p w14:paraId="2D439C77" w14:textId="77777777" w:rsidR="00C64CD1" w:rsidRPr="000A06D0" w:rsidRDefault="00C64CD1" w:rsidP="0017761C">
      <w:pPr>
        <w:pStyle w:val="LO-normal"/>
        <w:widowControl w:val="0"/>
        <w:spacing w:line="276" w:lineRule="auto"/>
        <w:jc w:val="both"/>
        <w:rPr>
          <w:rFonts w:ascii="Verdana" w:eastAsia="Verdana" w:hAnsi="Verdana" w:cs="Verdana"/>
        </w:rPr>
      </w:pPr>
    </w:p>
    <w:p w14:paraId="15D65BAC" w14:textId="77777777" w:rsidR="00C64CD1" w:rsidRPr="000A06D0" w:rsidRDefault="00C64CD1" w:rsidP="0017761C">
      <w:pPr>
        <w:pStyle w:val="LO-normal"/>
        <w:widowControl w:val="0"/>
        <w:spacing w:line="276" w:lineRule="auto"/>
        <w:jc w:val="both"/>
        <w:rPr>
          <w:rFonts w:ascii="Verdana" w:eastAsia="Verdana" w:hAnsi="Verdana" w:cs="Verdana"/>
        </w:rPr>
      </w:pPr>
    </w:p>
    <w:p w14:paraId="5B87922D"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À</w:t>
      </w:r>
    </w:p>
    <w:p w14:paraId="7AFFA721"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DEFENSORIA PÚBLICA DO ESTADO DO PARANÁ</w:t>
      </w:r>
    </w:p>
    <w:p w14:paraId="3CBB9493" w14:textId="2FF80F18"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EDITAL DE PREGÃO ELETRÔNICO Nº </w:t>
      </w:r>
      <w:r w:rsidR="00213692">
        <w:rPr>
          <w:rFonts w:ascii="Verdana" w:eastAsia="Verdana" w:hAnsi="Verdana" w:cs="Verdana"/>
        </w:rPr>
        <w:t>025</w:t>
      </w:r>
      <w:r w:rsidRPr="000A06D0">
        <w:rPr>
          <w:rFonts w:ascii="Verdana" w:eastAsia="Verdana" w:hAnsi="Verdana" w:cs="Verdana"/>
        </w:rPr>
        <w:t>/2022</w:t>
      </w:r>
    </w:p>
    <w:p w14:paraId="033FA159" w14:textId="77777777" w:rsidR="00C64CD1" w:rsidRPr="000A06D0" w:rsidRDefault="00C64CD1" w:rsidP="0017761C">
      <w:pPr>
        <w:pStyle w:val="LO-normal"/>
        <w:widowControl w:val="0"/>
        <w:spacing w:line="276" w:lineRule="auto"/>
        <w:jc w:val="both"/>
        <w:rPr>
          <w:rFonts w:ascii="Verdana" w:eastAsia="Verdana" w:hAnsi="Verdana" w:cs="Verdana"/>
        </w:rPr>
      </w:pPr>
    </w:p>
    <w:p w14:paraId="3B1D93EC" w14:textId="77777777" w:rsidR="00C64CD1" w:rsidRPr="000A06D0" w:rsidRDefault="00C64CD1" w:rsidP="0017761C">
      <w:pPr>
        <w:pStyle w:val="LO-normal"/>
        <w:widowControl w:val="0"/>
        <w:spacing w:line="276" w:lineRule="auto"/>
        <w:jc w:val="both"/>
        <w:rPr>
          <w:rFonts w:ascii="Verdana" w:eastAsia="Verdana" w:hAnsi="Verdana" w:cs="Verdana"/>
        </w:rPr>
      </w:pPr>
    </w:p>
    <w:p w14:paraId="78C08E3D"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Nome do Representante:</w:t>
      </w:r>
    </w:p>
    <w:p w14:paraId="0E1DB246"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RG:</w:t>
      </w:r>
    </w:p>
    <w:p w14:paraId="244CE180"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CPF:</w:t>
      </w:r>
    </w:p>
    <w:p w14:paraId="3473BC93"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Razão Social da Empresa:</w:t>
      </w:r>
    </w:p>
    <w:p w14:paraId="57161B68"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CNPJ:</w:t>
      </w:r>
    </w:p>
    <w:p w14:paraId="062653FB"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Endereço:</w:t>
      </w:r>
    </w:p>
    <w:p w14:paraId="07706694"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Telefone:</w:t>
      </w:r>
    </w:p>
    <w:p w14:paraId="7E1BFD8D"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Email:</w:t>
      </w:r>
    </w:p>
    <w:p w14:paraId="12DAF67F"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Banco, agência e conta para pagamento:</w:t>
      </w:r>
    </w:p>
    <w:p w14:paraId="752F2BBE" w14:textId="77777777" w:rsidR="00C64CD1" w:rsidRPr="000A06D0" w:rsidRDefault="00C64CD1" w:rsidP="0017761C">
      <w:pPr>
        <w:pStyle w:val="LO-normal"/>
        <w:widowControl w:val="0"/>
        <w:spacing w:line="276" w:lineRule="auto"/>
        <w:jc w:val="both"/>
        <w:rPr>
          <w:rFonts w:ascii="Verdana" w:eastAsia="Verdana" w:hAnsi="Verdana" w:cs="Verdana"/>
        </w:rPr>
      </w:pPr>
    </w:p>
    <w:p w14:paraId="2DAE0E69" w14:textId="77777777" w:rsidR="00C64CD1" w:rsidRPr="000A06D0" w:rsidRDefault="00C64CD1" w:rsidP="0017761C">
      <w:pPr>
        <w:pStyle w:val="LO-normal"/>
        <w:widowControl w:val="0"/>
        <w:spacing w:line="276" w:lineRule="auto"/>
        <w:jc w:val="both"/>
        <w:rPr>
          <w:rFonts w:ascii="Verdana" w:eastAsia="Verdana" w:hAnsi="Verdana" w:cs="Verdana"/>
        </w:rPr>
      </w:pPr>
    </w:p>
    <w:tbl>
      <w:tblPr>
        <w:tblStyle w:val="a4"/>
        <w:tblW w:w="9387" w:type="dxa"/>
        <w:jc w:val="center"/>
        <w:tblInd w:w="0" w:type="dxa"/>
        <w:tblLayout w:type="fixed"/>
        <w:tblLook w:val="0400" w:firstRow="0" w:lastRow="0" w:firstColumn="0" w:lastColumn="0" w:noHBand="0" w:noVBand="1"/>
      </w:tblPr>
      <w:tblGrid>
        <w:gridCol w:w="637"/>
        <w:gridCol w:w="705"/>
        <w:gridCol w:w="1335"/>
        <w:gridCol w:w="1835"/>
        <w:gridCol w:w="870"/>
        <w:gridCol w:w="1545"/>
        <w:gridCol w:w="1215"/>
        <w:gridCol w:w="1245"/>
      </w:tblGrid>
      <w:tr w:rsidR="00C64CD1" w:rsidRPr="000A06D0" w14:paraId="7C1D87A2" w14:textId="77777777">
        <w:trPr>
          <w:cantSplit/>
          <w:trHeight w:val="207"/>
          <w:tblHeader/>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BABB0"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634BD"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Item</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41FA2C"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736B7"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AD4F6"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8A9F8"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D8FAD"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Valor Total</w:t>
            </w:r>
          </w:p>
        </w:tc>
      </w:tr>
      <w:tr w:rsidR="00C64CD1" w:rsidRPr="000A06D0" w14:paraId="609C9A35" w14:textId="77777777">
        <w:trPr>
          <w:cantSplit/>
          <w:trHeight w:val="160"/>
          <w:tblHeader/>
          <w:jc w:val="center"/>
        </w:trPr>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E93D01"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5F93F"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C7D455" w14:textId="77777777" w:rsidR="00C64CD1" w:rsidRPr="000A06D0" w:rsidRDefault="00C64CD1" w:rsidP="0017761C">
            <w:pPr>
              <w:pStyle w:val="LO-normal"/>
              <w:widowControl w:val="0"/>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990D5" w14:textId="77777777" w:rsidR="00C64CD1" w:rsidRPr="000A06D0" w:rsidRDefault="00C64CD1" w:rsidP="0017761C">
            <w:pPr>
              <w:pStyle w:val="LO-normal"/>
              <w:widowControl w:val="0"/>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1AA5E797" w14:textId="77777777" w:rsidR="00C64CD1" w:rsidRPr="000A06D0" w:rsidRDefault="00C64CD1" w:rsidP="0017761C">
            <w:pPr>
              <w:pStyle w:val="LO-normal"/>
              <w:widowControl w:val="0"/>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245C6" w14:textId="77777777" w:rsidR="00C64CD1" w:rsidRPr="000A06D0" w:rsidRDefault="008968F6" w:rsidP="0017761C">
            <w:pPr>
              <w:pStyle w:val="LO-normal"/>
              <w:widowControl w:val="0"/>
              <w:rPr>
                <w:rFonts w:ascii="Verdana" w:hAnsi="Verdana"/>
              </w:rPr>
            </w:pPr>
            <w:r w:rsidRPr="000A06D0">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BA66D" w14:textId="77777777" w:rsidR="00C64CD1" w:rsidRPr="000A06D0" w:rsidRDefault="008968F6" w:rsidP="0017761C">
            <w:pPr>
              <w:pStyle w:val="LO-normal"/>
              <w:widowControl w:val="0"/>
              <w:rPr>
                <w:rFonts w:ascii="Verdana" w:hAnsi="Verdana"/>
              </w:rPr>
            </w:pPr>
            <w:r w:rsidRPr="000A06D0">
              <w:rPr>
                <w:rFonts w:ascii="Verdana" w:eastAsia="Verdana" w:hAnsi="Verdana" w:cs="Verdana"/>
                <w:sz w:val="16"/>
                <w:szCs w:val="16"/>
              </w:rPr>
              <w:t>R$</w:t>
            </w:r>
          </w:p>
        </w:tc>
      </w:tr>
      <w:tr w:rsidR="00C64CD1" w:rsidRPr="000A06D0" w14:paraId="5409AD5E" w14:textId="77777777">
        <w:trPr>
          <w:cantSplit/>
          <w:trHeight w:val="231"/>
          <w:tblHeader/>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D4D1C5" w14:textId="77777777" w:rsidR="00C64CD1" w:rsidRPr="000A06D0" w:rsidRDefault="00C64CD1" w:rsidP="0017761C">
            <w:pPr>
              <w:pStyle w:val="LO-normal"/>
              <w:widowControl w:val="0"/>
              <w:pBdr>
                <w:top w:val="nil"/>
                <w:left w:val="nil"/>
                <w:bottom w:val="nil"/>
                <w:right w:val="nil"/>
                <w:between w:val="nil"/>
              </w:pBdr>
              <w:spacing w:line="276" w:lineRule="auto"/>
              <w:rPr>
                <w:rFonts w:ascii="Verdana" w:hAnsi="Verdana"/>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06FB2"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2</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49E6B0" w14:textId="77777777" w:rsidR="00C64CD1" w:rsidRPr="000A06D0" w:rsidRDefault="00C64CD1" w:rsidP="0017761C">
            <w:pPr>
              <w:pStyle w:val="LO-normal"/>
              <w:widowControl w:val="0"/>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3E4C6" w14:textId="77777777" w:rsidR="00C64CD1" w:rsidRPr="000A06D0" w:rsidRDefault="00C64CD1" w:rsidP="0017761C">
            <w:pPr>
              <w:pStyle w:val="LO-normal"/>
              <w:widowControl w:val="0"/>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690C5D10" w14:textId="77777777" w:rsidR="00C64CD1" w:rsidRPr="000A06D0" w:rsidRDefault="00C64CD1" w:rsidP="0017761C">
            <w:pPr>
              <w:pStyle w:val="LO-normal"/>
              <w:widowControl w:val="0"/>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B268D" w14:textId="77777777" w:rsidR="00C64CD1" w:rsidRPr="000A06D0" w:rsidRDefault="008968F6" w:rsidP="0017761C">
            <w:pPr>
              <w:pStyle w:val="LO-normal"/>
              <w:widowControl w:val="0"/>
              <w:rPr>
                <w:rFonts w:ascii="Verdana" w:hAnsi="Verdana"/>
              </w:rPr>
            </w:pPr>
            <w:r w:rsidRPr="000A06D0">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2ACBD" w14:textId="77777777" w:rsidR="00C64CD1" w:rsidRPr="000A06D0" w:rsidRDefault="008968F6" w:rsidP="0017761C">
            <w:pPr>
              <w:pStyle w:val="LO-normal"/>
              <w:widowControl w:val="0"/>
              <w:rPr>
                <w:rFonts w:ascii="Verdana" w:hAnsi="Verdana"/>
              </w:rPr>
            </w:pPr>
            <w:r w:rsidRPr="000A06D0">
              <w:rPr>
                <w:rFonts w:ascii="Verdana" w:eastAsia="Verdana" w:hAnsi="Verdana" w:cs="Verdana"/>
                <w:sz w:val="16"/>
                <w:szCs w:val="16"/>
              </w:rPr>
              <w:t>R$</w:t>
            </w:r>
          </w:p>
        </w:tc>
      </w:tr>
      <w:tr w:rsidR="00C64CD1" w:rsidRPr="000A06D0" w14:paraId="326015C9" w14:textId="77777777">
        <w:trPr>
          <w:cantSplit/>
          <w:trHeight w:val="160"/>
          <w:tblHeader/>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4CDFC5" w14:textId="77777777" w:rsidR="00C64CD1" w:rsidRPr="000A06D0" w:rsidRDefault="00C64CD1" w:rsidP="0017761C">
            <w:pPr>
              <w:pStyle w:val="LO-normal"/>
              <w:widowControl w:val="0"/>
              <w:pBdr>
                <w:top w:val="nil"/>
                <w:left w:val="nil"/>
                <w:bottom w:val="nil"/>
                <w:right w:val="nil"/>
                <w:between w:val="nil"/>
              </w:pBdr>
              <w:spacing w:line="276" w:lineRule="auto"/>
              <w:rPr>
                <w:rFonts w:ascii="Verdana" w:hAnsi="Verdana"/>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3C45"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3</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E1E348" w14:textId="77777777" w:rsidR="00C64CD1" w:rsidRPr="000A06D0" w:rsidRDefault="00C64CD1" w:rsidP="0017761C">
            <w:pPr>
              <w:pStyle w:val="LO-normal"/>
              <w:widowControl w:val="0"/>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90E2F" w14:textId="77777777" w:rsidR="00C64CD1" w:rsidRPr="000A06D0" w:rsidRDefault="00C64CD1" w:rsidP="0017761C">
            <w:pPr>
              <w:pStyle w:val="LO-normal"/>
              <w:widowControl w:val="0"/>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2B01F06D" w14:textId="77777777" w:rsidR="00C64CD1" w:rsidRPr="000A06D0" w:rsidRDefault="00C64CD1" w:rsidP="0017761C">
            <w:pPr>
              <w:pStyle w:val="LO-normal"/>
              <w:widowControl w:val="0"/>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146CA" w14:textId="77777777" w:rsidR="00C64CD1" w:rsidRPr="000A06D0" w:rsidRDefault="008968F6" w:rsidP="0017761C">
            <w:pPr>
              <w:pStyle w:val="LO-normal"/>
              <w:widowControl w:val="0"/>
              <w:rPr>
                <w:rFonts w:ascii="Verdana" w:hAnsi="Verdana"/>
              </w:rPr>
            </w:pPr>
            <w:r w:rsidRPr="000A06D0">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567E9" w14:textId="77777777" w:rsidR="00C64CD1" w:rsidRPr="000A06D0" w:rsidRDefault="008968F6" w:rsidP="0017761C">
            <w:pPr>
              <w:pStyle w:val="LO-normal"/>
              <w:widowControl w:val="0"/>
              <w:rPr>
                <w:rFonts w:ascii="Verdana" w:hAnsi="Verdana"/>
              </w:rPr>
            </w:pPr>
            <w:r w:rsidRPr="000A06D0">
              <w:rPr>
                <w:rFonts w:ascii="Verdana" w:eastAsia="Verdana" w:hAnsi="Verdana" w:cs="Verdana"/>
                <w:sz w:val="16"/>
                <w:szCs w:val="16"/>
              </w:rPr>
              <w:t>R$</w:t>
            </w:r>
          </w:p>
        </w:tc>
      </w:tr>
      <w:tr w:rsidR="00C64CD1" w:rsidRPr="000A06D0" w14:paraId="7F1B9378" w14:textId="77777777">
        <w:trPr>
          <w:cantSplit/>
          <w:trHeight w:val="158"/>
          <w:tblHeader/>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308614"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VALOR TOTAL DO LOTE</w:t>
            </w:r>
          </w:p>
        </w:tc>
        <w:tc>
          <w:tcPr>
            <w:tcW w:w="6710" w:type="dxa"/>
            <w:gridSpan w:val="5"/>
            <w:tcBorders>
              <w:top w:val="single" w:sz="4" w:space="0" w:color="000000"/>
              <w:left w:val="single" w:sz="4" w:space="0" w:color="000000"/>
              <w:bottom w:val="single" w:sz="4" w:space="0" w:color="000000"/>
              <w:right w:val="single" w:sz="4" w:space="0" w:color="000000"/>
            </w:tcBorders>
            <w:shd w:val="clear" w:color="auto" w:fill="auto"/>
          </w:tcPr>
          <w:p w14:paraId="7F9480BB" w14:textId="77777777" w:rsidR="00C64CD1" w:rsidRPr="000A06D0" w:rsidRDefault="008968F6" w:rsidP="0017761C">
            <w:pPr>
              <w:pStyle w:val="LO-normal"/>
              <w:widowControl w:val="0"/>
              <w:spacing w:line="276" w:lineRule="auto"/>
              <w:rPr>
                <w:rFonts w:ascii="Verdana" w:hAnsi="Verdana"/>
                <w:b/>
              </w:rPr>
            </w:pPr>
            <w:r w:rsidRPr="000A06D0">
              <w:rPr>
                <w:rFonts w:ascii="Verdana" w:eastAsia="Verdana" w:hAnsi="Verdana" w:cs="Verdana"/>
                <w:b/>
                <w:sz w:val="16"/>
                <w:szCs w:val="16"/>
              </w:rPr>
              <w:t xml:space="preserve">R$ </w:t>
            </w:r>
          </w:p>
        </w:tc>
      </w:tr>
    </w:tbl>
    <w:p w14:paraId="5FF56771" w14:textId="77777777" w:rsidR="00C64CD1" w:rsidRPr="000A06D0" w:rsidRDefault="00C64CD1" w:rsidP="0017761C">
      <w:pPr>
        <w:pStyle w:val="LO-normal"/>
        <w:widowControl w:val="0"/>
        <w:spacing w:line="276" w:lineRule="auto"/>
        <w:jc w:val="both"/>
        <w:rPr>
          <w:rFonts w:ascii="Verdana" w:eastAsia="Verdana" w:hAnsi="Verdana" w:cs="Verdana"/>
        </w:rPr>
      </w:pPr>
    </w:p>
    <w:p w14:paraId="648E35D6" w14:textId="77777777" w:rsidR="00C64CD1" w:rsidRPr="000A06D0" w:rsidRDefault="00C64CD1" w:rsidP="0017761C">
      <w:pPr>
        <w:pStyle w:val="LO-normal"/>
        <w:widowControl w:val="0"/>
        <w:spacing w:line="276" w:lineRule="auto"/>
        <w:jc w:val="both"/>
        <w:rPr>
          <w:rFonts w:ascii="Verdana" w:eastAsia="Verdana" w:hAnsi="Verdana" w:cs="Verdana"/>
        </w:rPr>
      </w:pPr>
    </w:p>
    <w:p w14:paraId="3EB44023"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A validade da proposta é de 60 (sessenta) dias.</w:t>
      </w:r>
    </w:p>
    <w:p w14:paraId="240D600C" w14:textId="77777777" w:rsidR="00C64CD1" w:rsidRPr="000A06D0" w:rsidRDefault="00C64CD1" w:rsidP="0017761C">
      <w:pPr>
        <w:pStyle w:val="LO-normal"/>
        <w:widowControl w:val="0"/>
        <w:spacing w:line="276" w:lineRule="auto"/>
        <w:jc w:val="both"/>
        <w:rPr>
          <w:rFonts w:ascii="Verdana" w:eastAsia="Verdana" w:hAnsi="Verdana" w:cs="Verdana"/>
        </w:rPr>
      </w:pPr>
    </w:p>
    <w:p w14:paraId="302A8454" w14:textId="77777777" w:rsidR="00C64CD1" w:rsidRPr="000A06D0" w:rsidRDefault="00C64CD1" w:rsidP="0017761C">
      <w:pPr>
        <w:pStyle w:val="LO-normal"/>
        <w:widowControl w:val="0"/>
        <w:spacing w:line="276" w:lineRule="auto"/>
        <w:jc w:val="both"/>
        <w:rPr>
          <w:rFonts w:ascii="Verdana" w:eastAsia="Verdana" w:hAnsi="Verdana" w:cs="Verdana"/>
        </w:rPr>
      </w:pPr>
    </w:p>
    <w:p w14:paraId="6A23476E"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(Local), ____ de ____________ de 2022.</w:t>
      </w:r>
    </w:p>
    <w:p w14:paraId="66783AA6" w14:textId="77777777" w:rsidR="00C64CD1" w:rsidRPr="000A06D0" w:rsidRDefault="00C64CD1" w:rsidP="0017761C">
      <w:pPr>
        <w:pStyle w:val="LO-normal"/>
        <w:widowControl w:val="0"/>
        <w:spacing w:line="276" w:lineRule="auto"/>
        <w:jc w:val="both"/>
        <w:rPr>
          <w:rFonts w:ascii="Verdana" w:eastAsia="Verdana" w:hAnsi="Verdana" w:cs="Verdana"/>
        </w:rPr>
      </w:pPr>
    </w:p>
    <w:p w14:paraId="2D6EDD87" w14:textId="77777777" w:rsidR="00C64CD1" w:rsidRPr="000A06D0" w:rsidRDefault="00C64CD1" w:rsidP="0017761C">
      <w:pPr>
        <w:pStyle w:val="LO-normal"/>
        <w:widowControl w:val="0"/>
        <w:spacing w:line="276" w:lineRule="auto"/>
        <w:jc w:val="both"/>
        <w:rPr>
          <w:rFonts w:ascii="Verdana" w:eastAsia="Verdana" w:hAnsi="Verdana" w:cs="Verdana"/>
        </w:rPr>
      </w:pPr>
    </w:p>
    <w:p w14:paraId="11355B1D" w14:textId="77777777" w:rsidR="00C64CD1" w:rsidRPr="000A06D0" w:rsidRDefault="00C64CD1" w:rsidP="0017761C">
      <w:pPr>
        <w:pStyle w:val="LO-normal"/>
        <w:widowControl w:val="0"/>
        <w:spacing w:line="276" w:lineRule="auto"/>
        <w:jc w:val="both"/>
        <w:rPr>
          <w:rFonts w:ascii="Verdana" w:eastAsia="Verdana" w:hAnsi="Verdana" w:cs="Verdana"/>
        </w:rPr>
      </w:pPr>
    </w:p>
    <w:p w14:paraId="46F51D8F"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_________________________________________________</w:t>
      </w:r>
    </w:p>
    <w:p w14:paraId="01D6BD16" w14:textId="2C0AEEC9" w:rsidR="00471B6B" w:rsidRDefault="008968F6" w:rsidP="00213692">
      <w:pPr>
        <w:pStyle w:val="LO-normal"/>
        <w:widowControl w:val="0"/>
        <w:spacing w:line="276" w:lineRule="auto"/>
        <w:jc w:val="center"/>
        <w:rPr>
          <w:rFonts w:ascii="Verdana" w:eastAsia="Verdana" w:hAnsi="Verdana" w:cs="Verdana"/>
        </w:rPr>
      </w:pPr>
      <w:r w:rsidRPr="000A06D0">
        <w:rPr>
          <w:rFonts w:ascii="Verdana" w:eastAsia="Verdana" w:hAnsi="Verdana" w:cs="Verdana"/>
        </w:rPr>
        <w:t>(nome e assinatura do representante)</w:t>
      </w:r>
      <w:r w:rsidR="00471B6B">
        <w:rPr>
          <w:rFonts w:ascii="Verdana" w:eastAsia="Verdana" w:hAnsi="Verdana" w:cs="Verdana"/>
        </w:rPr>
        <w:br w:type="page"/>
      </w:r>
    </w:p>
    <w:p w14:paraId="3568754E"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rPr>
        <w:t>ANEXO VI – DECLARAÇÃO DE CUMPRIMENTO DO ARTIGO 7º, XXXIII, DA CONSTITUIÇÃO FEDERAL</w:t>
      </w:r>
    </w:p>
    <w:p w14:paraId="03690A48" w14:textId="77777777" w:rsidR="00C64CD1" w:rsidRPr="000A06D0" w:rsidRDefault="00C64CD1" w:rsidP="0017761C">
      <w:pPr>
        <w:pStyle w:val="LO-normal"/>
        <w:widowControl w:val="0"/>
        <w:spacing w:line="276" w:lineRule="auto"/>
        <w:jc w:val="center"/>
        <w:rPr>
          <w:rFonts w:ascii="Verdana" w:eastAsia="Verdana" w:hAnsi="Verdana" w:cs="Verdana"/>
        </w:rPr>
      </w:pPr>
    </w:p>
    <w:p w14:paraId="6FBC1092" w14:textId="77777777" w:rsidR="00C64CD1" w:rsidRPr="000A06D0" w:rsidRDefault="00C64CD1" w:rsidP="0017761C">
      <w:pPr>
        <w:pStyle w:val="LO-normal"/>
        <w:widowControl w:val="0"/>
        <w:spacing w:line="276" w:lineRule="auto"/>
        <w:jc w:val="center"/>
        <w:rPr>
          <w:rFonts w:ascii="Verdana" w:eastAsia="Verdana" w:hAnsi="Verdana" w:cs="Verdana"/>
        </w:rPr>
      </w:pPr>
    </w:p>
    <w:p w14:paraId="1CD49585"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À</w:t>
      </w:r>
    </w:p>
    <w:p w14:paraId="2278D91F"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DEFENSORIA PÚBLICA DO ESTADO DO PARANÁ</w:t>
      </w:r>
    </w:p>
    <w:p w14:paraId="112E50E2" w14:textId="200E3369"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EDITAL DE PREGÃO ELETRÔNICO Nº </w:t>
      </w:r>
      <w:r w:rsidR="00213692">
        <w:rPr>
          <w:rFonts w:ascii="Verdana" w:eastAsia="Verdana" w:hAnsi="Verdana" w:cs="Verdana"/>
        </w:rPr>
        <w:t>025</w:t>
      </w:r>
      <w:r w:rsidRPr="000A06D0">
        <w:rPr>
          <w:rFonts w:ascii="Verdana" w:eastAsia="Verdana" w:hAnsi="Verdana" w:cs="Verdana"/>
        </w:rPr>
        <w:t>/2022</w:t>
      </w:r>
    </w:p>
    <w:p w14:paraId="38E1A0AE" w14:textId="77777777" w:rsidR="00C64CD1" w:rsidRPr="000A06D0" w:rsidRDefault="00C64CD1" w:rsidP="0017761C">
      <w:pPr>
        <w:pStyle w:val="LO-normal"/>
        <w:widowControl w:val="0"/>
        <w:spacing w:line="276" w:lineRule="auto"/>
        <w:jc w:val="both"/>
        <w:rPr>
          <w:rFonts w:ascii="Verdana" w:eastAsia="Verdana" w:hAnsi="Verdana" w:cs="Verdana"/>
        </w:rPr>
      </w:pPr>
    </w:p>
    <w:p w14:paraId="42DDFDFD" w14:textId="77777777" w:rsidR="00C64CD1" w:rsidRPr="000A06D0" w:rsidRDefault="00C64CD1" w:rsidP="0017761C">
      <w:pPr>
        <w:pStyle w:val="LO-normal"/>
        <w:widowControl w:val="0"/>
        <w:spacing w:line="276" w:lineRule="auto"/>
        <w:jc w:val="both"/>
        <w:rPr>
          <w:rFonts w:ascii="Verdana" w:eastAsia="Verdana" w:hAnsi="Verdana" w:cs="Verdana"/>
        </w:rPr>
      </w:pPr>
    </w:p>
    <w:p w14:paraId="5965B763" w14:textId="77777777" w:rsidR="00C64CD1" w:rsidRPr="000A06D0" w:rsidRDefault="00C64CD1" w:rsidP="0017761C">
      <w:pPr>
        <w:pStyle w:val="LO-normal"/>
        <w:widowControl w:val="0"/>
        <w:spacing w:line="276" w:lineRule="auto"/>
        <w:jc w:val="both"/>
        <w:rPr>
          <w:rFonts w:ascii="Verdana" w:eastAsia="Verdana" w:hAnsi="Verdana" w:cs="Verdana"/>
        </w:rPr>
      </w:pPr>
    </w:p>
    <w:p w14:paraId="2E39410F"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6581AC19" w14:textId="77777777" w:rsidR="00C64CD1" w:rsidRPr="000A06D0" w:rsidRDefault="00C64CD1" w:rsidP="0017761C">
      <w:pPr>
        <w:pStyle w:val="LO-normal"/>
        <w:widowControl w:val="0"/>
        <w:spacing w:line="276" w:lineRule="auto"/>
        <w:jc w:val="both"/>
        <w:rPr>
          <w:rFonts w:ascii="Verdana" w:eastAsia="Verdana" w:hAnsi="Verdana" w:cs="Verdana"/>
        </w:rPr>
      </w:pPr>
    </w:p>
    <w:p w14:paraId="3AB41825"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Por ser expressão de verdade, firmamos a presente declaração.</w:t>
      </w:r>
    </w:p>
    <w:p w14:paraId="2A0F0DD9" w14:textId="77777777" w:rsidR="00C64CD1" w:rsidRPr="000A06D0" w:rsidRDefault="00C64CD1" w:rsidP="0017761C">
      <w:pPr>
        <w:pStyle w:val="LO-normal"/>
        <w:widowControl w:val="0"/>
        <w:spacing w:line="276" w:lineRule="auto"/>
        <w:jc w:val="center"/>
        <w:rPr>
          <w:rFonts w:ascii="Verdana" w:eastAsia="Verdana" w:hAnsi="Verdana" w:cs="Verdana"/>
        </w:rPr>
      </w:pPr>
    </w:p>
    <w:p w14:paraId="1E92FF79" w14:textId="77777777" w:rsidR="00C64CD1" w:rsidRPr="000A06D0" w:rsidRDefault="00C64CD1" w:rsidP="0017761C">
      <w:pPr>
        <w:pStyle w:val="LO-normal"/>
        <w:widowControl w:val="0"/>
        <w:spacing w:line="276" w:lineRule="auto"/>
        <w:jc w:val="center"/>
        <w:rPr>
          <w:rFonts w:ascii="Verdana" w:eastAsia="Verdana" w:hAnsi="Verdana" w:cs="Verdana"/>
        </w:rPr>
      </w:pPr>
    </w:p>
    <w:p w14:paraId="085F7CEF"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(Local), ____ de __________ de 2022.</w:t>
      </w:r>
    </w:p>
    <w:p w14:paraId="5248843C" w14:textId="77777777" w:rsidR="00C64CD1" w:rsidRPr="000A06D0" w:rsidRDefault="00C64CD1" w:rsidP="0017761C">
      <w:pPr>
        <w:pStyle w:val="LO-normal"/>
        <w:widowControl w:val="0"/>
        <w:spacing w:line="276" w:lineRule="auto"/>
        <w:jc w:val="center"/>
        <w:rPr>
          <w:rFonts w:ascii="Verdana" w:eastAsia="Verdana" w:hAnsi="Verdana" w:cs="Verdana"/>
        </w:rPr>
      </w:pPr>
    </w:p>
    <w:p w14:paraId="4305E077" w14:textId="77777777" w:rsidR="00C64CD1" w:rsidRPr="000A06D0" w:rsidRDefault="00C64CD1" w:rsidP="0017761C">
      <w:pPr>
        <w:pStyle w:val="LO-normal"/>
        <w:widowControl w:val="0"/>
        <w:spacing w:line="276" w:lineRule="auto"/>
        <w:jc w:val="center"/>
        <w:rPr>
          <w:rFonts w:ascii="Verdana" w:eastAsia="Verdana" w:hAnsi="Verdana" w:cs="Verdana"/>
        </w:rPr>
      </w:pPr>
    </w:p>
    <w:p w14:paraId="538119EF"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_______________________________</w:t>
      </w:r>
    </w:p>
    <w:p w14:paraId="1ACCC476"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Nome da Empresa</w:t>
      </w:r>
    </w:p>
    <w:p w14:paraId="3C99A627"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CNPJ:</w:t>
      </w:r>
    </w:p>
    <w:p w14:paraId="6D88045A" w14:textId="77777777" w:rsidR="00C64CD1" w:rsidRPr="000A06D0" w:rsidRDefault="00C64CD1" w:rsidP="0017761C">
      <w:pPr>
        <w:pStyle w:val="LO-normal"/>
        <w:widowControl w:val="0"/>
        <w:spacing w:line="276" w:lineRule="auto"/>
        <w:jc w:val="center"/>
        <w:rPr>
          <w:rFonts w:ascii="Verdana" w:eastAsia="Verdana" w:hAnsi="Verdana" w:cs="Verdana"/>
        </w:rPr>
      </w:pPr>
    </w:p>
    <w:p w14:paraId="161BD6E6" w14:textId="77777777" w:rsidR="00C64CD1" w:rsidRPr="000A06D0" w:rsidRDefault="00C64CD1" w:rsidP="0017761C">
      <w:pPr>
        <w:pStyle w:val="LO-normal"/>
        <w:widowControl w:val="0"/>
        <w:spacing w:line="276" w:lineRule="auto"/>
        <w:jc w:val="center"/>
        <w:rPr>
          <w:rFonts w:ascii="Verdana" w:eastAsia="Verdana" w:hAnsi="Verdana" w:cs="Verdana"/>
        </w:rPr>
      </w:pPr>
    </w:p>
    <w:p w14:paraId="4510061A"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_________________________________________________________</w:t>
      </w:r>
    </w:p>
    <w:p w14:paraId="12C6F767"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Representante Legal ou Procurador do Licitante</w:t>
      </w:r>
    </w:p>
    <w:p w14:paraId="064B2D3B" w14:textId="3A776BB6" w:rsidR="00471B6B" w:rsidRDefault="008968F6" w:rsidP="00213692">
      <w:pPr>
        <w:pStyle w:val="LO-normal"/>
        <w:widowControl w:val="0"/>
        <w:spacing w:line="276" w:lineRule="auto"/>
        <w:jc w:val="center"/>
        <w:rPr>
          <w:rFonts w:ascii="Verdana" w:eastAsia="Verdana" w:hAnsi="Verdana" w:cs="Verdana"/>
        </w:rPr>
      </w:pPr>
      <w:r w:rsidRPr="000A06D0">
        <w:rPr>
          <w:rFonts w:ascii="Verdana" w:eastAsia="Verdana" w:hAnsi="Verdana" w:cs="Verdana"/>
        </w:rPr>
        <w:t>(nome e assinatura)</w:t>
      </w:r>
      <w:r w:rsidR="00471B6B">
        <w:rPr>
          <w:rFonts w:ascii="Verdana" w:eastAsia="Verdana" w:hAnsi="Verdana" w:cs="Verdana"/>
        </w:rPr>
        <w:br w:type="page"/>
      </w:r>
    </w:p>
    <w:p w14:paraId="5A2CF0DF"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rPr>
        <w:t>ANEXO VII – DECLARAÇÃO DE IDONEIDADE</w:t>
      </w:r>
    </w:p>
    <w:p w14:paraId="092192AD" w14:textId="77777777" w:rsidR="00C64CD1" w:rsidRPr="000A06D0" w:rsidRDefault="00C64CD1" w:rsidP="0017761C">
      <w:pPr>
        <w:pStyle w:val="LO-normal"/>
        <w:widowControl w:val="0"/>
        <w:spacing w:line="276" w:lineRule="auto"/>
        <w:jc w:val="center"/>
        <w:rPr>
          <w:rFonts w:ascii="Verdana" w:eastAsia="Verdana" w:hAnsi="Verdana" w:cs="Verdana"/>
        </w:rPr>
      </w:pPr>
    </w:p>
    <w:p w14:paraId="6804AD65" w14:textId="77777777" w:rsidR="00C64CD1" w:rsidRPr="000A06D0" w:rsidRDefault="00C64CD1" w:rsidP="0017761C">
      <w:pPr>
        <w:pStyle w:val="LO-normal"/>
        <w:widowControl w:val="0"/>
        <w:spacing w:line="276" w:lineRule="auto"/>
        <w:jc w:val="center"/>
        <w:rPr>
          <w:rFonts w:ascii="Verdana" w:eastAsia="Verdana" w:hAnsi="Verdana" w:cs="Verdana"/>
        </w:rPr>
      </w:pPr>
    </w:p>
    <w:p w14:paraId="167CDE86"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À</w:t>
      </w:r>
    </w:p>
    <w:p w14:paraId="4F71848F"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DEFENSORIA PÚBLICA DO ESTADO DO PARANÁ</w:t>
      </w:r>
    </w:p>
    <w:p w14:paraId="50F73F89" w14:textId="6DA14DA6"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EDITAL DE PREGÃO ELETRÔNICO Nº </w:t>
      </w:r>
      <w:r w:rsidR="00471B6B">
        <w:rPr>
          <w:rFonts w:ascii="Verdana" w:eastAsia="Verdana" w:hAnsi="Verdana" w:cs="Verdana"/>
        </w:rPr>
        <w:t>025</w:t>
      </w:r>
      <w:r w:rsidRPr="000A06D0">
        <w:rPr>
          <w:rFonts w:ascii="Verdana" w:eastAsia="Verdana" w:hAnsi="Verdana" w:cs="Verdana"/>
        </w:rPr>
        <w:t>/2022</w:t>
      </w:r>
    </w:p>
    <w:p w14:paraId="384D3F97" w14:textId="77777777" w:rsidR="00C64CD1" w:rsidRPr="000A06D0" w:rsidRDefault="00C64CD1" w:rsidP="0017761C">
      <w:pPr>
        <w:pStyle w:val="LO-normal"/>
        <w:widowControl w:val="0"/>
        <w:spacing w:line="276" w:lineRule="auto"/>
        <w:jc w:val="center"/>
        <w:rPr>
          <w:rFonts w:ascii="Verdana" w:eastAsia="Verdana" w:hAnsi="Verdana" w:cs="Verdana"/>
        </w:rPr>
      </w:pPr>
    </w:p>
    <w:p w14:paraId="068D4F03" w14:textId="77777777" w:rsidR="00C64CD1" w:rsidRPr="000A06D0" w:rsidRDefault="00C64CD1" w:rsidP="0017761C">
      <w:pPr>
        <w:pStyle w:val="LO-normal"/>
        <w:widowControl w:val="0"/>
        <w:spacing w:line="276" w:lineRule="auto"/>
        <w:jc w:val="center"/>
        <w:rPr>
          <w:rFonts w:ascii="Verdana" w:eastAsia="Verdana" w:hAnsi="Verdana" w:cs="Verdana"/>
        </w:rPr>
      </w:pPr>
    </w:p>
    <w:p w14:paraId="761CE0AE" w14:textId="77777777" w:rsidR="00C64CD1" w:rsidRPr="000A06D0" w:rsidRDefault="00C64CD1" w:rsidP="0017761C">
      <w:pPr>
        <w:pStyle w:val="LO-normal"/>
        <w:widowControl w:val="0"/>
        <w:spacing w:line="276" w:lineRule="auto"/>
        <w:jc w:val="center"/>
        <w:rPr>
          <w:rFonts w:ascii="Verdana" w:eastAsia="Verdana" w:hAnsi="Verdana" w:cs="Verdana"/>
        </w:rPr>
      </w:pPr>
    </w:p>
    <w:p w14:paraId="4CE47510"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736BB868" w14:textId="77777777" w:rsidR="00C64CD1" w:rsidRPr="000A06D0" w:rsidRDefault="00C64CD1" w:rsidP="0017761C">
      <w:pPr>
        <w:pStyle w:val="LO-normal"/>
        <w:widowControl w:val="0"/>
        <w:spacing w:line="276" w:lineRule="auto"/>
        <w:jc w:val="center"/>
        <w:rPr>
          <w:rFonts w:ascii="Verdana" w:eastAsia="Verdana" w:hAnsi="Verdana" w:cs="Verdana"/>
        </w:rPr>
      </w:pPr>
    </w:p>
    <w:p w14:paraId="068E6692" w14:textId="77777777" w:rsidR="00C64CD1" w:rsidRPr="000A06D0" w:rsidRDefault="00C64CD1" w:rsidP="0017761C">
      <w:pPr>
        <w:pStyle w:val="LO-normal"/>
        <w:widowControl w:val="0"/>
        <w:spacing w:line="276" w:lineRule="auto"/>
        <w:jc w:val="center"/>
        <w:rPr>
          <w:rFonts w:ascii="Verdana" w:eastAsia="Verdana" w:hAnsi="Verdana" w:cs="Verdana"/>
        </w:rPr>
      </w:pPr>
    </w:p>
    <w:p w14:paraId="20019B06"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Por ser expressão da verdade, firmamos a presente.</w:t>
      </w:r>
    </w:p>
    <w:p w14:paraId="78A5008E" w14:textId="77777777" w:rsidR="00C64CD1" w:rsidRPr="000A06D0" w:rsidRDefault="00C64CD1" w:rsidP="0017761C">
      <w:pPr>
        <w:pStyle w:val="LO-normal"/>
        <w:widowControl w:val="0"/>
        <w:spacing w:line="276" w:lineRule="auto"/>
        <w:jc w:val="center"/>
        <w:rPr>
          <w:rFonts w:ascii="Verdana" w:eastAsia="Verdana" w:hAnsi="Verdana" w:cs="Verdana"/>
        </w:rPr>
      </w:pPr>
    </w:p>
    <w:p w14:paraId="6D133D72"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(Local), _____ de _____________ de 2022.</w:t>
      </w:r>
    </w:p>
    <w:p w14:paraId="162933FB" w14:textId="77777777" w:rsidR="00C64CD1" w:rsidRPr="000A06D0" w:rsidRDefault="00C64CD1" w:rsidP="0017761C">
      <w:pPr>
        <w:pStyle w:val="LO-normal"/>
        <w:widowControl w:val="0"/>
        <w:spacing w:line="276" w:lineRule="auto"/>
        <w:jc w:val="center"/>
        <w:rPr>
          <w:rFonts w:ascii="Verdana" w:eastAsia="Verdana" w:hAnsi="Verdana" w:cs="Verdana"/>
        </w:rPr>
      </w:pPr>
    </w:p>
    <w:p w14:paraId="45BBD782" w14:textId="77777777" w:rsidR="00C64CD1" w:rsidRPr="000A06D0" w:rsidRDefault="00C64CD1" w:rsidP="0017761C">
      <w:pPr>
        <w:pStyle w:val="LO-normal"/>
        <w:widowControl w:val="0"/>
        <w:spacing w:line="276" w:lineRule="auto"/>
        <w:jc w:val="center"/>
        <w:rPr>
          <w:rFonts w:ascii="Verdana" w:eastAsia="Verdana" w:hAnsi="Verdana" w:cs="Verdana"/>
        </w:rPr>
      </w:pPr>
    </w:p>
    <w:p w14:paraId="52478053"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_______________________________</w:t>
      </w:r>
    </w:p>
    <w:p w14:paraId="1C12D1C9"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Nome da Empresa</w:t>
      </w:r>
    </w:p>
    <w:p w14:paraId="1906D980"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CNPJ:</w:t>
      </w:r>
    </w:p>
    <w:p w14:paraId="36D2AFEF" w14:textId="77777777" w:rsidR="00C64CD1" w:rsidRPr="000A06D0" w:rsidRDefault="00C64CD1" w:rsidP="0017761C">
      <w:pPr>
        <w:pStyle w:val="LO-normal"/>
        <w:widowControl w:val="0"/>
        <w:spacing w:line="276" w:lineRule="auto"/>
        <w:jc w:val="center"/>
        <w:rPr>
          <w:rFonts w:ascii="Verdana" w:eastAsia="Verdana" w:hAnsi="Verdana" w:cs="Verdana"/>
        </w:rPr>
      </w:pPr>
    </w:p>
    <w:p w14:paraId="4BB432A6"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_____________________________________________________________</w:t>
      </w:r>
    </w:p>
    <w:p w14:paraId="5B07E770"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Representante Legal ou Procurador do Licitante</w:t>
      </w:r>
    </w:p>
    <w:p w14:paraId="5946AB6C" w14:textId="1FB7817A" w:rsidR="00471B6B" w:rsidRDefault="008968F6" w:rsidP="0017761C">
      <w:pPr>
        <w:pStyle w:val="LO-normal"/>
        <w:widowControl w:val="0"/>
        <w:spacing w:line="276" w:lineRule="auto"/>
        <w:jc w:val="center"/>
        <w:rPr>
          <w:rFonts w:ascii="Verdana" w:eastAsia="Verdana" w:hAnsi="Verdana" w:cs="Verdana"/>
        </w:rPr>
      </w:pPr>
      <w:r w:rsidRPr="000A06D0">
        <w:rPr>
          <w:rFonts w:ascii="Verdana" w:eastAsia="Verdana" w:hAnsi="Verdana" w:cs="Verdana"/>
        </w:rPr>
        <w:t>(nome e assinatura)</w:t>
      </w:r>
    </w:p>
    <w:p w14:paraId="5DEEE2E9" w14:textId="77777777" w:rsidR="00471B6B" w:rsidRDefault="00471B6B">
      <w:pPr>
        <w:suppressAutoHyphens w:val="0"/>
        <w:rPr>
          <w:rFonts w:ascii="Verdana" w:eastAsia="Verdana" w:hAnsi="Verdana" w:cs="Verdana"/>
          <w:lang w:eastAsia="zh-CN"/>
        </w:rPr>
      </w:pPr>
      <w:r>
        <w:rPr>
          <w:rFonts w:ascii="Verdana" w:eastAsia="Verdana" w:hAnsi="Verdana" w:cs="Verdana"/>
        </w:rPr>
        <w:br w:type="page"/>
      </w:r>
    </w:p>
    <w:p w14:paraId="29895A74" w14:textId="77777777" w:rsidR="00C64CD1" w:rsidRPr="000A06D0" w:rsidRDefault="008968F6" w:rsidP="0017761C">
      <w:pPr>
        <w:pStyle w:val="LO-normal"/>
        <w:widowControl w:val="0"/>
        <w:spacing w:line="276" w:lineRule="auto"/>
        <w:jc w:val="center"/>
        <w:rPr>
          <w:rFonts w:ascii="Verdana" w:hAnsi="Verdana"/>
        </w:rPr>
      </w:pPr>
      <w:bookmarkStart w:id="1" w:name="_heading=h.2et92p0" w:colFirst="0" w:colLast="0"/>
      <w:bookmarkEnd w:id="1"/>
      <w:r w:rsidRPr="000A06D0">
        <w:rPr>
          <w:rFonts w:ascii="Verdana" w:eastAsia="Verdana" w:hAnsi="Verdana" w:cs="Verdana"/>
          <w:b/>
        </w:rPr>
        <w:t>ANEXO VIII – DECLARAÇÃO DE ATENDIMENTO À POLÍTICA PÚBLICA AMBIENTAL DE LICITAÇÃO SUSTENTÁVEL</w:t>
      </w:r>
    </w:p>
    <w:p w14:paraId="155FE79D" w14:textId="77777777" w:rsidR="00C64CD1" w:rsidRPr="000A06D0" w:rsidRDefault="00C64CD1" w:rsidP="0017761C">
      <w:pPr>
        <w:pStyle w:val="LO-normal"/>
        <w:widowControl w:val="0"/>
        <w:spacing w:line="276" w:lineRule="auto"/>
        <w:jc w:val="center"/>
        <w:rPr>
          <w:rFonts w:ascii="Verdana" w:eastAsia="Verdana" w:hAnsi="Verdana" w:cs="Verdana"/>
          <w:b/>
        </w:rPr>
      </w:pPr>
    </w:p>
    <w:p w14:paraId="1B4532DA" w14:textId="77777777" w:rsidR="00C64CD1" w:rsidRPr="000A06D0" w:rsidRDefault="00C64CD1" w:rsidP="0017761C">
      <w:pPr>
        <w:pStyle w:val="LO-normal"/>
        <w:widowControl w:val="0"/>
        <w:spacing w:line="276" w:lineRule="auto"/>
        <w:jc w:val="center"/>
        <w:rPr>
          <w:rFonts w:ascii="Verdana" w:eastAsia="Verdana" w:hAnsi="Verdana" w:cs="Verdana"/>
        </w:rPr>
      </w:pPr>
    </w:p>
    <w:p w14:paraId="48BC8D3E"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À</w:t>
      </w:r>
    </w:p>
    <w:p w14:paraId="04835845"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DEFENSORIA PÚBLICA DO ESTADO DO PARANÁ</w:t>
      </w:r>
    </w:p>
    <w:p w14:paraId="3DDE1340" w14:textId="02394906"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EDITAL DE PREGÃO ELETRÔNICO Nº </w:t>
      </w:r>
      <w:r w:rsidR="00471B6B">
        <w:rPr>
          <w:rFonts w:ascii="Verdana" w:eastAsia="Verdana" w:hAnsi="Verdana" w:cs="Verdana"/>
        </w:rPr>
        <w:t>025</w:t>
      </w:r>
      <w:r w:rsidRPr="000A06D0">
        <w:rPr>
          <w:rFonts w:ascii="Verdana" w:eastAsia="Verdana" w:hAnsi="Verdana" w:cs="Verdana"/>
        </w:rPr>
        <w:t>/2022</w:t>
      </w:r>
    </w:p>
    <w:p w14:paraId="0B956355" w14:textId="77777777" w:rsidR="00C64CD1" w:rsidRPr="000A06D0" w:rsidRDefault="00C64CD1" w:rsidP="0017761C">
      <w:pPr>
        <w:pStyle w:val="LO-normal"/>
        <w:widowControl w:val="0"/>
        <w:spacing w:line="276" w:lineRule="auto"/>
        <w:jc w:val="center"/>
        <w:rPr>
          <w:rFonts w:ascii="Verdana" w:eastAsia="Verdana" w:hAnsi="Verdana" w:cs="Verdana"/>
          <w:b/>
        </w:rPr>
      </w:pPr>
    </w:p>
    <w:p w14:paraId="7D1068A0" w14:textId="77777777" w:rsidR="00C64CD1" w:rsidRPr="000A06D0" w:rsidRDefault="00C64CD1" w:rsidP="0017761C">
      <w:pPr>
        <w:pStyle w:val="LO-normal"/>
        <w:widowControl w:val="0"/>
        <w:spacing w:line="276" w:lineRule="auto"/>
        <w:jc w:val="center"/>
        <w:rPr>
          <w:rFonts w:ascii="Verdana" w:eastAsia="Verdana" w:hAnsi="Verdana" w:cs="Verdana"/>
          <w:b/>
        </w:rPr>
      </w:pPr>
    </w:p>
    <w:p w14:paraId="798ABD87" w14:textId="77777777" w:rsidR="00C64CD1" w:rsidRPr="000A06D0" w:rsidRDefault="00C64CD1" w:rsidP="0017761C">
      <w:pPr>
        <w:pStyle w:val="LO-normal"/>
        <w:widowControl w:val="0"/>
        <w:spacing w:line="276" w:lineRule="auto"/>
        <w:jc w:val="both"/>
        <w:rPr>
          <w:rFonts w:ascii="Verdana" w:eastAsia="Verdana" w:hAnsi="Verdana" w:cs="Verdana"/>
          <w:b/>
        </w:rPr>
      </w:pPr>
    </w:p>
    <w:p w14:paraId="5A95EA8A"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44538BC5" w14:textId="77777777" w:rsidR="00C64CD1" w:rsidRPr="000A06D0" w:rsidRDefault="00C64CD1" w:rsidP="0017761C">
      <w:pPr>
        <w:pStyle w:val="LO-normal"/>
        <w:widowControl w:val="0"/>
        <w:spacing w:line="276" w:lineRule="auto"/>
        <w:jc w:val="center"/>
        <w:rPr>
          <w:rFonts w:ascii="Verdana" w:eastAsia="Verdana" w:hAnsi="Verdana" w:cs="Verdana"/>
        </w:rPr>
      </w:pPr>
    </w:p>
    <w:p w14:paraId="5425E406" w14:textId="77777777" w:rsidR="00C64CD1" w:rsidRPr="000A06D0" w:rsidRDefault="00C64CD1" w:rsidP="0017761C">
      <w:pPr>
        <w:pStyle w:val="LO-normal"/>
        <w:widowControl w:val="0"/>
        <w:spacing w:line="276" w:lineRule="auto"/>
        <w:jc w:val="center"/>
        <w:rPr>
          <w:rFonts w:ascii="Verdana" w:eastAsia="Verdana" w:hAnsi="Verdana" w:cs="Verdana"/>
        </w:rPr>
      </w:pPr>
    </w:p>
    <w:p w14:paraId="4CA9A3C1" w14:textId="77777777" w:rsidR="00C64CD1" w:rsidRPr="000A06D0" w:rsidRDefault="00C64CD1" w:rsidP="0017761C">
      <w:pPr>
        <w:pStyle w:val="LO-normal"/>
        <w:widowControl w:val="0"/>
        <w:spacing w:line="276" w:lineRule="auto"/>
        <w:jc w:val="center"/>
        <w:rPr>
          <w:rFonts w:ascii="Verdana" w:eastAsia="Verdana" w:hAnsi="Verdana" w:cs="Verdana"/>
        </w:rPr>
      </w:pPr>
    </w:p>
    <w:p w14:paraId="22FBFA55"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(Local), ____ de __________ de 2022.</w:t>
      </w:r>
    </w:p>
    <w:p w14:paraId="37BF52D7" w14:textId="77777777" w:rsidR="00C64CD1" w:rsidRPr="000A06D0" w:rsidRDefault="00C64CD1" w:rsidP="0017761C">
      <w:pPr>
        <w:pStyle w:val="LO-normal"/>
        <w:widowControl w:val="0"/>
        <w:spacing w:line="276" w:lineRule="auto"/>
        <w:jc w:val="center"/>
        <w:rPr>
          <w:rFonts w:ascii="Verdana" w:eastAsia="Verdana" w:hAnsi="Verdana" w:cs="Verdana"/>
        </w:rPr>
      </w:pPr>
    </w:p>
    <w:p w14:paraId="41D9D247" w14:textId="77777777" w:rsidR="00C64CD1" w:rsidRPr="000A06D0" w:rsidRDefault="00C64CD1" w:rsidP="0017761C">
      <w:pPr>
        <w:pStyle w:val="LO-normal"/>
        <w:widowControl w:val="0"/>
        <w:spacing w:line="276" w:lineRule="auto"/>
        <w:jc w:val="center"/>
        <w:rPr>
          <w:rFonts w:ascii="Verdana" w:eastAsia="Verdana" w:hAnsi="Verdana" w:cs="Verdana"/>
        </w:rPr>
      </w:pPr>
    </w:p>
    <w:p w14:paraId="5C64D544" w14:textId="77777777" w:rsidR="00C64CD1" w:rsidRPr="000A06D0" w:rsidRDefault="00C64CD1" w:rsidP="0017761C">
      <w:pPr>
        <w:pStyle w:val="LO-normal"/>
        <w:widowControl w:val="0"/>
        <w:spacing w:line="276" w:lineRule="auto"/>
        <w:jc w:val="center"/>
        <w:rPr>
          <w:rFonts w:ascii="Verdana" w:eastAsia="Verdana" w:hAnsi="Verdana" w:cs="Verdana"/>
        </w:rPr>
      </w:pPr>
    </w:p>
    <w:p w14:paraId="23568BFD"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_______________________________</w:t>
      </w:r>
    </w:p>
    <w:p w14:paraId="4A452D2B"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Nome da Empresa</w:t>
      </w:r>
    </w:p>
    <w:p w14:paraId="5AE2B6AB"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CNPJ:</w:t>
      </w:r>
    </w:p>
    <w:p w14:paraId="4686951D" w14:textId="77777777" w:rsidR="00C64CD1" w:rsidRPr="000A06D0" w:rsidRDefault="00C64CD1" w:rsidP="0017761C">
      <w:pPr>
        <w:pStyle w:val="LO-normal"/>
        <w:widowControl w:val="0"/>
        <w:spacing w:line="276" w:lineRule="auto"/>
        <w:jc w:val="center"/>
        <w:rPr>
          <w:rFonts w:ascii="Verdana" w:eastAsia="Verdana" w:hAnsi="Verdana" w:cs="Verdana"/>
        </w:rPr>
      </w:pPr>
    </w:p>
    <w:p w14:paraId="34134EF4" w14:textId="77777777" w:rsidR="00C64CD1" w:rsidRPr="000A06D0" w:rsidRDefault="00C64CD1" w:rsidP="0017761C">
      <w:pPr>
        <w:pStyle w:val="LO-normal"/>
        <w:widowControl w:val="0"/>
        <w:spacing w:line="276" w:lineRule="auto"/>
        <w:jc w:val="center"/>
        <w:rPr>
          <w:rFonts w:ascii="Verdana" w:eastAsia="Verdana" w:hAnsi="Verdana" w:cs="Verdana"/>
        </w:rPr>
      </w:pPr>
    </w:p>
    <w:p w14:paraId="63C8C32D" w14:textId="77777777" w:rsidR="00C64CD1" w:rsidRPr="000A06D0" w:rsidRDefault="00C64CD1" w:rsidP="0017761C">
      <w:pPr>
        <w:pStyle w:val="LO-normal"/>
        <w:widowControl w:val="0"/>
        <w:spacing w:line="276" w:lineRule="auto"/>
        <w:jc w:val="center"/>
        <w:rPr>
          <w:rFonts w:ascii="Verdana" w:eastAsia="Verdana" w:hAnsi="Verdana" w:cs="Verdana"/>
        </w:rPr>
      </w:pPr>
    </w:p>
    <w:p w14:paraId="27F47BB4"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_________________________________________________________</w:t>
      </w:r>
    </w:p>
    <w:p w14:paraId="693A6082"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rPr>
        <w:t>Representante Legal ou Procurador do Licitante</w:t>
      </w:r>
    </w:p>
    <w:p w14:paraId="7F955D4C" w14:textId="722C64C7" w:rsidR="00ED691E" w:rsidRDefault="008968F6" w:rsidP="0017761C">
      <w:pPr>
        <w:pStyle w:val="LO-normal"/>
        <w:widowControl w:val="0"/>
        <w:spacing w:line="276" w:lineRule="auto"/>
        <w:jc w:val="center"/>
        <w:rPr>
          <w:rFonts w:ascii="Verdana" w:eastAsia="Verdana" w:hAnsi="Verdana" w:cs="Verdana"/>
        </w:rPr>
      </w:pPr>
      <w:r w:rsidRPr="000A06D0">
        <w:rPr>
          <w:rFonts w:ascii="Verdana" w:eastAsia="Verdana" w:hAnsi="Verdana" w:cs="Verdana"/>
        </w:rPr>
        <w:t>(nome e assinatura)</w:t>
      </w:r>
    </w:p>
    <w:p w14:paraId="2C23126B" w14:textId="77777777" w:rsidR="00ED691E" w:rsidRDefault="00ED691E">
      <w:pPr>
        <w:suppressAutoHyphens w:val="0"/>
        <w:rPr>
          <w:rFonts w:ascii="Verdana" w:eastAsia="Verdana" w:hAnsi="Verdana" w:cs="Verdana"/>
          <w:lang w:eastAsia="zh-CN"/>
        </w:rPr>
      </w:pPr>
      <w:r>
        <w:rPr>
          <w:rFonts w:ascii="Verdana" w:eastAsia="Verdana" w:hAnsi="Verdana" w:cs="Verdana"/>
        </w:rPr>
        <w:br w:type="page"/>
      </w:r>
    </w:p>
    <w:p w14:paraId="6C5BB5A2"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rPr>
        <w:t>ANEXO IX – MINUTA DA ATA DE REGISTRO DE PREÇOS</w:t>
      </w:r>
    </w:p>
    <w:p w14:paraId="15540BA7" w14:textId="77777777" w:rsidR="00C64CD1" w:rsidRPr="000A06D0" w:rsidRDefault="00C64CD1" w:rsidP="0017761C">
      <w:pPr>
        <w:pStyle w:val="LO-normal"/>
        <w:widowControl w:val="0"/>
        <w:spacing w:line="276" w:lineRule="auto"/>
        <w:jc w:val="both"/>
        <w:rPr>
          <w:rFonts w:ascii="Verdana" w:eastAsia="Verdana" w:hAnsi="Verdana" w:cs="Verdana"/>
          <w:b/>
        </w:rPr>
      </w:pPr>
    </w:p>
    <w:p w14:paraId="544FCCA0" w14:textId="2D311429"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A </w:t>
      </w:r>
      <w:r w:rsidRPr="000A06D0">
        <w:rPr>
          <w:rFonts w:ascii="Verdana" w:eastAsia="Verdana" w:hAnsi="Verdana" w:cs="Verdana"/>
          <w:b/>
        </w:rPr>
        <w:t>DEFENSORIA PÚBLICA DO ESTADO DO PARANÁ (DPE-PR)</w:t>
      </w:r>
      <w:r w:rsidRPr="000A06D0">
        <w:rPr>
          <w:rFonts w:ascii="Verdana" w:eastAsia="Verdana" w:hAnsi="Verdana" w:cs="Verdana"/>
        </w:rPr>
        <w:t xml:space="preserve">, órgão público estadual independente, inscrita no CNPJ sob o nº 13.950.733/0001-39, sediada na Rua Mateus Leme, nº 1908, Centro Cívico, Curitiba-PR, neste ato representada pelo(a) Defensor(a) Público(a)-Geral do Estado do Paraná, Dr(a). ..., portador(a) da Cédula de Identidade inscrita no Registro Geral sob o nº ..., inscrito(a) no CPF/MF nº ..., considerando o julgamento da licitação nº </w:t>
      </w:r>
      <w:r w:rsidR="00ED691E">
        <w:rPr>
          <w:rFonts w:ascii="Verdana" w:eastAsia="Verdana" w:hAnsi="Verdana" w:cs="Verdana"/>
        </w:rPr>
        <w:t>025</w:t>
      </w:r>
      <w:r w:rsidRPr="000A06D0">
        <w:rPr>
          <w:rFonts w:ascii="Verdana" w:eastAsia="Verdana" w:hAnsi="Verdana" w:cs="Verdana"/>
        </w:rPr>
        <w:t xml:space="preserve">/2022 (Protocolo nº </w:t>
      </w:r>
      <w:r w:rsidR="00A64CDE" w:rsidRPr="000A06D0">
        <w:rPr>
          <w:rFonts w:ascii="Verdana" w:eastAsia="Verdana" w:hAnsi="Verdana" w:cs="Verdana"/>
        </w:rPr>
        <w:t>17.405.302-2</w:t>
      </w:r>
      <w:r w:rsidRPr="000A06D0">
        <w:rPr>
          <w:rFonts w:ascii="Verdana" w:eastAsia="Verdana" w:hAnsi="Verdana" w:cs="Verdana"/>
        </w:rPr>
        <w:t>) na modalidade Pregão Eletrônico, cujo resultado fora homologado em .../.../... (DIOE/PR nº ...), RESOLVE registrar os preços das empresas indicadas e qualificadas nesta ATA, de acordo com as classificações por elas alcançadas e nas quantidades cotadas, atendendo às condições previstas no edital e em conformidade com as disposições a seguir:</w:t>
      </w:r>
    </w:p>
    <w:p w14:paraId="1469F07E" w14:textId="77777777" w:rsidR="00C64CD1" w:rsidRPr="000A06D0" w:rsidRDefault="00C64CD1" w:rsidP="0017761C">
      <w:pPr>
        <w:pStyle w:val="LO-normal"/>
        <w:widowControl w:val="0"/>
        <w:spacing w:line="276" w:lineRule="auto"/>
        <w:jc w:val="both"/>
        <w:rPr>
          <w:rFonts w:ascii="Verdana" w:eastAsia="Verdana" w:hAnsi="Verdana" w:cs="Verdana"/>
          <w:highlight w:val="green"/>
        </w:rPr>
      </w:pPr>
    </w:p>
    <w:p w14:paraId="3F3BC77F"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b/>
        </w:rPr>
        <w:t>1. OBJETO</w:t>
      </w:r>
    </w:p>
    <w:p w14:paraId="7361360A"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1.1. O objeto da presente Ata de Registro de Preços é </w:t>
      </w:r>
      <w:r w:rsidR="00A64CDE" w:rsidRPr="000A06D0">
        <w:rPr>
          <w:rFonts w:ascii="Verdana" w:eastAsia="Verdana" w:hAnsi="Verdana" w:cs="Verdana"/>
        </w:rPr>
        <w:t xml:space="preserve">futuro e eventual fornecimento de eletrodomésticos, para a Defensoria Pública do Estado do Paraná, </w:t>
      </w:r>
      <w:r w:rsidRPr="000A06D0">
        <w:rPr>
          <w:rFonts w:ascii="Verdana" w:eastAsia="Verdana" w:hAnsi="Verdana" w:cs="Verdana"/>
        </w:rPr>
        <w:t>conforme especificações e quantitativos estabelecidos no Edital do Pregão identificado no preâmbulo e na proposta vencedora, os quais integram e vinculam este instrumento, independente de transcrição.</w:t>
      </w:r>
    </w:p>
    <w:p w14:paraId="736314D7" w14:textId="77777777" w:rsidR="00C64CD1" w:rsidRPr="000A06D0" w:rsidRDefault="00C64CD1" w:rsidP="0017761C">
      <w:pPr>
        <w:pStyle w:val="LO-normal"/>
        <w:widowControl w:val="0"/>
        <w:spacing w:line="276" w:lineRule="auto"/>
        <w:jc w:val="both"/>
        <w:rPr>
          <w:rFonts w:ascii="Verdana" w:eastAsia="Verdana" w:hAnsi="Verdana" w:cs="Verdana"/>
          <w:highlight w:val="green"/>
        </w:rPr>
      </w:pPr>
    </w:p>
    <w:p w14:paraId="3B237C02"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b/>
        </w:rPr>
        <w:t>2. FORNECEDORES E PREÇOS REGISTRADOS</w:t>
      </w:r>
    </w:p>
    <w:p w14:paraId="5B5934F6" w14:textId="77777777" w:rsidR="00C64CD1" w:rsidRPr="000A06D0" w:rsidRDefault="008968F6" w:rsidP="0017761C">
      <w:pPr>
        <w:pStyle w:val="LO-normal"/>
        <w:widowControl w:val="0"/>
        <w:spacing w:line="276" w:lineRule="auto"/>
        <w:jc w:val="both"/>
        <w:rPr>
          <w:rFonts w:ascii="Verdana" w:eastAsia="Verdana" w:hAnsi="Verdana" w:cs="Verdana"/>
        </w:rPr>
      </w:pPr>
      <w:r w:rsidRPr="000A06D0">
        <w:rPr>
          <w:rFonts w:ascii="Verdana" w:eastAsia="Verdana" w:hAnsi="Verdana" w:cs="Verdana"/>
        </w:rPr>
        <w:t>2.1. O preço registrado unitário e total, as especificações do objeto, a quantidade, fornecedores e as demais condições ofertadas nas propostas são as que seguem:</w:t>
      </w:r>
    </w:p>
    <w:p w14:paraId="0851B237" w14:textId="77777777" w:rsidR="00C64CD1" w:rsidRPr="000A06D0" w:rsidRDefault="00C64CD1" w:rsidP="0017761C">
      <w:pPr>
        <w:pStyle w:val="LO-normal"/>
        <w:widowControl w:val="0"/>
        <w:spacing w:line="276" w:lineRule="auto"/>
        <w:jc w:val="both"/>
        <w:rPr>
          <w:rFonts w:ascii="Verdana" w:eastAsia="Verdana" w:hAnsi="Verdana" w:cs="Verdana"/>
        </w:rPr>
      </w:pPr>
    </w:p>
    <w:tbl>
      <w:tblPr>
        <w:tblStyle w:val="a5"/>
        <w:tblW w:w="5000" w:type="pct"/>
        <w:jc w:val="center"/>
        <w:tblInd w:w="0" w:type="dxa"/>
        <w:tblLook w:val="0400" w:firstRow="0" w:lastRow="0" w:firstColumn="0" w:lastColumn="0" w:noHBand="0" w:noVBand="1"/>
      </w:tblPr>
      <w:tblGrid>
        <w:gridCol w:w="624"/>
        <w:gridCol w:w="692"/>
        <w:gridCol w:w="1312"/>
        <w:gridCol w:w="1805"/>
        <w:gridCol w:w="854"/>
        <w:gridCol w:w="1528"/>
        <w:gridCol w:w="1193"/>
        <w:gridCol w:w="1223"/>
      </w:tblGrid>
      <w:tr w:rsidR="00C64CD1" w:rsidRPr="000A06D0" w14:paraId="1C26ACB1" w14:textId="77777777" w:rsidTr="00ED691E">
        <w:trPr>
          <w:cantSplit/>
          <w:trHeight w:val="207"/>
          <w:tblHeader/>
          <w:jc w:val="center"/>
        </w:trPr>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E8A39"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Lote</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986EC"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Item</w:t>
            </w:r>
          </w:p>
        </w:tc>
        <w:tc>
          <w:tcPr>
            <w:tcW w:w="1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39D9E3"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Especificação</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89E40"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Quant.</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BCD59"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Marca/modelo</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1AFD7"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Valor Unitário</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3A325"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Valor Total</w:t>
            </w:r>
          </w:p>
        </w:tc>
      </w:tr>
      <w:tr w:rsidR="00C64CD1" w:rsidRPr="000A06D0" w14:paraId="1AB0636F" w14:textId="77777777" w:rsidTr="00ED691E">
        <w:trPr>
          <w:cantSplit/>
          <w:trHeight w:val="160"/>
          <w:tblHeader/>
          <w:jc w:val="center"/>
        </w:trPr>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BBCB82"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1</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AFF76"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1</w:t>
            </w:r>
          </w:p>
        </w:tc>
        <w:tc>
          <w:tcPr>
            <w:tcW w:w="1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A7256A" w14:textId="77777777" w:rsidR="00C64CD1" w:rsidRPr="000A06D0" w:rsidRDefault="00C64CD1" w:rsidP="0017761C">
            <w:pPr>
              <w:pStyle w:val="LO-normal"/>
              <w:widowControl w:val="0"/>
              <w:spacing w:line="276" w:lineRule="auto"/>
              <w:jc w:val="both"/>
              <w:rPr>
                <w:rFonts w:ascii="Verdana" w:eastAsia="Verdana" w:hAnsi="Verdana" w:cs="Verdana"/>
                <w:sz w:val="16"/>
                <w:szCs w:val="16"/>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31B4A" w14:textId="77777777" w:rsidR="00C64CD1" w:rsidRPr="000A06D0" w:rsidRDefault="00C64CD1" w:rsidP="0017761C">
            <w:pPr>
              <w:pStyle w:val="LO-normal"/>
              <w:widowControl w:val="0"/>
              <w:spacing w:line="276" w:lineRule="auto"/>
              <w:jc w:val="center"/>
              <w:rPr>
                <w:rFonts w:ascii="Verdana" w:eastAsia="Verdana" w:hAnsi="Verdana" w:cs="Verdana"/>
                <w:sz w:val="16"/>
                <w:szCs w:val="16"/>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14:paraId="384AC02C" w14:textId="77777777" w:rsidR="00C64CD1" w:rsidRPr="000A06D0" w:rsidRDefault="00C64CD1" w:rsidP="0017761C">
            <w:pPr>
              <w:pStyle w:val="LO-normal"/>
              <w:widowControl w:val="0"/>
              <w:jc w:val="center"/>
              <w:rPr>
                <w:rFonts w:ascii="Verdana" w:eastAsia="Verdana" w:hAnsi="Verdana" w:cs="Verdana"/>
                <w:sz w:val="16"/>
                <w:szCs w:val="16"/>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B2D1B" w14:textId="77777777" w:rsidR="00C64CD1" w:rsidRPr="000A06D0" w:rsidRDefault="008968F6" w:rsidP="0017761C">
            <w:pPr>
              <w:pStyle w:val="LO-normal"/>
              <w:widowControl w:val="0"/>
              <w:rPr>
                <w:rFonts w:ascii="Verdana" w:hAnsi="Verdana"/>
              </w:rPr>
            </w:pPr>
            <w:r w:rsidRPr="000A06D0">
              <w:rPr>
                <w:rFonts w:ascii="Verdana" w:eastAsia="Verdana" w:hAnsi="Verdana" w:cs="Verdana"/>
                <w:sz w:val="16"/>
                <w:szCs w:val="16"/>
              </w:rPr>
              <w:t>R$</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E2578" w14:textId="77777777" w:rsidR="00C64CD1" w:rsidRPr="000A06D0" w:rsidRDefault="008968F6" w:rsidP="0017761C">
            <w:pPr>
              <w:pStyle w:val="LO-normal"/>
              <w:widowControl w:val="0"/>
              <w:rPr>
                <w:rFonts w:ascii="Verdana" w:hAnsi="Verdana"/>
              </w:rPr>
            </w:pPr>
            <w:r w:rsidRPr="000A06D0">
              <w:rPr>
                <w:rFonts w:ascii="Verdana" w:eastAsia="Verdana" w:hAnsi="Verdana" w:cs="Verdana"/>
                <w:sz w:val="16"/>
                <w:szCs w:val="16"/>
              </w:rPr>
              <w:t>R$</w:t>
            </w:r>
          </w:p>
        </w:tc>
      </w:tr>
      <w:tr w:rsidR="00C64CD1" w:rsidRPr="000A06D0" w14:paraId="5B46FBA6" w14:textId="77777777" w:rsidTr="00ED691E">
        <w:trPr>
          <w:cantSplit/>
          <w:trHeight w:val="231"/>
          <w:tblHeader/>
          <w:jc w:val="center"/>
        </w:trPr>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E35018" w14:textId="77777777" w:rsidR="00C64CD1" w:rsidRPr="000A06D0" w:rsidRDefault="00C64CD1" w:rsidP="0017761C">
            <w:pPr>
              <w:pStyle w:val="LO-normal"/>
              <w:widowControl w:val="0"/>
              <w:pBdr>
                <w:top w:val="nil"/>
                <w:left w:val="nil"/>
                <w:bottom w:val="nil"/>
                <w:right w:val="nil"/>
                <w:between w:val="nil"/>
              </w:pBdr>
              <w:spacing w:line="276" w:lineRule="auto"/>
              <w:rPr>
                <w:rFonts w:ascii="Verdana" w:hAnsi="Verdana"/>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4A074"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2</w:t>
            </w:r>
          </w:p>
        </w:tc>
        <w:tc>
          <w:tcPr>
            <w:tcW w:w="1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C662C" w14:textId="77777777" w:rsidR="00C64CD1" w:rsidRPr="000A06D0" w:rsidRDefault="00C64CD1" w:rsidP="0017761C">
            <w:pPr>
              <w:pStyle w:val="LO-normal"/>
              <w:widowControl w:val="0"/>
              <w:spacing w:line="276" w:lineRule="auto"/>
              <w:jc w:val="both"/>
              <w:rPr>
                <w:rFonts w:ascii="Verdana" w:eastAsia="Verdana" w:hAnsi="Verdana" w:cs="Verdana"/>
                <w:sz w:val="16"/>
                <w:szCs w:val="16"/>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86C44" w14:textId="77777777" w:rsidR="00C64CD1" w:rsidRPr="000A06D0" w:rsidRDefault="00C64CD1" w:rsidP="0017761C">
            <w:pPr>
              <w:pStyle w:val="LO-normal"/>
              <w:widowControl w:val="0"/>
              <w:spacing w:line="276" w:lineRule="auto"/>
              <w:jc w:val="center"/>
              <w:rPr>
                <w:rFonts w:ascii="Verdana" w:eastAsia="Verdana" w:hAnsi="Verdana" w:cs="Verdana"/>
                <w:sz w:val="16"/>
                <w:szCs w:val="16"/>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14:paraId="711E5513" w14:textId="77777777" w:rsidR="00C64CD1" w:rsidRPr="000A06D0" w:rsidRDefault="00C64CD1" w:rsidP="0017761C">
            <w:pPr>
              <w:pStyle w:val="LO-normal"/>
              <w:widowControl w:val="0"/>
              <w:jc w:val="center"/>
              <w:rPr>
                <w:rFonts w:ascii="Verdana" w:eastAsia="Verdana" w:hAnsi="Verdana" w:cs="Verdana"/>
                <w:sz w:val="16"/>
                <w:szCs w:val="16"/>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2BB14" w14:textId="77777777" w:rsidR="00C64CD1" w:rsidRPr="000A06D0" w:rsidRDefault="008968F6" w:rsidP="0017761C">
            <w:pPr>
              <w:pStyle w:val="LO-normal"/>
              <w:widowControl w:val="0"/>
              <w:rPr>
                <w:rFonts w:ascii="Verdana" w:hAnsi="Verdana"/>
              </w:rPr>
            </w:pPr>
            <w:r w:rsidRPr="000A06D0">
              <w:rPr>
                <w:rFonts w:ascii="Verdana" w:eastAsia="Verdana" w:hAnsi="Verdana" w:cs="Verdana"/>
                <w:sz w:val="16"/>
                <w:szCs w:val="16"/>
              </w:rPr>
              <w:t>R$</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FCDCC" w14:textId="77777777" w:rsidR="00C64CD1" w:rsidRPr="000A06D0" w:rsidRDefault="008968F6" w:rsidP="0017761C">
            <w:pPr>
              <w:pStyle w:val="LO-normal"/>
              <w:widowControl w:val="0"/>
              <w:rPr>
                <w:rFonts w:ascii="Verdana" w:hAnsi="Verdana"/>
              </w:rPr>
            </w:pPr>
            <w:r w:rsidRPr="000A06D0">
              <w:rPr>
                <w:rFonts w:ascii="Verdana" w:eastAsia="Verdana" w:hAnsi="Verdana" w:cs="Verdana"/>
                <w:sz w:val="16"/>
                <w:szCs w:val="16"/>
              </w:rPr>
              <w:t>R$</w:t>
            </w:r>
          </w:p>
        </w:tc>
      </w:tr>
      <w:tr w:rsidR="00C64CD1" w:rsidRPr="000A06D0" w14:paraId="70F8A65F" w14:textId="77777777" w:rsidTr="00ED691E">
        <w:trPr>
          <w:cantSplit/>
          <w:trHeight w:val="160"/>
          <w:tblHeader/>
          <w:jc w:val="center"/>
        </w:trPr>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3108C3" w14:textId="77777777" w:rsidR="00C64CD1" w:rsidRPr="000A06D0" w:rsidRDefault="00C64CD1" w:rsidP="0017761C">
            <w:pPr>
              <w:pStyle w:val="LO-normal"/>
              <w:widowControl w:val="0"/>
              <w:pBdr>
                <w:top w:val="nil"/>
                <w:left w:val="nil"/>
                <w:bottom w:val="nil"/>
                <w:right w:val="nil"/>
                <w:between w:val="nil"/>
              </w:pBdr>
              <w:spacing w:line="276" w:lineRule="auto"/>
              <w:rPr>
                <w:rFonts w:ascii="Verdana" w:hAnsi="Verdana"/>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A0B89"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3</w:t>
            </w:r>
          </w:p>
        </w:tc>
        <w:tc>
          <w:tcPr>
            <w:tcW w:w="1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0979CA" w14:textId="77777777" w:rsidR="00C64CD1" w:rsidRPr="000A06D0" w:rsidRDefault="00C64CD1" w:rsidP="0017761C">
            <w:pPr>
              <w:pStyle w:val="LO-normal"/>
              <w:widowControl w:val="0"/>
              <w:spacing w:line="276" w:lineRule="auto"/>
              <w:jc w:val="both"/>
              <w:rPr>
                <w:rFonts w:ascii="Verdana" w:eastAsia="Verdana" w:hAnsi="Verdana" w:cs="Verdana"/>
                <w:sz w:val="16"/>
                <w:szCs w:val="16"/>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91E6F7" w14:textId="77777777" w:rsidR="00C64CD1" w:rsidRPr="000A06D0" w:rsidRDefault="00C64CD1" w:rsidP="0017761C">
            <w:pPr>
              <w:pStyle w:val="LO-normal"/>
              <w:widowControl w:val="0"/>
              <w:spacing w:line="276" w:lineRule="auto"/>
              <w:jc w:val="center"/>
              <w:rPr>
                <w:rFonts w:ascii="Verdana" w:eastAsia="Verdana" w:hAnsi="Verdana" w:cs="Verdana"/>
                <w:sz w:val="16"/>
                <w:szCs w:val="16"/>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14:paraId="6F566E7E" w14:textId="77777777" w:rsidR="00C64CD1" w:rsidRPr="000A06D0" w:rsidRDefault="00C64CD1" w:rsidP="0017761C">
            <w:pPr>
              <w:pStyle w:val="LO-normal"/>
              <w:widowControl w:val="0"/>
              <w:jc w:val="center"/>
              <w:rPr>
                <w:rFonts w:ascii="Verdana" w:eastAsia="Verdana" w:hAnsi="Verdana" w:cs="Verdana"/>
                <w:sz w:val="16"/>
                <w:szCs w:val="16"/>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9B821" w14:textId="77777777" w:rsidR="00C64CD1" w:rsidRPr="000A06D0" w:rsidRDefault="008968F6" w:rsidP="0017761C">
            <w:pPr>
              <w:pStyle w:val="LO-normal"/>
              <w:widowControl w:val="0"/>
              <w:rPr>
                <w:rFonts w:ascii="Verdana" w:hAnsi="Verdana"/>
              </w:rPr>
            </w:pPr>
            <w:r w:rsidRPr="000A06D0">
              <w:rPr>
                <w:rFonts w:ascii="Verdana" w:eastAsia="Verdana" w:hAnsi="Verdana" w:cs="Verdana"/>
                <w:sz w:val="16"/>
                <w:szCs w:val="16"/>
              </w:rPr>
              <w:t>R$</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9BA9A" w14:textId="77777777" w:rsidR="00C64CD1" w:rsidRPr="000A06D0" w:rsidRDefault="008968F6" w:rsidP="0017761C">
            <w:pPr>
              <w:pStyle w:val="LO-normal"/>
              <w:widowControl w:val="0"/>
              <w:rPr>
                <w:rFonts w:ascii="Verdana" w:hAnsi="Verdana"/>
              </w:rPr>
            </w:pPr>
            <w:r w:rsidRPr="000A06D0">
              <w:rPr>
                <w:rFonts w:ascii="Verdana" w:eastAsia="Verdana" w:hAnsi="Verdana" w:cs="Verdana"/>
                <w:sz w:val="16"/>
                <w:szCs w:val="16"/>
              </w:rPr>
              <w:t>R$</w:t>
            </w:r>
          </w:p>
        </w:tc>
      </w:tr>
      <w:tr w:rsidR="00C64CD1" w:rsidRPr="000A06D0" w14:paraId="6C9CCE9A" w14:textId="77777777" w:rsidTr="00ED691E">
        <w:trPr>
          <w:cantSplit/>
          <w:trHeight w:val="158"/>
          <w:tblHeader/>
          <w:jc w:val="center"/>
        </w:trPr>
        <w:tc>
          <w:tcPr>
            <w:tcW w:w="142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13713E" w14:textId="77777777" w:rsidR="00C64CD1" w:rsidRPr="000A06D0" w:rsidRDefault="008968F6" w:rsidP="0017761C">
            <w:pPr>
              <w:pStyle w:val="LO-normal"/>
              <w:widowControl w:val="0"/>
              <w:spacing w:line="276" w:lineRule="auto"/>
              <w:jc w:val="center"/>
              <w:rPr>
                <w:rFonts w:ascii="Verdana" w:hAnsi="Verdana"/>
              </w:rPr>
            </w:pPr>
            <w:r w:rsidRPr="000A06D0">
              <w:rPr>
                <w:rFonts w:ascii="Verdana" w:eastAsia="Verdana" w:hAnsi="Verdana" w:cs="Verdana"/>
                <w:b/>
                <w:sz w:val="16"/>
                <w:szCs w:val="16"/>
              </w:rPr>
              <w:t>VALOR TOTAL DO LOTE</w:t>
            </w:r>
          </w:p>
        </w:tc>
        <w:tc>
          <w:tcPr>
            <w:tcW w:w="3574" w:type="pct"/>
            <w:gridSpan w:val="5"/>
            <w:tcBorders>
              <w:top w:val="single" w:sz="4" w:space="0" w:color="000000"/>
              <w:left w:val="single" w:sz="4" w:space="0" w:color="000000"/>
              <w:bottom w:val="single" w:sz="4" w:space="0" w:color="000000"/>
              <w:right w:val="single" w:sz="4" w:space="0" w:color="000000"/>
            </w:tcBorders>
            <w:shd w:val="clear" w:color="auto" w:fill="auto"/>
          </w:tcPr>
          <w:p w14:paraId="1AEC0C33" w14:textId="77777777" w:rsidR="00C64CD1" w:rsidRPr="000A06D0" w:rsidRDefault="008968F6" w:rsidP="0017761C">
            <w:pPr>
              <w:pStyle w:val="LO-normal"/>
              <w:widowControl w:val="0"/>
              <w:spacing w:line="276" w:lineRule="auto"/>
              <w:rPr>
                <w:rFonts w:ascii="Verdana" w:hAnsi="Verdana"/>
                <w:b/>
              </w:rPr>
            </w:pPr>
            <w:r w:rsidRPr="000A06D0">
              <w:rPr>
                <w:rFonts w:ascii="Verdana" w:eastAsia="Verdana" w:hAnsi="Verdana" w:cs="Verdana"/>
                <w:b/>
                <w:sz w:val="16"/>
                <w:szCs w:val="16"/>
              </w:rPr>
              <w:t xml:space="preserve">R$ </w:t>
            </w:r>
          </w:p>
        </w:tc>
      </w:tr>
    </w:tbl>
    <w:p w14:paraId="56AECE20" w14:textId="77777777" w:rsidR="00C64CD1" w:rsidRPr="000A06D0" w:rsidRDefault="00C64CD1" w:rsidP="0017761C">
      <w:pPr>
        <w:pStyle w:val="LO-normal"/>
        <w:widowControl w:val="0"/>
        <w:spacing w:line="276" w:lineRule="auto"/>
        <w:jc w:val="both"/>
        <w:rPr>
          <w:rFonts w:ascii="Verdana" w:eastAsia="Verdana" w:hAnsi="Verdana" w:cs="Verdana"/>
        </w:rPr>
      </w:pPr>
    </w:p>
    <w:tbl>
      <w:tblPr>
        <w:tblStyle w:val="a6"/>
        <w:tblW w:w="5000" w:type="pct"/>
        <w:jc w:val="center"/>
        <w:tblInd w:w="0" w:type="dxa"/>
        <w:tblLook w:val="0400" w:firstRow="0" w:lastRow="0" w:firstColumn="0" w:lastColumn="0" w:noHBand="0" w:noVBand="1"/>
      </w:tblPr>
      <w:tblGrid>
        <w:gridCol w:w="9231"/>
      </w:tblGrid>
      <w:tr w:rsidR="00C64CD1" w:rsidRPr="000A06D0" w14:paraId="3C4EB1A9" w14:textId="77777777" w:rsidTr="00ED691E">
        <w:trPr>
          <w:cantSplit/>
          <w:tblHeade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75EC" w14:textId="77777777" w:rsidR="00C64CD1" w:rsidRPr="00ED691E" w:rsidRDefault="008968F6" w:rsidP="00ED691E">
            <w:pPr>
              <w:pStyle w:val="LO-normal"/>
              <w:widowControl w:val="0"/>
              <w:rPr>
                <w:rFonts w:ascii="Verdana" w:hAnsi="Verdana"/>
                <w:sz w:val="24"/>
                <w:szCs w:val="24"/>
              </w:rPr>
            </w:pPr>
            <w:r w:rsidRPr="00ED691E">
              <w:rPr>
                <w:rFonts w:ascii="Verdana" w:eastAsia="Verdana" w:hAnsi="Verdana" w:cs="Verdana"/>
                <w:color w:val="000000"/>
              </w:rPr>
              <w:t>EMPRESA:</w:t>
            </w:r>
          </w:p>
          <w:p w14:paraId="5D869F79" w14:textId="77777777" w:rsidR="00C64CD1" w:rsidRPr="00ED691E" w:rsidRDefault="008968F6" w:rsidP="00ED691E">
            <w:pPr>
              <w:pStyle w:val="LO-normal"/>
              <w:widowControl w:val="0"/>
              <w:rPr>
                <w:rFonts w:ascii="Verdana" w:hAnsi="Verdana"/>
                <w:sz w:val="24"/>
                <w:szCs w:val="24"/>
              </w:rPr>
            </w:pPr>
            <w:r w:rsidRPr="00ED691E">
              <w:rPr>
                <w:rFonts w:ascii="Verdana" w:eastAsia="Verdana" w:hAnsi="Verdana" w:cs="Verdana"/>
                <w:color w:val="000000"/>
              </w:rPr>
              <w:t>DENOMINAÇÃO SOCIAL:</w:t>
            </w:r>
          </w:p>
          <w:p w14:paraId="10A0BC67" w14:textId="77777777" w:rsidR="00C64CD1" w:rsidRPr="00ED691E" w:rsidRDefault="008968F6" w:rsidP="00ED691E">
            <w:pPr>
              <w:pStyle w:val="LO-normal"/>
              <w:widowControl w:val="0"/>
              <w:rPr>
                <w:rFonts w:ascii="Verdana" w:hAnsi="Verdana"/>
                <w:sz w:val="24"/>
                <w:szCs w:val="24"/>
              </w:rPr>
            </w:pPr>
            <w:r w:rsidRPr="00ED691E">
              <w:rPr>
                <w:rFonts w:ascii="Verdana" w:eastAsia="Verdana" w:hAnsi="Verdana" w:cs="Verdana"/>
                <w:color w:val="000000"/>
              </w:rPr>
              <w:t>INSCRIÇÃO ESTADUAL OU MUNICIPAL:</w:t>
            </w:r>
          </w:p>
          <w:p w14:paraId="01686DEC" w14:textId="77777777" w:rsidR="00C64CD1" w:rsidRPr="00ED691E" w:rsidRDefault="008968F6" w:rsidP="00ED691E">
            <w:pPr>
              <w:pStyle w:val="LO-normal"/>
              <w:widowControl w:val="0"/>
              <w:rPr>
                <w:rFonts w:ascii="Verdana" w:hAnsi="Verdana"/>
                <w:sz w:val="24"/>
                <w:szCs w:val="24"/>
              </w:rPr>
            </w:pPr>
            <w:r w:rsidRPr="00ED691E">
              <w:rPr>
                <w:rFonts w:ascii="Verdana" w:eastAsia="Verdana" w:hAnsi="Verdana" w:cs="Verdana"/>
                <w:color w:val="000000"/>
              </w:rPr>
              <w:t>CNPJ:</w:t>
            </w:r>
          </w:p>
          <w:p w14:paraId="1E4DBA8C" w14:textId="77777777" w:rsidR="00C64CD1" w:rsidRPr="00ED691E" w:rsidRDefault="008968F6" w:rsidP="00ED691E">
            <w:pPr>
              <w:pStyle w:val="LO-normal"/>
              <w:widowControl w:val="0"/>
              <w:rPr>
                <w:rFonts w:ascii="Verdana" w:hAnsi="Verdana"/>
                <w:sz w:val="24"/>
                <w:szCs w:val="24"/>
              </w:rPr>
            </w:pPr>
            <w:r w:rsidRPr="00ED691E">
              <w:rPr>
                <w:rFonts w:ascii="Verdana" w:eastAsia="Verdana" w:hAnsi="Verdana" w:cs="Verdana"/>
                <w:color w:val="000000"/>
              </w:rPr>
              <w:t>ENDEREÇO:</w:t>
            </w:r>
          </w:p>
          <w:p w14:paraId="26FA4F19" w14:textId="77777777" w:rsidR="00C64CD1" w:rsidRPr="00ED691E" w:rsidRDefault="008968F6" w:rsidP="00ED691E">
            <w:pPr>
              <w:pStyle w:val="LO-normal"/>
              <w:widowControl w:val="0"/>
              <w:rPr>
                <w:rFonts w:ascii="Verdana" w:hAnsi="Verdana"/>
                <w:sz w:val="24"/>
                <w:szCs w:val="24"/>
              </w:rPr>
            </w:pPr>
            <w:r w:rsidRPr="00ED691E">
              <w:rPr>
                <w:rFonts w:ascii="Verdana" w:eastAsia="Verdana" w:hAnsi="Verdana" w:cs="Verdana"/>
                <w:color w:val="000000"/>
              </w:rPr>
              <w:t>E-MAIL:</w:t>
            </w:r>
          </w:p>
          <w:p w14:paraId="6BB946F0" w14:textId="77777777" w:rsidR="00C64CD1" w:rsidRPr="00ED691E" w:rsidRDefault="008968F6" w:rsidP="00ED691E">
            <w:pPr>
              <w:pStyle w:val="LO-normal"/>
              <w:widowControl w:val="0"/>
              <w:rPr>
                <w:rFonts w:ascii="Verdana" w:hAnsi="Verdana"/>
                <w:sz w:val="24"/>
                <w:szCs w:val="24"/>
              </w:rPr>
            </w:pPr>
            <w:r w:rsidRPr="00ED691E">
              <w:rPr>
                <w:rFonts w:ascii="Verdana" w:eastAsia="Verdana" w:hAnsi="Verdana" w:cs="Verdana"/>
                <w:color w:val="000000"/>
              </w:rPr>
              <w:t>TELEFONE:</w:t>
            </w:r>
          </w:p>
          <w:p w14:paraId="3DE34702" w14:textId="77777777" w:rsidR="00C64CD1" w:rsidRPr="00ED691E" w:rsidRDefault="008968F6" w:rsidP="00ED691E">
            <w:pPr>
              <w:pStyle w:val="LO-normal"/>
              <w:widowControl w:val="0"/>
              <w:rPr>
                <w:rFonts w:ascii="Verdana" w:hAnsi="Verdana"/>
                <w:sz w:val="24"/>
                <w:szCs w:val="24"/>
              </w:rPr>
            </w:pPr>
            <w:r w:rsidRPr="00ED691E">
              <w:rPr>
                <w:rFonts w:ascii="Verdana" w:eastAsia="Verdana" w:hAnsi="Verdana" w:cs="Verdana"/>
                <w:color w:val="000000"/>
              </w:rPr>
              <w:t>RESPONSÁVEL:</w:t>
            </w:r>
          </w:p>
          <w:p w14:paraId="5327E37A" w14:textId="77777777" w:rsidR="00C64CD1" w:rsidRPr="000A06D0" w:rsidRDefault="008968F6" w:rsidP="00ED691E">
            <w:pPr>
              <w:pStyle w:val="LO-normal"/>
              <w:widowControl w:val="0"/>
              <w:rPr>
                <w:rFonts w:ascii="Verdana" w:hAnsi="Verdana"/>
              </w:rPr>
            </w:pPr>
            <w:r w:rsidRPr="00ED691E">
              <w:rPr>
                <w:rFonts w:ascii="Verdana" w:eastAsia="Verdana" w:hAnsi="Verdana" w:cs="Verdana"/>
                <w:color w:val="000000"/>
              </w:rPr>
              <w:t>BANCO, AGÊNCIA E CONTA PARA PAGAMENTO:</w:t>
            </w:r>
          </w:p>
        </w:tc>
      </w:tr>
    </w:tbl>
    <w:p w14:paraId="32028147" w14:textId="77777777" w:rsidR="00C64CD1" w:rsidRPr="000A06D0" w:rsidRDefault="00C64CD1" w:rsidP="0017761C">
      <w:pPr>
        <w:pStyle w:val="LO-normal"/>
        <w:widowControl w:val="0"/>
        <w:spacing w:line="276" w:lineRule="auto"/>
        <w:jc w:val="both"/>
        <w:rPr>
          <w:rFonts w:ascii="Verdana" w:eastAsia="Verdana" w:hAnsi="Verdana" w:cs="Verdana"/>
          <w:highlight w:val="green"/>
        </w:rPr>
      </w:pPr>
    </w:p>
    <w:p w14:paraId="25265550"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2.1.1.</w:t>
      </w:r>
      <w:r w:rsidRPr="000A06D0">
        <w:rPr>
          <w:rFonts w:ascii="Verdana" w:eastAsia="Verdana" w:hAnsi="Verdana" w:cs="Verdana"/>
        </w:rPr>
        <w:tab/>
        <w:t>Consoante o procedimento licitatório que deu origem a presente Ata, ficou classificado em primeiro lugar:</w:t>
      </w:r>
    </w:p>
    <w:p w14:paraId="4AA3B3B5" w14:textId="77777777" w:rsidR="00C64CD1" w:rsidRPr="000A06D0" w:rsidRDefault="00C64CD1" w:rsidP="0017761C">
      <w:pPr>
        <w:pStyle w:val="LO-normal"/>
        <w:widowControl w:val="0"/>
        <w:jc w:val="both"/>
        <w:rPr>
          <w:rFonts w:ascii="Verdana" w:eastAsia="Verdana" w:hAnsi="Verdana" w:cs="Verdana"/>
        </w:rPr>
      </w:pPr>
    </w:p>
    <w:p w14:paraId="0531F1D6" w14:textId="77777777" w:rsidR="00C64CD1" w:rsidRPr="000A06D0" w:rsidRDefault="008968F6" w:rsidP="0017761C">
      <w:pPr>
        <w:pStyle w:val="LO-normal"/>
        <w:widowControl w:val="0"/>
        <w:jc w:val="both"/>
        <w:rPr>
          <w:rFonts w:ascii="Verdana" w:hAnsi="Verdana"/>
        </w:rPr>
      </w:pPr>
      <w:r w:rsidRPr="000A06D0">
        <w:rPr>
          <w:rFonts w:ascii="Verdana" w:eastAsia="Verdana" w:hAnsi="Verdana" w:cs="Verdana"/>
        </w:rPr>
        <w:t>Fornecedor: [nome do licitante vencedor]</w:t>
      </w:r>
    </w:p>
    <w:p w14:paraId="6817525E" w14:textId="77777777" w:rsidR="00C64CD1" w:rsidRPr="000A06D0" w:rsidRDefault="00C64CD1" w:rsidP="0017761C">
      <w:pPr>
        <w:pStyle w:val="LO-normal"/>
        <w:widowControl w:val="0"/>
        <w:jc w:val="both"/>
        <w:rPr>
          <w:rFonts w:ascii="Verdana" w:eastAsia="Verdana" w:hAnsi="Verdana" w:cs="Verdana"/>
        </w:rPr>
      </w:pPr>
    </w:p>
    <w:p w14:paraId="61BFBFC1"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2.1.2. Restaram classificados em segundo e terceiro lugares, respectivamente:</w:t>
      </w:r>
    </w:p>
    <w:p w14:paraId="142C46A0" w14:textId="77777777" w:rsidR="00C64CD1" w:rsidRPr="000A06D0" w:rsidRDefault="00C64CD1" w:rsidP="0017761C">
      <w:pPr>
        <w:pStyle w:val="LO-normal"/>
        <w:widowControl w:val="0"/>
        <w:spacing w:line="276" w:lineRule="auto"/>
        <w:jc w:val="both"/>
        <w:rPr>
          <w:rFonts w:ascii="Verdana" w:eastAsia="Verdana" w:hAnsi="Verdana" w:cs="Verdana"/>
        </w:rPr>
      </w:pPr>
    </w:p>
    <w:p w14:paraId="019E371B" w14:textId="77777777" w:rsidR="00C64CD1" w:rsidRPr="000A06D0" w:rsidRDefault="008968F6" w:rsidP="0017761C">
      <w:pPr>
        <w:pStyle w:val="LO-normal"/>
        <w:widowControl w:val="0"/>
        <w:jc w:val="both"/>
        <w:rPr>
          <w:rFonts w:ascii="Verdana" w:hAnsi="Verdana"/>
        </w:rPr>
      </w:pPr>
      <w:r w:rsidRPr="000A06D0">
        <w:rPr>
          <w:rFonts w:ascii="Verdana" w:eastAsia="Verdana" w:hAnsi="Verdana" w:cs="Verdana"/>
        </w:rPr>
        <w:t>Fornecedor: [nome do licitante]</w:t>
      </w:r>
    </w:p>
    <w:p w14:paraId="2DB4A528" w14:textId="77777777" w:rsidR="00C64CD1" w:rsidRPr="000A06D0" w:rsidRDefault="00C64CD1" w:rsidP="0017761C">
      <w:pPr>
        <w:pStyle w:val="LO-normal"/>
        <w:widowControl w:val="0"/>
        <w:jc w:val="both"/>
        <w:rPr>
          <w:rFonts w:ascii="Verdana" w:eastAsia="Verdana" w:hAnsi="Verdana" w:cs="Verdana"/>
        </w:rPr>
      </w:pPr>
    </w:p>
    <w:p w14:paraId="0630B8AB" w14:textId="77777777" w:rsidR="00C64CD1" w:rsidRPr="000A06D0" w:rsidRDefault="008968F6" w:rsidP="0017761C">
      <w:pPr>
        <w:pStyle w:val="LO-normal"/>
        <w:widowControl w:val="0"/>
        <w:jc w:val="both"/>
        <w:rPr>
          <w:rFonts w:ascii="Verdana" w:hAnsi="Verdana"/>
        </w:rPr>
      </w:pPr>
      <w:r w:rsidRPr="000A06D0">
        <w:rPr>
          <w:rFonts w:ascii="Verdana" w:eastAsia="Verdana" w:hAnsi="Verdana" w:cs="Verdana"/>
        </w:rPr>
        <w:t>Fornecedor: [nome do licitante]</w:t>
      </w:r>
    </w:p>
    <w:p w14:paraId="16291B87" w14:textId="77777777" w:rsidR="00C64CD1" w:rsidRPr="000A06D0" w:rsidRDefault="00C64CD1" w:rsidP="0017761C">
      <w:pPr>
        <w:pStyle w:val="LO-normal"/>
        <w:widowControl w:val="0"/>
        <w:jc w:val="both"/>
        <w:rPr>
          <w:rFonts w:ascii="Verdana" w:eastAsia="Verdana" w:hAnsi="Verdana" w:cs="Verdana"/>
        </w:rPr>
      </w:pPr>
    </w:p>
    <w:p w14:paraId="4211C9FF"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b/>
        </w:rPr>
        <w:t>3. VALIDADE DA ATA</w:t>
      </w:r>
    </w:p>
    <w:p w14:paraId="3F7F0375"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3.1. A presente Ata de Registro de Preços terá validade de 12 (doze) meses, a partir da sua publicação no Diário Eletrônico da Defensoria Pública do Estado do Paraná (DEDPR).</w:t>
      </w:r>
    </w:p>
    <w:p w14:paraId="06B46A23" w14:textId="77777777" w:rsidR="00C64CD1" w:rsidRPr="000A06D0" w:rsidRDefault="00C64CD1" w:rsidP="0017761C">
      <w:pPr>
        <w:pStyle w:val="LO-normal"/>
        <w:widowControl w:val="0"/>
        <w:jc w:val="both"/>
        <w:rPr>
          <w:rFonts w:ascii="Verdana" w:eastAsia="Verdana" w:hAnsi="Verdana" w:cs="Verdana"/>
          <w:highlight w:val="green"/>
        </w:rPr>
      </w:pPr>
    </w:p>
    <w:p w14:paraId="525870E5"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b/>
        </w:rPr>
        <w:t>4. ENTREGA, FISCALIZAÇÃO E RECEBIMENTO</w:t>
      </w:r>
    </w:p>
    <w:p w14:paraId="25EFD32A" w14:textId="77777777" w:rsidR="00C64CD1" w:rsidRPr="000A06D0" w:rsidRDefault="008968F6" w:rsidP="0017761C">
      <w:pPr>
        <w:pStyle w:val="LO-normal"/>
        <w:widowControl w:val="0"/>
        <w:jc w:val="both"/>
        <w:rPr>
          <w:rFonts w:ascii="Verdana" w:hAnsi="Verdana"/>
        </w:rPr>
      </w:pPr>
      <w:r w:rsidRPr="000A06D0">
        <w:rPr>
          <w:rFonts w:ascii="Verdana" w:eastAsia="Verdana" w:hAnsi="Verdana" w:cs="Verdana"/>
        </w:rPr>
        <w:t>4.1. Os critérios de entrega, fiscalização e recebimento estão previstos no edital e no termo de referência (Anexo I).</w:t>
      </w:r>
    </w:p>
    <w:p w14:paraId="7C84C127" w14:textId="77777777" w:rsidR="00C64CD1" w:rsidRPr="000A06D0" w:rsidRDefault="00C64CD1" w:rsidP="0017761C">
      <w:pPr>
        <w:pStyle w:val="LO-normal"/>
        <w:widowControl w:val="0"/>
        <w:jc w:val="both"/>
        <w:rPr>
          <w:rFonts w:ascii="Verdana" w:eastAsia="Verdana" w:hAnsi="Verdana" w:cs="Verdana"/>
        </w:rPr>
      </w:pPr>
    </w:p>
    <w:p w14:paraId="0BF2FFA4" w14:textId="77777777" w:rsidR="00C64CD1" w:rsidRPr="000A06D0" w:rsidRDefault="008968F6" w:rsidP="0017761C">
      <w:pPr>
        <w:pStyle w:val="LO-normal"/>
        <w:widowControl w:val="0"/>
        <w:jc w:val="both"/>
        <w:rPr>
          <w:rFonts w:ascii="Verdana" w:hAnsi="Verdana"/>
        </w:rPr>
      </w:pPr>
      <w:r w:rsidRPr="000A06D0">
        <w:rPr>
          <w:rFonts w:ascii="Verdana" w:eastAsia="Verdana" w:hAnsi="Verdana" w:cs="Verdana"/>
          <w:b/>
        </w:rPr>
        <w:t>5. FORMA DE PAGAMENTO</w:t>
      </w:r>
    </w:p>
    <w:p w14:paraId="0445DD78"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5.1. O prazo para pagamento e demais condições a ele referentes encontram-se definidos no termo de referência (Anexo I).</w:t>
      </w:r>
    </w:p>
    <w:p w14:paraId="074E027D" w14:textId="77777777" w:rsidR="00C64CD1" w:rsidRPr="000A06D0" w:rsidRDefault="00C64CD1" w:rsidP="0017761C">
      <w:pPr>
        <w:pStyle w:val="LO-normal"/>
        <w:widowControl w:val="0"/>
        <w:spacing w:line="276" w:lineRule="auto"/>
        <w:jc w:val="both"/>
        <w:rPr>
          <w:rFonts w:ascii="Verdana" w:eastAsia="Verdana" w:hAnsi="Verdana" w:cs="Verdana"/>
          <w:highlight w:val="green"/>
        </w:rPr>
      </w:pPr>
    </w:p>
    <w:p w14:paraId="56C22A3C"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b/>
        </w:rPr>
        <w:t>6. REVISÃO DOS PREÇOS REGISTRADOS</w:t>
      </w:r>
    </w:p>
    <w:p w14:paraId="71DB1BCE"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3º, do art. 112 da Lei nº 15.608, de 2007.</w:t>
      </w:r>
    </w:p>
    <w:p w14:paraId="7DC6B022"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6.2. Quando o preço registrado tornar-se superior ao preço praticado no mercado por motivo superveniente, a DPE-PR convocará os fornecedores para negociarem a redução dos preços registrados aos valores praticados pelo mercado.</w:t>
      </w:r>
    </w:p>
    <w:p w14:paraId="4A6003C2"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6.2.1. Os fornecedores que não aceitarem reduzir seus preços aos valores praticados pelo mercado serão liberados dos compromissos assumidos, sem aplicação de penalidades administrativas.</w:t>
      </w:r>
    </w:p>
    <w:p w14:paraId="607D099C"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6.2.2. A ordem de classificação dos fornecedores que aceitarem reduzir seus preços aos valores de mercado observará a classificação obtida originalmente na licitação.</w:t>
      </w:r>
    </w:p>
    <w:p w14:paraId="37E6813C"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6.3. Quando o preço de mercado tornar-se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20F8B34A"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6.3.1. Não havendo êxito nas negociações, a DPE-PR deverá proceder à revogação da ata de registro de preços, adotando as medidas cabíveis para obtenção da contratação mais vantajosa.</w:t>
      </w:r>
    </w:p>
    <w:p w14:paraId="0002E538" w14:textId="77777777" w:rsidR="00C64CD1" w:rsidRPr="000A06D0" w:rsidRDefault="00C64CD1" w:rsidP="0017761C">
      <w:pPr>
        <w:pStyle w:val="LO-normal"/>
        <w:widowControl w:val="0"/>
        <w:jc w:val="both"/>
        <w:rPr>
          <w:rFonts w:ascii="Verdana" w:eastAsia="Verdana" w:hAnsi="Verdana" w:cs="Verdana"/>
        </w:rPr>
      </w:pPr>
    </w:p>
    <w:p w14:paraId="0A2045D3"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b/>
        </w:rPr>
        <w:t>7. CANCELAMENTO DO REGISTRO DE PREÇOS</w:t>
      </w:r>
    </w:p>
    <w:p w14:paraId="13237723"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7.1. O registro do preço do fornecedor será cancelado pela DPE-PR quando o fornecedor:</w:t>
      </w:r>
    </w:p>
    <w:p w14:paraId="529E45F7"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I - for liberado;</w:t>
      </w:r>
    </w:p>
    <w:p w14:paraId="1CEEE3B5"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II - descumprir as condições da ata de registro de preços, sem justificativa aceitável;</w:t>
      </w:r>
    </w:p>
    <w:p w14:paraId="13A25B77"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III - não aceitar reduzir o seu preço registrado, na hipótese deste se tornar superior àqueles praticados no mercado;</w:t>
      </w:r>
    </w:p>
    <w:p w14:paraId="569BAD5C"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IV - sofrer sanção prevista no inciso IV, do art. 150, da Lei nº 15.608, de 2007;</w:t>
      </w:r>
    </w:p>
    <w:p w14:paraId="2D56870D"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V - demonstrar fato superveniente, decorrente de caso fortuito ou força maior, que prejudique o cumprimento da ata.</w:t>
      </w:r>
    </w:p>
    <w:p w14:paraId="6B87D563" w14:textId="2DEB0426"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7.2. A Ata de Registro de Preços poderá ser cancelada, total ou parcialmente, mediante prévia autorização do(a) Defensor(a) Público(a)-Geral do Estado do Paraná, não sendo possível a substituição por outro licitante integrante do cadastro de reserva de que trata o item 14.1.1 e seguintes do corpo do edital de licitação:</w:t>
      </w:r>
    </w:p>
    <w:p w14:paraId="551224BC"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I - pelo decurso do seu prazo de vigência;</w:t>
      </w:r>
    </w:p>
    <w:p w14:paraId="34181E2F"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II - se não restarem fornecedores registrados;</w:t>
      </w:r>
    </w:p>
    <w:p w14:paraId="1C4ABB68"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III - por fato superveniente, decorrente de caso fortuito ou força maior, que prejudique o cumprimento das obrigações previstas na ata, devidamente demonstrado; e</w:t>
      </w:r>
    </w:p>
    <w:p w14:paraId="7A043F72"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IV - por razões de interesse público, devidamente justificadas.</w:t>
      </w:r>
    </w:p>
    <w:p w14:paraId="1003013D"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7.3. No cancelamento da ata ou do registro do preço do fornecedor, por iniciativa da Administração, será assegurado o contraditório e a ampla defesa, com prazo de cinco dias úteis para apresentação de defesa, contados da notificação, pessoal ou por publicação no Diário Eletrônico da Defensoria Pública do Estado do Paraná (DEDPR).</w:t>
      </w:r>
    </w:p>
    <w:p w14:paraId="5E532859"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7.4. Nos casos relativos à revisão dos preços registrados e ao cancelamento da ata ou do preço registrado, a DPE-PR, mediante decisão fundamentada, poderá suspender preventivamente o registro do preço do fornecedor ou a ata de registro de preços.</w:t>
      </w:r>
    </w:p>
    <w:p w14:paraId="373FB819" w14:textId="77777777" w:rsidR="00C64CD1" w:rsidRPr="000A06D0" w:rsidRDefault="00C64CD1" w:rsidP="0017761C">
      <w:pPr>
        <w:pStyle w:val="LO-normal"/>
        <w:widowControl w:val="0"/>
        <w:jc w:val="both"/>
        <w:rPr>
          <w:rFonts w:ascii="Verdana" w:eastAsia="Verdana" w:hAnsi="Verdana" w:cs="Verdana"/>
          <w:highlight w:val="green"/>
        </w:rPr>
      </w:pPr>
    </w:p>
    <w:p w14:paraId="228661CA"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b/>
        </w:rPr>
        <w:t>8. SANÇÕES ADMINISTRATIVAS</w:t>
      </w:r>
    </w:p>
    <w:p w14:paraId="18623988"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8.1. O descumprimento das obrigações assumidas ensejará na aplicação, garantido o contraditório e a ampla defesa ao licitante, das sanções previstas na Lei Estadual n° 15.608/2007 e regulamentadas, no âmbito desta Defensoria, por meio da Deliberação CSDP n° 11/2015, quais sejam:</w:t>
      </w:r>
    </w:p>
    <w:p w14:paraId="0B45E443"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I- Advertência, em caso de conduta que prejudique o andamento do procedimento licitatório ou da contratação; </w:t>
      </w:r>
    </w:p>
    <w:p w14:paraId="13528741"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II-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14:paraId="601B82D5"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III- Multa de até 20% (vinte por cento) sobre o valor total do contrato, nas seguintes hipóteses, dentre outras: </w:t>
      </w:r>
    </w:p>
    <w:p w14:paraId="1A770464"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a) não manutenção da proposta; </w:t>
      </w:r>
    </w:p>
    <w:p w14:paraId="62F03017"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b) apresentação de declaração falsa; </w:t>
      </w:r>
    </w:p>
    <w:p w14:paraId="3371D24D"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c) não apresentação de documento na fase de saneamento; </w:t>
      </w:r>
    </w:p>
    <w:p w14:paraId="309D95B0"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d) inexecução contratual; </w:t>
      </w:r>
    </w:p>
    <w:p w14:paraId="28843FE1"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e) recusa injustificada, após ser considerado adjudicatário, a assinar o contrato, aceitar ou retirar o instrumento equivalente, dentro do prazo estabelecido pela Administração; </w:t>
      </w:r>
    </w:p>
    <w:p w14:paraId="74936464"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f) abandono da execução contratual; </w:t>
      </w:r>
    </w:p>
    <w:p w14:paraId="557F3F5F"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g) apresentação de documento falso; </w:t>
      </w:r>
    </w:p>
    <w:p w14:paraId="0DAF00D9"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h) fraude ou frustração do procedimento mediante ajuste, combinação ou qualquer outro expediente;</w:t>
      </w:r>
    </w:p>
    <w:p w14:paraId="0DC03670"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i) afastamento ou tentativa de afastamento de outro licitante por meio de violência, grave ameaça, fraude ou oferecimento de vantagem de qualquer tipo; </w:t>
      </w:r>
    </w:p>
    <w:p w14:paraId="21F5239B"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j) atuação de má-fé na relação contratual, comprovada em procedimento específico; </w:t>
      </w:r>
    </w:p>
    <w:p w14:paraId="5463BEA2"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k) recebimento de condenação judicial definitiva por praticar, por meios dolosos, fraude fiscal no recolhimento de quaisquer tributos; </w:t>
      </w:r>
    </w:p>
    <w:p w14:paraId="11953814"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l) demonstração de não possuir idoneidade para contratar com a Administração, em virtude de atos ilícitos praticados, em especial infrações à ordem econômica definidos na Lei Federal nº 8.158/91; </w:t>
      </w:r>
    </w:p>
    <w:p w14:paraId="249507F9"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m) recebimento de condenação definitiva por ato de improbidade administrativa, na forma da lei.</w:t>
      </w:r>
    </w:p>
    <w:p w14:paraId="045F917C"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IV- Suspensão temporária de participação em licitação e impedimento de licitar e contratar com a DPE-PR pelo prazo de até 2 (dois) anos, nas seguintes hipóteses: </w:t>
      </w:r>
    </w:p>
    <w:p w14:paraId="615CF419"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a) recusa injustificada, após ser considerado adjudicatário, a assinar o contrato, aceitar ou retirar o instrumento equivalente, dentro do prazo estabelecido pela Administração; </w:t>
      </w:r>
    </w:p>
    <w:p w14:paraId="460D49CF"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b) não manutenção da proposta; </w:t>
      </w:r>
    </w:p>
    <w:p w14:paraId="06D5652A"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c) abandono da execução contratual; </w:t>
      </w:r>
    </w:p>
    <w:p w14:paraId="4396C35D"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d) inexecução contratual.</w:t>
      </w:r>
    </w:p>
    <w:p w14:paraId="09D1AF17"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V- Declaração de inidoneidade para licitar ou contratar com a Administração Pública, pelo prazo máximo de 05 (cinco) anos, aplicada ao licitante que: </w:t>
      </w:r>
    </w:p>
    <w:p w14:paraId="4C36B2D6"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a) apresentação de declaração falsa na fase de habilitação; </w:t>
      </w:r>
    </w:p>
    <w:p w14:paraId="69779F65"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b) apresentação de documento falso; </w:t>
      </w:r>
    </w:p>
    <w:p w14:paraId="2D2AD5DC"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c) fraude ou frustração do procedimento mediante ajuste, combinação ou qualquer outro expediente; </w:t>
      </w:r>
    </w:p>
    <w:p w14:paraId="5F5B2F8A"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d) afastamento ou tentativa de afastamento de outro licitante por meio de violência, grave ameaça, fraude ou oferecimento de vantagem de qualquer tipo; </w:t>
      </w:r>
    </w:p>
    <w:p w14:paraId="483B9A13"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e) atuação de má-fé na relação contratual, comprovada em procedimento específico; </w:t>
      </w:r>
    </w:p>
    <w:p w14:paraId="319295AF" w14:textId="0D4B4D73"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f) recebimento de condenação judicial definitiva por praticar, por meios dolosos, fraude fiscal no recolhimento de quaisquer tributos;</w:t>
      </w:r>
    </w:p>
    <w:p w14:paraId="5F8518B0"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g) demonstração de não possuir idoneidade para contratar com a Administração, em virtude de atos ilícitos praticados, em especial infrações à ordem econômica definidos na Lei Federal nº 8.158/91;</w:t>
      </w:r>
    </w:p>
    <w:p w14:paraId="10110809"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 xml:space="preserve">h) recebimento de condenação definitiva por ato de improbidade administrativa, na forma da lei. </w:t>
      </w:r>
    </w:p>
    <w:p w14:paraId="786DEA8D" w14:textId="77777777" w:rsidR="00C64CD1" w:rsidRPr="000A06D0" w:rsidRDefault="008968F6" w:rsidP="0017761C">
      <w:pPr>
        <w:pStyle w:val="LO-normal"/>
        <w:widowControl w:val="0"/>
        <w:spacing w:line="276" w:lineRule="auto"/>
        <w:jc w:val="both"/>
        <w:rPr>
          <w:rFonts w:ascii="Verdana" w:eastAsia="Verdana" w:hAnsi="Verdana" w:cs="Verdana"/>
        </w:rPr>
      </w:pPr>
      <w:r w:rsidRPr="000A06D0">
        <w:rPr>
          <w:rFonts w:ascii="Verdana" w:eastAsia="Verdana" w:hAnsi="Verdana" w:cs="Verdana"/>
        </w:rPr>
        <w:t>8.2. As sanções previstas acima poderão ser aplicadas cumulativamente.</w:t>
      </w:r>
    </w:p>
    <w:p w14:paraId="2BCC26A6" w14:textId="77777777" w:rsidR="00C64CD1" w:rsidRPr="000A06D0" w:rsidRDefault="00C64CD1" w:rsidP="0017761C">
      <w:pPr>
        <w:pStyle w:val="LO-normal"/>
        <w:widowControl w:val="0"/>
        <w:jc w:val="both"/>
        <w:rPr>
          <w:rFonts w:ascii="Verdana" w:eastAsia="Verdana" w:hAnsi="Verdana" w:cs="Verdana"/>
          <w:highlight w:val="green"/>
        </w:rPr>
      </w:pPr>
    </w:p>
    <w:p w14:paraId="51F378DC"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b/>
        </w:rPr>
        <w:t>9. LEGISLAÇÃO APLICÁVEL</w:t>
      </w:r>
    </w:p>
    <w:p w14:paraId="04705F80"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7.303/2021.</w:t>
      </w:r>
    </w:p>
    <w:p w14:paraId="660C613A"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9.2.  Os diplomas legais acima indicados aplicam-se especialmente quanto aos casos omissos.</w:t>
      </w:r>
    </w:p>
    <w:p w14:paraId="03FAE2F6" w14:textId="77777777" w:rsidR="00C64CD1" w:rsidRPr="000A06D0" w:rsidRDefault="00C64CD1" w:rsidP="0017761C">
      <w:pPr>
        <w:pStyle w:val="LO-normal"/>
        <w:widowControl w:val="0"/>
        <w:jc w:val="both"/>
        <w:rPr>
          <w:rFonts w:ascii="Verdana" w:eastAsia="Verdana" w:hAnsi="Verdana" w:cs="Verdana"/>
          <w:highlight w:val="green"/>
        </w:rPr>
      </w:pPr>
    </w:p>
    <w:p w14:paraId="4AE1B8A1"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b/>
        </w:rPr>
        <w:t>10. DISPOSIÇÕES GERAIS</w:t>
      </w:r>
    </w:p>
    <w:p w14:paraId="5074DA58"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10.1.</w:t>
      </w:r>
      <w:r w:rsidRPr="000A06D0">
        <w:rPr>
          <w:rFonts w:ascii="Verdana" w:eastAsia="Verdana" w:hAnsi="Verdana" w:cs="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14:paraId="2DE9445A"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10.2.</w:t>
      </w:r>
      <w:r w:rsidRPr="000A06D0">
        <w:rPr>
          <w:rFonts w:ascii="Verdana" w:eastAsia="Verdana" w:hAnsi="Verdana" w:cs="Verdana"/>
        </w:rPr>
        <w:tab/>
        <w:t>Para dirimir questões oriundas do presente contrato fica eleito o Foro Central da Comarca da Região Metropolitana de Curitiba</w:t>
      </w:r>
    </w:p>
    <w:p w14:paraId="68EFF720" w14:textId="77777777" w:rsidR="00C64CD1" w:rsidRPr="000A06D0" w:rsidRDefault="00C64CD1" w:rsidP="0017761C">
      <w:pPr>
        <w:pStyle w:val="LO-normal"/>
        <w:widowControl w:val="0"/>
        <w:jc w:val="both"/>
        <w:rPr>
          <w:rFonts w:ascii="Verdana" w:eastAsia="Verdana" w:hAnsi="Verdana" w:cs="Verdana"/>
          <w:highlight w:val="green"/>
        </w:rPr>
      </w:pPr>
    </w:p>
    <w:p w14:paraId="58E87CF0"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E, por estarem, assim, justas e contratadas, assinam a presente em 03 (três) vias de igual teor e forma, para que se produzam os necessários efeitos legais.</w:t>
      </w:r>
    </w:p>
    <w:p w14:paraId="6A0DD5C2" w14:textId="77777777" w:rsidR="00C64CD1" w:rsidRPr="000A06D0" w:rsidRDefault="00C64CD1" w:rsidP="0017761C">
      <w:pPr>
        <w:pStyle w:val="LO-normal"/>
        <w:widowControl w:val="0"/>
        <w:jc w:val="both"/>
        <w:rPr>
          <w:rFonts w:ascii="Verdana" w:eastAsia="Verdana" w:hAnsi="Verdana" w:cs="Verdana"/>
          <w:highlight w:val="green"/>
        </w:rPr>
      </w:pPr>
    </w:p>
    <w:p w14:paraId="2FCE53C3"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Curitiba, ..... de ............. de 2022.</w:t>
      </w:r>
    </w:p>
    <w:p w14:paraId="197022FA" w14:textId="77777777" w:rsidR="00C64CD1" w:rsidRPr="000A06D0" w:rsidRDefault="00C64CD1" w:rsidP="0017761C">
      <w:pPr>
        <w:pStyle w:val="LO-normal"/>
        <w:widowControl w:val="0"/>
        <w:jc w:val="both"/>
        <w:rPr>
          <w:rFonts w:ascii="Verdana" w:eastAsia="Verdana" w:hAnsi="Verdana" w:cs="Verdana"/>
        </w:rPr>
      </w:pPr>
    </w:p>
    <w:p w14:paraId="7DFAA111" w14:textId="77777777" w:rsidR="00C64CD1" w:rsidRPr="000A06D0" w:rsidRDefault="00C64CD1" w:rsidP="0017761C">
      <w:pPr>
        <w:pStyle w:val="LO-normal"/>
        <w:widowControl w:val="0"/>
        <w:jc w:val="both"/>
        <w:rPr>
          <w:rFonts w:ascii="Verdana" w:eastAsia="Verdana" w:hAnsi="Verdana" w:cs="Verdana"/>
        </w:rPr>
      </w:pPr>
    </w:p>
    <w:p w14:paraId="1301F7A0" w14:textId="77777777" w:rsidR="00C64CD1" w:rsidRPr="000A06D0" w:rsidRDefault="00C64CD1" w:rsidP="0017761C">
      <w:pPr>
        <w:pStyle w:val="LO-normal"/>
        <w:widowControl w:val="0"/>
        <w:jc w:val="both"/>
        <w:rPr>
          <w:rFonts w:ascii="Verdana" w:eastAsia="Verdana" w:hAnsi="Verdana" w:cs="Verdana"/>
        </w:rPr>
      </w:pPr>
    </w:p>
    <w:p w14:paraId="4D855EB6" w14:textId="77777777" w:rsidR="00C64CD1" w:rsidRPr="000A06D0" w:rsidRDefault="008968F6" w:rsidP="0017761C">
      <w:pPr>
        <w:pStyle w:val="LO-normal"/>
        <w:widowControl w:val="0"/>
        <w:jc w:val="both"/>
        <w:rPr>
          <w:rFonts w:ascii="Verdana" w:hAnsi="Verdana"/>
        </w:rPr>
      </w:pPr>
      <w:r w:rsidRPr="000A06D0">
        <w:rPr>
          <w:rFonts w:ascii="Verdana" w:eastAsia="Verdana" w:hAnsi="Verdana" w:cs="Verdana"/>
        </w:rPr>
        <w:t>_________________________________________________</w:t>
      </w:r>
    </w:p>
    <w:p w14:paraId="108F3EB1"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Defensor Público-Geral</w:t>
      </w:r>
    </w:p>
    <w:p w14:paraId="6264C638" w14:textId="77777777" w:rsidR="00C64CD1" w:rsidRPr="000A06D0" w:rsidRDefault="00C64CD1" w:rsidP="0017761C">
      <w:pPr>
        <w:pStyle w:val="LO-normal"/>
        <w:widowControl w:val="0"/>
        <w:jc w:val="both"/>
        <w:rPr>
          <w:rFonts w:ascii="Verdana" w:eastAsia="Verdana" w:hAnsi="Verdana" w:cs="Verdana"/>
        </w:rPr>
      </w:pPr>
    </w:p>
    <w:p w14:paraId="4F153BD8" w14:textId="77777777" w:rsidR="00C64CD1" w:rsidRPr="000A06D0" w:rsidRDefault="00C64CD1" w:rsidP="0017761C">
      <w:pPr>
        <w:pStyle w:val="LO-normal"/>
        <w:widowControl w:val="0"/>
        <w:jc w:val="both"/>
        <w:rPr>
          <w:rFonts w:ascii="Verdana" w:eastAsia="Verdana" w:hAnsi="Verdana" w:cs="Verdana"/>
        </w:rPr>
      </w:pPr>
    </w:p>
    <w:p w14:paraId="7CA59DB7" w14:textId="77777777" w:rsidR="00C64CD1" w:rsidRPr="000A06D0" w:rsidRDefault="008968F6" w:rsidP="0017761C">
      <w:pPr>
        <w:pStyle w:val="LO-normal"/>
        <w:widowControl w:val="0"/>
        <w:jc w:val="both"/>
        <w:rPr>
          <w:rFonts w:ascii="Verdana" w:hAnsi="Verdana"/>
        </w:rPr>
      </w:pPr>
      <w:r w:rsidRPr="000A06D0">
        <w:rPr>
          <w:rFonts w:ascii="Verdana" w:eastAsia="Verdana" w:hAnsi="Verdana" w:cs="Verdana"/>
        </w:rPr>
        <w:t>___________________________________________________</w:t>
      </w:r>
    </w:p>
    <w:p w14:paraId="78A063EC"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Nome da empresa</w:t>
      </w:r>
    </w:p>
    <w:p w14:paraId="3C264B0C"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Nome do Representante Legal</w:t>
      </w:r>
    </w:p>
    <w:p w14:paraId="2419DE02" w14:textId="77777777" w:rsidR="00C64CD1" w:rsidRPr="000A06D0" w:rsidRDefault="00C64CD1" w:rsidP="0017761C">
      <w:pPr>
        <w:pStyle w:val="LO-normal"/>
        <w:widowControl w:val="0"/>
        <w:spacing w:line="276" w:lineRule="auto"/>
        <w:jc w:val="both"/>
        <w:rPr>
          <w:rFonts w:ascii="Verdana" w:eastAsia="Verdana" w:hAnsi="Verdana" w:cs="Verdana"/>
        </w:rPr>
      </w:pPr>
    </w:p>
    <w:p w14:paraId="0F66B39E" w14:textId="77777777" w:rsidR="00C64CD1" w:rsidRPr="000A06D0" w:rsidRDefault="00C64CD1" w:rsidP="0017761C">
      <w:pPr>
        <w:pStyle w:val="LO-normal"/>
        <w:widowControl w:val="0"/>
        <w:spacing w:line="276" w:lineRule="auto"/>
        <w:jc w:val="both"/>
        <w:rPr>
          <w:rFonts w:ascii="Verdana" w:eastAsia="Verdana" w:hAnsi="Verdana" w:cs="Verdana"/>
        </w:rPr>
      </w:pPr>
    </w:p>
    <w:p w14:paraId="72057369"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TESTEMUNHAS</w:t>
      </w:r>
    </w:p>
    <w:p w14:paraId="56297A21"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Nome:                                                                               Nome:</w:t>
      </w:r>
    </w:p>
    <w:p w14:paraId="103F2EEA" w14:textId="77777777" w:rsidR="00C64CD1" w:rsidRPr="000A06D0" w:rsidRDefault="008968F6" w:rsidP="0017761C">
      <w:pPr>
        <w:pStyle w:val="LO-normal"/>
        <w:widowControl w:val="0"/>
        <w:spacing w:line="276" w:lineRule="auto"/>
        <w:jc w:val="both"/>
        <w:rPr>
          <w:rFonts w:ascii="Verdana" w:hAnsi="Verdana"/>
        </w:rPr>
      </w:pPr>
      <w:r w:rsidRPr="000A06D0">
        <w:rPr>
          <w:rFonts w:ascii="Verdana" w:eastAsia="Verdana" w:hAnsi="Verdana" w:cs="Verdana"/>
        </w:rPr>
        <w:t>CPF:                                                                                  CPF:</w:t>
      </w:r>
    </w:p>
    <w:sectPr w:rsidR="00C64CD1" w:rsidRPr="000A06D0" w:rsidSect="00C64CD1">
      <w:headerReference w:type="even" r:id="rId10"/>
      <w:headerReference w:type="default" r:id="rId11"/>
      <w:headerReference w:type="first" r:id="rId12"/>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DD903" w14:textId="77777777" w:rsidR="005F233B" w:rsidRDefault="005F233B" w:rsidP="00C64CD1">
      <w:r>
        <w:separator/>
      </w:r>
    </w:p>
  </w:endnote>
  <w:endnote w:type="continuationSeparator" w:id="0">
    <w:p w14:paraId="4F8E7827" w14:textId="77777777" w:rsidR="005F233B" w:rsidRDefault="005F233B" w:rsidP="00C6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78233" w14:textId="77777777" w:rsidR="005F233B" w:rsidRDefault="005F233B" w:rsidP="00C64CD1">
      <w:r>
        <w:separator/>
      </w:r>
    </w:p>
  </w:footnote>
  <w:footnote w:type="continuationSeparator" w:id="0">
    <w:p w14:paraId="6C69DEF8" w14:textId="77777777" w:rsidR="005F233B" w:rsidRDefault="005F233B" w:rsidP="00C64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4B8F4" w14:textId="39C1D61B" w:rsidR="00F46673" w:rsidRDefault="00F4667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5CB7B" w14:textId="5C3F8E84" w:rsidR="007342AC" w:rsidRDefault="007342AC">
    <w:pPr>
      <w:pStyle w:val="LO-normal"/>
      <w:tabs>
        <w:tab w:val="center" w:pos="4419"/>
        <w:tab w:val="right" w:pos="8838"/>
      </w:tabs>
      <w:jc w:val="right"/>
      <w:rPr>
        <w:rFonts w:eastAsia="Times New Roman" w:cs="Times New Roman"/>
        <w:color w:val="000000"/>
      </w:rPr>
    </w:pPr>
  </w:p>
  <w:p w14:paraId="6E1C1FDF" w14:textId="77777777" w:rsidR="007342AC" w:rsidRPr="00C4318F" w:rsidRDefault="007342AC">
    <w:pPr>
      <w:pStyle w:val="LO-normal"/>
      <w:tabs>
        <w:tab w:val="center" w:pos="4419"/>
        <w:tab w:val="right" w:pos="8838"/>
      </w:tabs>
      <w:jc w:val="right"/>
      <w:rPr>
        <w:rFonts w:ascii="Verdana" w:hAnsi="Verdana"/>
        <w:sz w:val="16"/>
        <w:szCs w:val="16"/>
      </w:rPr>
    </w:pPr>
    <w:r w:rsidRPr="00C4318F">
      <w:rPr>
        <w:rFonts w:ascii="Verdana" w:hAnsi="Verdana"/>
        <w:color w:val="000000"/>
        <w:sz w:val="16"/>
        <w:szCs w:val="16"/>
      </w:rPr>
      <w:t xml:space="preserve">Página </w:t>
    </w:r>
    <w:r w:rsidR="00805380" w:rsidRPr="00C4318F">
      <w:rPr>
        <w:rFonts w:ascii="Verdana" w:hAnsi="Verdana"/>
        <w:sz w:val="16"/>
        <w:szCs w:val="16"/>
      </w:rPr>
      <w:fldChar w:fldCharType="begin"/>
    </w:r>
    <w:r w:rsidR="00805380" w:rsidRPr="00C4318F">
      <w:rPr>
        <w:rFonts w:ascii="Verdana" w:hAnsi="Verdana"/>
        <w:sz w:val="16"/>
        <w:szCs w:val="16"/>
      </w:rPr>
      <w:instrText>PAGE</w:instrText>
    </w:r>
    <w:r w:rsidR="00805380" w:rsidRPr="00C4318F">
      <w:rPr>
        <w:rFonts w:ascii="Verdana" w:hAnsi="Verdana"/>
        <w:sz w:val="16"/>
        <w:szCs w:val="16"/>
      </w:rPr>
      <w:fldChar w:fldCharType="separate"/>
    </w:r>
    <w:r w:rsidR="004D3A82">
      <w:rPr>
        <w:rFonts w:ascii="Verdana" w:hAnsi="Verdana"/>
        <w:noProof/>
        <w:sz w:val="16"/>
        <w:szCs w:val="16"/>
      </w:rPr>
      <w:t>4</w:t>
    </w:r>
    <w:r w:rsidR="00805380" w:rsidRPr="00C4318F">
      <w:rPr>
        <w:rFonts w:ascii="Verdana" w:hAnsi="Verdana"/>
        <w:noProof/>
        <w:sz w:val="16"/>
        <w:szCs w:val="16"/>
      </w:rPr>
      <w:fldChar w:fldCharType="end"/>
    </w:r>
    <w:r w:rsidRPr="00C4318F">
      <w:rPr>
        <w:rFonts w:ascii="Verdana" w:hAnsi="Verdana"/>
        <w:color w:val="000000"/>
        <w:sz w:val="16"/>
        <w:szCs w:val="16"/>
      </w:rPr>
      <w:t xml:space="preserve"> de </w:t>
    </w:r>
    <w:r w:rsidR="00805380" w:rsidRPr="00C4318F">
      <w:rPr>
        <w:rFonts w:ascii="Verdana" w:hAnsi="Verdana"/>
        <w:sz w:val="16"/>
        <w:szCs w:val="16"/>
      </w:rPr>
      <w:fldChar w:fldCharType="begin"/>
    </w:r>
    <w:r w:rsidR="00805380" w:rsidRPr="00C4318F">
      <w:rPr>
        <w:rFonts w:ascii="Verdana" w:hAnsi="Verdana"/>
        <w:sz w:val="16"/>
        <w:szCs w:val="16"/>
      </w:rPr>
      <w:instrText>NUMPAGES</w:instrText>
    </w:r>
    <w:r w:rsidR="00805380" w:rsidRPr="00C4318F">
      <w:rPr>
        <w:rFonts w:ascii="Verdana" w:hAnsi="Verdana"/>
        <w:sz w:val="16"/>
        <w:szCs w:val="16"/>
      </w:rPr>
      <w:fldChar w:fldCharType="separate"/>
    </w:r>
    <w:r w:rsidR="004D3A82">
      <w:rPr>
        <w:rFonts w:ascii="Verdana" w:hAnsi="Verdana"/>
        <w:noProof/>
        <w:sz w:val="16"/>
        <w:szCs w:val="16"/>
      </w:rPr>
      <w:t>18</w:t>
    </w:r>
    <w:r w:rsidR="00805380" w:rsidRPr="00C4318F">
      <w:rPr>
        <w:rFonts w:ascii="Verdana" w:hAnsi="Verdana"/>
        <w:noProof/>
        <w:sz w:val="16"/>
        <w:szCs w:val="16"/>
      </w:rPr>
      <w:fldChar w:fldCharType="end"/>
    </w:r>
  </w:p>
  <w:p w14:paraId="47FFA752" w14:textId="77777777" w:rsidR="007342AC" w:rsidRDefault="007342AC">
    <w:pPr>
      <w:pStyle w:val="LO-normal"/>
      <w:tabs>
        <w:tab w:val="center" w:pos="4419"/>
        <w:tab w:val="right" w:pos="8838"/>
      </w:tabs>
      <w:jc w:val="center"/>
    </w:pPr>
    <w:r>
      <w:rPr>
        <w:noProof/>
        <w:lang w:eastAsia="pt-BR" w:bidi="ar-SA"/>
      </w:rPr>
      <w:drawing>
        <wp:inline distT="0" distB="0" distL="0" distR="0" wp14:anchorId="455A3791" wp14:editId="3112997B">
          <wp:extent cx="1819275" cy="75374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9275" cy="753745"/>
                  </a:xfrm>
                  <a:prstGeom prst="rect">
                    <a:avLst/>
                  </a:prstGeom>
                  <a:ln/>
                </pic:spPr>
              </pic:pic>
            </a:graphicData>
          </a:graphic>
        </wp:inline>
      </w:drawing>
    </w:r>
  </w:p>
  <w:p w14:paraId="35C2D1A0" w14:textId="77777777" w:rsidR="007342AC" w:rsidRDefault="007342AC">
    <w:pPr>
      <w:pStyle w:val="LO-normal"/>
      <w:tabs>
        <w:tab w:val="center" w:pos="4419"/>
        <w:tab w:val="right" w:pos="8838"/>
      </w:tabs>
      <w:jc w:val="center"/>
      <w:rPr>
        <w:rFonts w:eastAsia="Times New Roman" w:cs="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B5C49" w14:textId="21684F95" w:rsidR="00F46673" w:rsidRDefault="00F4667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5C58A0"/>
    <w:multiLevelType w:val="multilevel"/>
    <w:tmpl w:val="7400B2CA"/>
    <w:lvl w:ilvl="0">
      <w:start w:val="1"/>
      <w:numFmt w:val="decimal"/>
      <w:lvlText w:val="%1."/>
      <w:lvlJc w:val="left"/>
      <w:pPr>
        <w:ind w:left="720" w:hanging="360"/>
      </w:pPr>
      <w:rPr>
        <w:b/>
      </w:rPr>
    </w:lvl>
    <w:lvl w:ilvl="1">
      <w:start w:val="1"/>
      <w:numFmt w:val="decimal"/>
      <w:lvlText w:val="%1.%2."/>
      <w:lvlJc w:val="left"/>
      <w:pPr>
        <w:ind w:left="720" w:hanging="360"/>
      </w:pPr>
      <w:rPr>
        <w:rFonts w:ascii="Arial" w:eastAsia="Arial" w:hAnsi="Arial" w:cs="Arial"/>
        <w:b w:val="0"/>
      </w:rPr>
    </w:lvl>
    <w:lvl w:ilvl="2">
      <w:start w:val="1"/>
      <w:numFmt w:val="decimal"/>
      <w:lvlText w:val="%1.%2.%3."/>
      <w:lvlJc w:val="left"/>
      <w:pPr>
        <w:ind w:left="1080" w:hanging="720"/>
      </w:pPr>
      <w:rPr>
        <w:rFonts w:ascii="Arial" w:eastAsia="Arial" w:hAnsi="Arial" w:cs="Arial"/>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D1"/>
    <w:rsid w:val="000477CB"/>
    <w:rsid w:val="000747DD"/>
    <w:rsid w:val="000824E6"/>
    <w:rsid w:val="000A06D0"/>
    <w:rsid w:val="000A49DF"/>
    <w:rsid w:val="00115BBC"/>
    <w:rsid w:val="00136084"/>
    <w:rsid w:val="0017761C"/>
    <w:rsid w:val="0019046E"/>
    <w:rsid w:val="001E2999"/>
    <w:rsid w:val="00213692"/>
    <w:rsid w:val="00223BA8"/>
    <w:rsid w:val="00227AA6"/>
    <w:rsid w:val="002352AF"/>
    <w:rsid w:val="00265AA0"/>
    <w:rsid w:val="002871A2"/>
    <w:rsid w:val="00321E6F"/>
    <w:rsid w:val="00371DAE"/>
    <w:rsid w:val="00471B6B"/>
    <w:rsid w:val="004842C5"/>
    <w:rsid w:val="0049338E"/>
    <w:rsid w:val="00493B61"/>
    <w:rsid w:val="004C23AE"/>
    <w:rsid w:val="004D3A82"/>
    <w:rsid w:val="00576776"/>
    <w:rsid w:val="00590836"/>
    <w:rsid w:val="005F233B"/>
    <w:rsid w:val="00621970"/>
    <w:rsid w:val="00632E4A"/>
    <w:rsid w:val="006410B2"/>
    <w:rsid w:val="00671700"/>
    <w:rsid w:val="006F6097"/>
    <w:rsid w:val="00722194"/>
    <w:rsid w:val="007256C3"/>
    <w:rsid w:val="007342AC"/>
    <w:rsid w:val="00735290"/>
    <w:rsid w:val="00781E3E"/>
    <w:rsid w:val="00787BF6"/>
    <w:rsid w:val="00805380"/>
    <w:rsid w:val="0081055D"/>
    <w:rsid w:val="00820549"/>
    <w:rsid w:val="00865091"/>
    <w:rsid w:val="008731DA"/>
    <w:rsid w:val="00884D32"/>
    <w:rsid w:val="00891388"/>
    <w:rsid w:val="008968F6"/>
    <w:rsid w:val="008B20A0"/>
    <w:rsid w:val="008D2BFA"/>
    <w:rsid w:val="009048C8"/>
    <w:rsid w:val="00904DC3"/>
    <w:rsid w:val="009769CC"/>
    <w:rsid w:val="00997555"/>
    <w:rsid w:val="009D6A8D"/>
    <w:rsid w:val="00A21B63"/>
    <w:rsid w:val="00A64CDE"/>
    <w:rsid w:val="00A82FD0"/>
    <w:rsid w:val="00AD7DFC"/>
    <w:rsid w:val="00B03BD6"/>
    <w:rsid w:val="00B33027"/>
    <w:rsid w:val="00B62F05"/>
    <w:rsid w:val="00BC1F52"/>
    <w:rsid w:val="00C4318F"/>
    <w:rsid w:val="00C64CD1"/>
    <w:rsid w:val="00C93F6E"/>
    <w:rsid w:val="00CE0B4C"/>
    <w:rsid w:val="00CF617A"/>
    <w:rsid w:val="00D07AB0"/>
    <w:rsid w:val="00E043AB"/>
    <w:rsid w:val="00E326E6"/>
    <w:rsid w:val="00E81CFB"/>
    <w:rsid w:val="00ED691E"/>
    <w:rsid w:val="00F46673"/>
    <w:rsid w:val="00FC2039"/>
    <w:rsid w:val="00FE3B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C1AD425"/>
  <w15:docId w15:val="{03D5B55C-4B60-485A-AFE2-98F9518A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84"/>
    <w:pPr>
      <w:suppressAutoHyphens/>
    </w:pPr>
    <w:rPr>
      <w:lang w:eastAsia="ar-SA" w:bidi="hi-IN"/>
    </w:rPr>
  </w:style>
  <w:style w:type="paragraph" w:styleId="Ttulo1">
    <w:name w:val="heading 1"/>
    <w:basedOn w:val="Normal2"/>
    <w:next w:val="Normal2"/>
    <w:rsid w:val="00C64CD1"/>
    <w:pPr>
      <w:outlineLvl w:val="0"/>
    </w:pPr>
    <w:rPr>
      <w:b/>
      <w:sz w:val="48"/>
      <w:szCs w:val="48"/>
    </w:rPr>
  </w:style>
  <w:style w:type="paragraph" w:styleId="Ttulo2">
    <w:name w:val="heading 2"/>
    <w:basedOn w:val="Normal2"/>
    <w:next w:val="Normal2"/>
    <w:rsid w:val="00C64CD1"/>
    <w:pPr>
      <w:outlineLvl w:val="1"/>
    </w:pPr>
    <w:rPr>
      <w:b/>
      <w:sz w:val="36"/>
      <w:szCs w:val="36"/>
    </w:rPr>
  </w:style>
  <w:style w:type="paragraph" w:styleId="Ttulo3">
    <w:name w:val="heading 3"/>
    <w:basedOn w:val="Normal2"/>
    <w:next w:val="Normal2"/>
    <w:rsid w:val="00C64CD1"/>
    <w:pPr>
      <w:keepNext/>
      <w:keepLines/>
      <w:spacing w:before="280" w:after="80"/>
      <w:outlineLvl w:val="2"/>
    </w:pPr>
    <w:rPr>
      <w:b/>
      <w:sz w:val="28"/>
      <w:szCs w:val="28"/>
    </w:rPr>
  </w:style>
  <w:style w:type="paragraph" w:styleId="Ttulo4">
    <w:name w:val="heading 4"/>
    <w:basedOn w:val="Normal2"/>
    <w:next w:val="Normal2"/>
    <w:rsid w:val="00C64CD1"/>
    <w:pPr>
      <w:keepNext/>
      <w:keepLines/>
      <w:spacing w:before="240" w:after="40"/>
      <w:outlineLvl w:val="3"/>
    </w:pPr>
    <w:rPr>
      <w:b/>
      <w:sz w:val="24"/>
      <w:szCs w:val="24"/>
    </w:rPr>
  </w:style>
  <w:style w:type="paragraph" w:styleId="Ttulo5">
    <w:name w:val="heading 5"/>
    <w:basedOn w:val="Normal2"/>
    <w:next w:val="Normal2"/>
    <w:rsid w:val="00C64CD1"/>
    <w:pPr>
      <w:keepNext/>
      <w:keepLines/>
      <w:spacing w:before="220" w:after="40"/>
      <w:outlineLvl w:val="4"/>
    </w:pPr>
    <w:rPr>
      <w:b/>
      <w:sz w:val="22"/>
      <w:szCs w:val="22"/>
    </w:rPr>
  </w:style>
  <w:style w:type="paragraph" w:styleId="Ttulo6">
    <w:name w:val="heading 6"/>
    <w:basedOn w:val="Normal2"/>
    <w:next w:val="Normal2"/>
    <w:rsid w:val="00C64CD1"/>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C64CD1"/>
  </w:style>
  <w:style w:type="table" w:customStyle="1" w:styleId="TableNormal">
    <w:name w:val="Table Normal"/>
    <w:rsid w:val="00C64CD1"/>
    <w:tblPr>
      <w:tblCellMar>
        <w:top w:w="0" w:type="dxa"/>
        <w:left w:w="0" w:type="dxa"/>
        <w:bottom w:w="0" w:type="dxa"/>
        <w:right w:w="0" w:type="dxa"/>
      </w:tblCellMar>
    </w:tblPr>
  </w:style>
  <w:style w:type="paragraph" w:styleId="Ttulo">
    <w:name w:val="Title"/>
    <w:basedOn w:val="LO-normal"/>
    <w:next w:val="Corpodetexto"/>
    <w:qFormat/>
    <w:rsid w:val="00C64CD1"/>
    <w:pPr>
      <w:keepNext/>
      <w:keepLines/>
      <w:spacing w:before="480" w:after="120"/>
    </w:pPr>
    <w:rPr>
      <w:b/>
      <w:sz w:val="72"/>
      <w:szCs w:val="72"/>
    </w:rPr>
  </w:style>
  <w:style w:type="paragraph" w:customStyle="1" w:styleId="Normal2">
    <w:name w:val="Normal2"/>
    <w:rsid w:val="00C64CD1"/>
  </w:style>
  <w:style w:type="table" w:customStyle="1" w:styleId="TableNormal0">
    <w:name w:val="Table Normal"/>
    <w:rsid w:val="00C64CD1"/>
    <w:tblPr>
      <w:tblCellMar>
        <w:top w:w="0" w:type="dxa"/>
        <w:left w:w="0" w:type="dxa"/>
        <w:bottom w:w="0" w:type="dxa"/>
        <w:right w:w="0" w:type="dxa"/>
      </w:tblCellMar>
    </w:tblPr>
  </w:style>
  <w:style w:type="paragraph" w:customStyle="1" w:styleId="Ttulo11">
    <w:name w:val="Título 11"/>
    <w:basedOn w:val="LO-normal"/>
    <w:next w:val="LO-normal"/>
    <w:link w:val="Ttulo1Char"/>
    <w:uiPriority w:val="9"/>
    <w:qFormat/>
    <w:rsid w:val="003D52F6"/>
    <w:pPr>
      <w:spacing w:beforeAutospacing="1" w:afterAutospacing="1"/>
      <w:outlineLvl w:val="0"/>
    </w:pPr>
    <w:rPr>
      <w:b/>
      <w:bCs/>
      <w:kern w:val="2"/>
      <w:sz w:val="48"/>
      <w:szCs w:val="48"/>
      <w:lang w:eastAsia="pt-BR"/>
    </w:rPr>
  </w:style>
  <w:style w:type="paragraph" w:customStyle="1" w:styleId="Ttulo21">
    <w:name w:val="Título 21"/>
    <w:basedOn w:val="LO-normal"/>
    <w:next w:val="LO-normal"/>
    <w:link w:val="Ttulo2Char"/>
    <w:uiPriority w:val="9"/>
    <w:qFormat/>
    <w:rsid w:val="003D52F6"/>
    <w:pPr>
      <w:spacing w:beforeAutospacing="1" w:afterAutospacing="1"/>
      <w:outlineLvl w:val="1"/>
    </w:pPr>
    <w:rPr>
      <w:b/>
      <w:bCs/>
      <w:sz w:val="36"/>
      <w:szCs w:val="36"/>
      <w:lang w:eastAsia="pt-BR"/>
    </w:rPr>
  </w:style>
  <w:style w:type="paragraph" w:customStyle="1" w:styleId="Ttulo31">
    <w:name w:val="Título 31"/>
    <w:basedOn w:val="LO-normal"/>
    <w:next w:val="LO-normal"/>
    <w:qFormat/>
    <w:rsid w:val="00C64CD1"/>
    <w:pPr>
      <w:keepNext/>
      <w:keepLines/>
      <w:spacing w:before="280" w:after="80"/>
    </w:pPr>
    <w:rPr>
      <w:b/>
      <w:sz w:val="28"/>
      <w:szCs w:val="28"/>
    </w:rPr>
  </w:style>
  <w:style w:type="paragraph" w:customStyle="1" w:styleId="Ttulo41">
    <w:name w:val="Título 41"/>
    <w:basedOn w:val="LO-normal"/>
    <w:next w:val="LO-normal"/>
    <w:qFormat/>
    <w:rsid w:val="00C64CD1"/>
    <w:pPr>
      <w:keepNext/>
      <w:keepLines/>
      <w:spacing w:before="240" w:after="40"/>
    </w:pPr>
    <w:rPr>
      <w:b/>
      <w:sz w:val="24"/>
      <w:szCs w:val="24"/>
    </w:rPr>
  </w:style>
  <w:style w:type="paragraph" w:customStyle="1" w:styleId="Ttulo51">
    <w:name w:val="Título 51"/>
    <w:basedOn w:val="LO-normal"/>
    <w:next w:val="LO-normal"/>
    <w:qFormat/>
    <w:rsid w:val="00C64CD1"/>
    <w:pPr>
      <w:keepNext/>
      <w:keepLines/>
      <w:spacing w:before="220" w:after="40"/>
    </w:pPr>
    <w:rPr>
      <w:b/>
      <w:sz w:val="22"/>
      <w:szCs w:val="22"/>
    </w:rPr>
  </w:style>
  <w:style w:type="paragraph" w:customStyle="1" w:styleId="Ttulo61">
    <w:name w:val="Título 61"/>
    <w:basedOn w:val="LO-normal"/>
    <w:next w:val="LO-normal"/>
    <w:qFormat/>
    <w:rsid w:val="00C64CD1"/>
    <w:pPr>
      <w:keepNext/>
      <w:keepLines/>
      <w:spacing w:before="200" w:after="40"/>
    </w:pPr>
    <w:rPr>
      <w:b/>
    </w:rPr>
  </w:style>
  <w:style w:type="character" w:customStyle="1" w:styleId="Ttulo1Char">
    <w:name w:val="Título 1 Char"/>
    <w:basedOn w:val="Fontepargpadro"/>
    <w:link w:val="Ttulo1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1"/>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1"/>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1"/>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1"/>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sid w:val="00C64CD1"/>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1"/>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sid w:val="00C64CD1"/>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styleId="HiperlinkVisitado">
    <w:name w:val="FollowedHyperlink"/>
    <w:basedOn w:val="Fontepargpadro"/>
    <w:uiPriority w:val="99"/>
    <w:semiHidden/>
    <w:unhideWhenUsed/>
    <w:qFormat/>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rsid w:val="00C64CD1"/>
  </w:style>
  <w:style w:type="character" w:customStyle="1" w:styleId="Caracteresdenotadefim">
    <w:name w:val="Caracteres de nota de fim"/>
    <w:qFormat/>
    <w:rsid w:val="00C64CD1"/>
  </w:style>
  <w:style w:type="paragraph" w:styleId="Corpodetexto">
    <w:name w:val="Body Text"/>
    <w:basedOn w:val="Normal"/>
    <w:rsid w:val="00C64CD1"/>
    <w:pPr>
      <w:spacing w:after="140" w:line="276" w:lineRule="auto"/>
    </w:pPr>
  </w:style>
  <w:style w:type="paragraph" w:styleId="Lista">
    <w:name w:val="List"/>
    <w:basedOn w:val="Corpodetexto"/>
    <w:rsid w:val="00C64CD1"/>
    <w:rPr>
      <w:rFonts w:cs="Arial"/>
    </w:rPr>
  </w:style>
  <w:style w:type="paragraph" w:customStyle="1" w:styleId="Legenda1">
    <w:name w:val="Legenda1"/>
    <w:basedOn w:val="Normal"/>
    <w:qFormat/>
    <w:rsid w:val="00C64CD1"/>
    <w:pPr>
      <w:suppressLineNumbers/>
      <w:spacing w:before="120" w:after="120"/>
    </w:pPr>
    <w:rPr>
      <w:rFonts w:cs="Arial"/>
      <w:i/>
      <w:iCs/>
      <w:sz w:val="24"/>
      <w:szCs w:val="24"/>
    </w:rPr>
  </w:style>
  <w:style w:type="paragraph" w:customStyle="1" w:styleId="ndice">
    <w:name w:val="Índice"/>
    <w:basedOn w:val="Normal"/>
    <w:qFormat/>
    <w:rsid w:val="00C64CD1"/>
    <w:pPr>
      <w:suppressLineNumbers/>
    </w:pPr>
    <w:rPr>
      <w:rFonts w:cs="Arial"/>
    </w:rPr>
  </w:style>
  <w:style w:type="paragraph" w:customStyle="1" w:styleId="LO-normal">
    <w:name w:val="LO-normal"/>
    <w:qFormat/>
    <w:rsid w:val="00C64CD1"/>
    <w:rPr>
      <w:rFonts w:eastAsia="NSimSun" w:cs="Arial"/>
      <w:lang w:eastAsia="zh-CN" w:bidi="hi-IN"/>
    </w:rPr>
  </w:style>
  <w:style w:type="paragraph" w:customStyle="1" w:styleId="CabealhoeRodap">
    <w:name w:val="Cabeçalho e Rodapé"/>
    <w:basedOn w:val="Normal"/>
    <w:qFormat/>
    <w:rsid w:val="00C64CD1"/>
  </w:style>
  <w:style w:type="paragraph" w:customStyle="1" w:styleId="Cabealho1">
    <w:name w:val="Cabeçalho1"/>
    <w:basedOn w:val="LO-normal"/>
    <w:link w:val="CabealhoChar"/>
    <w:uiPriority w:val="99"/>
    <w:rsid w:val="00E458B9"/>
    <w:pPr>
      <w:tabs>
        <w:tab w:val="center" w:pos="4419"/>
        <w:tab w:val="right" w:pos="8838"/>
      </w:tabs>
    </w:pPr>
  </w:style>
  <w:style w:type="paragraph" w:customStyle="1" w:styleId="Rodap1">
    <w:name w:val="Rodapé1"/>
    <w:basedOn w:val="LO-normal"/>
    <w:link w:val="RodapChar"/>
    <w:rsid w:val="00E458B9"/>
    <w:pPr>
      <w:tabs>
        <w:tab w:val="center" w:pos="4419"/>
        <w:tab w:val="right" w:pos="8838"/>
      </w:tabs>
    </w:pPr>
  </w:style>
  <w:style w:type="paragraph" w:styleId="PargrafodaLista">
    <w:name w:val="List Paragraph"/>
    <w:basedOn w:val="LO-normal"/>
    <w:uiPriority w:val="34"/>
    <w:qFormat/>
    <w:rsid w:val="00E458B9"/>
    <w:pPr>
      <w:ind w:left="720"/>
      <w:contextualSpacing/>
    </w:pPr>
    <w:rPr>
      <w:lang w:eastAsia="pt-BR"/>
    </w:rPr>
  </w:style>
  <w:style w:type="paragraph" w:customStyle="1" w:styleId="Textodenotaderodap1">
    <w:name w:val="Texto de nota de rodapé1"/>
    <w:basedOn w:val="LO-normal"/>
    <w:link w:val="TextodenotaderodapChar"/>
    <w:rsid w:val="00E458B9"/>
  </w:style>
  <w:style w:type="paragraph" w:customStyle="1" w:styleId="Textodenotadefim1">
    <w:name w:val="Texto de nota de fim1"/>
    <w:basedOn w:val="LO-normal"/>
    <w:link w:val="TextodenotadefimChar"/>
    <w:uiPriority w:val="99"/>
    <w:semiHidden/>
    <w:unhideWhenUsed/>
    <w:rsid w:val="00875F0F"/>
  </w:style>
  <w:style w:type="paragraph" w:styleId="Textodebalo">
    <w:name w:val="Balloon Text"/>
    <w:basedOn w:val="LO-normal"/>
    <w:link w:val="TextodebaloChar"/>
    <w:uiPriority w:val="99"/>
    <w:semiHidden/>
    <w:unhideWhenUsed/>
    <w:qFormat/>
    <w:rsid w:val="00F979BC"/>
    <w:rPr>
      <w:rFonts w:ascii="Tahoma" w:hAnsi="Tahoma" w:cs="Tahoma"/>
      <w:sz w:val="16"/>
      <w:szCs w:val="16"/>
    </w:rPr>
  </w:style>
  <w:style w:type="paragraph" w:styleId="Textodecomentrio">
    <w:name w:val="annotation text"/>
    <w:basedOn w:val="LO-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rsid w:val="00C64CD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1">
    <w:name w:val="Table Normal"/>
    <w:rsid w:val="00C64CD1"/>
    <w:tblPr>
      <w:tblCellMar>
        <w:top w:w="0" w:type="dxa"/>
        <w:left w:w="0" w:type="dxa"/>
        <w:bottom w:w="0" w:type="dxa"/>
        <w:right w:w="0" w:type="dxa"/>
      </w:tblCellMar>
    </w:tblPr>
  </w:style>
  <w:style w:type="table" w:styleId="Tabelacomgrade">
    <w:name w:val="Table Grid"/>
    <w:basedOn w:val="Tabelanormal"/>
    <w:uiPriority w:val="39"/>
    <w:rsid w:val="00E83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1"/>
    <w:rsid w:val="00C64CD1"/>
    <w:tblPr>
      <w:tblStyleRowBandSize w:val="1"/>
      <w:tblStyleColBandSize w:val="1"/>
      <w:tblCellMar>
        <w:top w:w="0" w:type="dxa"/>
        <w:left w:w="108" w:type="dxa"/>
        <w:bottom w:w="0" w:type="dxa"/>
        <w:right w:w="108" w:type="dxa"/>
      </w:tblCellMar>
    </w:tblPr>
  </w:style>
  <w:style w:type="table" w:customStyle="1" w:styleId="a0">
    <w:basedOn w:val="TableNormal1"/>
    <w:rsid w:val="00C64CD1"/>
    <w:tblPr>
      <w:tblStyleRowBandSize w:val="1"/>
      <w:tblStyleColBandSize w:val="1"/>
      <w:tblCellMar>
        <w:top w:w="0" w:type="dxa"/>
        <w:left w:w="108" w:type="dxa"/>
        <w:bottom w:w="0" w:type="dxa"/>
        <w:right w:w="108" w:type="dxa"/>
      </w:tblCellMar>
    </w:tblPr>
  </w:style>
  <w:style w:type="table" w:customStyle="1" w:styleId="a1">
    <w:basedOn w:val="TableNormal1"/>
    <w:rsid w:val="00C64CD1"/>
    <w:tblPr>
      <w:tblStyleRowBandSize w:val="1"/>
      <w:tblStyleColBandSize w:val="1"/>
      <w:tblCellMar>
        <w:top w:w="0" w:type="dxa"/>
        <w:left w:w="108" w:type="dxa"/>
        <w:bottom w:w="0" w:type="dxa"/>
        <w:right w:w="108" w:type="dxa"/>
      </w:tblCellMar>
    </w:tblPr>
  </w:style>
  <w:style w:type="table" w:customStyle="1" w:styleId="a2">
    <w:basedOn w:val="TableNormal1"/>
    <w:rsid w:val="00C64CD1"/>
    <w:tblPr>
      <w:tblStyleRowBandSize w:val="1"/>
      <w:tblStyleColBandSize w:val="1"/>
      <w:tblCellMar>
        <w:top w:w="0" w:type="dxa"/>
        <w:left w:w="108" w:type="dxa"/>
        <w:bottom w:w="0" w:type="dxa"/>
        <w:right w:w="108" w:type="dxa"/>
      </w:tblCellMar>
    </w:tblPr>
  </w:style>
  <w:style w:type="table" w:customStyle="1" w:styleId="a3">
    <w:basedOn w:val="TableNormal1"/>
    <w:rsid w:val="00C64CD1"/>
    <w:tblPr>
      <w:tblStyleRowBandSize w:val="1"/>
      <w:tblStyleColBandSize w:val="1"/>
      <w:tblCellMar>
        <w:top w:w="0" w:type="dxa"/>
        <w:left w:w="108" w:type="dxa"/>
        <w:bottom w:w="0" w:type="dxa"/>
        <w:right w:w="108" w:type="dxa"/>
      </w:tblCellMar>
    </w:tblPr>
  </w:style>
  <w:style w:type="table" w:customStyle="1" w:styleId="a4">
    <w:basedOn w:val="TableNormal1"/>
    <w:rsid w:val="00C64CD1"/>
    <w:tblPr>
      <w:tblStyleRowBandSize w:val="1"/>
      <w:tblStyleColBandSize w:val="1"/>
      <w:tblCellMar>
        <w:top w:w="0" w:type="dxa"/>
        <w:left w:w="108" w:type="dxa"/>
        <w:bottom w:w="0" w:type="dxa"/>
        <w:right w:w="108" w:type="dxa"/>
      </w:tblCellMar>
    </w:tblPr>
  </w:style>
  <w:style w:type="table" w:customStyle="1" w:styleId="a5">
    <w:basedOn w:val="TableNormal1"/>
    <w:rsid w:val="00C64CD1"/>
    <w:tblPr>
      <w:tblStyleRowBandSize w:val="1"/>
      <w:tblStyleColBandSize w:val="1"/>
      <w:tblCellMar>
        <w:top w:w="0" w:type="dxa"/>
        <w:left w:w="108" w:type="dxa"/>
        <w:bottom w:w="0" w:type="dxa"/>
        <w:right w:w="108" w:type="dxa"/>
      </w:tblCellMar>
    </w:tblPr>
  </w:style>
  <w:style w:type="table" w:customStyle="1" w:styleId="a6">
    <w:basedOn w:val="TableNormal1"/>
    <w:rsid w:val="00C64CD1"/>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1"/>
    <w:uiPriority w:val="99"/>
    <w:semiHidden/>
    <w:unhideWhenUsed/>
    <w:rsid w:val="006410B2"/>
    <w:pPr>
      <w:tabs>
        <w:tab w:val="center" w:pos="4252"/>
        <w:tab w:val="right" w:pos="8504"/>
      </w:tabs>
    </w:pPr>
    <w:rPr>
      <w:rFonts w:cs="Mangal"/>
      <w:szCs w:val="18"/>
    </w:rPr>
  </w:style>
  <w:style w:type="character" w:customStyle="1" w:styleId="CabealhoChar1">
    <w:name w:val="Cabeçalho Char1"/>
    <w:basedOn w:val="Fontepargpadro"/>
    <w:link w:val="Cabealho"/>
    <w:uiPriority w:val="99"/>
    <w:semiHidden/>
    <w:rsid w:val="006410B2"/>
    <w:rPr>
      <w:rFonts w:cs="Mangal"/>
      <w:szCs w:val="18"/>
      <w:lang w:eastAsia="ar-SA" w:bidi="hi-IN"/>
    </w:rPr>
  </w:style>
  <w:style w:type="paragraph" w:styleId="Rodap">
    <w:name w:val="footer"/>
    <w:basedOn w:val="Normal"/>
    <w:link w:val="RodapChar1"/>
    <w:uiPriority w:val="99"/>
    <w:unhideWhenUsed/>
    <w:rsid w:val="006410B2"/>
    <w:pPr>
      <w:tabs>
        <w:tab w:val="center" w:pos="4252"/>
        <w:tab w:val="right" w:pos="8504"/>
      </w:tabs>
    </w:pPr>
    <w:rPr>
      <w:rFonts w:cs="Mangal"/>
      <w:szCs w:val="18"/>
    </w:rPr>
  </w:style>
  <w:style w:type="character" w:customStyle="1" w:styleId="RodapChar1">
    <w:name w:val="Rodapé Char1"/>
    <w:basedOn w:val="Fontepargpadro"/>
    <w:link w:val="Rodap"/>
    <w:uiPriority w:val="99"/>
    <w:rsid w:val="006410B2"/>
    <w:rPr>
      <w:rFonts w:cs="Mangal"/>
      <w:szCs w:val="18"/>
      <w:lang w:eastAsia="ar-SA" w:bidi="hi-IN"/>
    </w:rPr>
  </w:style>
  <w:style w:type="character" w:styleId="Hyperlink">
    <w:name w:val="Hyperlink"/>
    <w:basedOn w:val="Fontepargpadro"/>
    <w:uiPriority w:val="99"/>
    <w:unhideWhenUsed/>
    <w:rsid w:val="00227AA6"/>
    <w:rPr>
      <w:color w:val="0000FF" w:themeColor="hyperlink"/>
      <w:u w:val="single"/>
    </w:rPr>
  </w:style>
  <w:style w:type="character" w:customStyle="1" w:styleId="UnresolvedMention">
    <w:name w:val="Unresolved Mention"/>
    <w:basedOn w:val="Fontepargpadro"/>
    <w:uiPriority w:val="99"/>
    <w:semiHidden/>
    <w:unhideWhenUsed/>
    <w:rsid w:val="00321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efensoriapublica.pr.def.br/Pagina/Atendimento"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4f0sA9Wc5Ml+TKXmn2/rkdXBeQ==">AMUW2mVbH6Up1z7HcTePURDfIEk6vRlJuh32AbqUVlWCL7chDvizSRrBQW3yhJtdneVQ4fk3CIZWL6/lmpAN0iZ7JSYZgvU/tA6L98AFL3KLAAK7MrKu/EzmSD/COo1xwvfgwAMm9A/RdJ2LkTF45Xuk925uUkAKMPv4Nx1JDY0mgfcBQiOO2Gl95/LMQB2IHDgRursNE5NlFFW3YtjUTly5zOxidu+Xcg==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31942E-151E-4381-B52C-1A973C23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5316</Words>
  <Characters>28710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Adriana da Rosa</cp:lastModifiedBy>
  <cp:revision>2</cp:revision>
  <cp:lastPrinted>2022-12-07T16:44:00Z</cp:lastPrinted>
  <dcterms:created xsi:type="dcterms:W3CDTF">2022-12-08T14:31:00Z</dcterms:created>
  <dcterms:modified xsi:type="dcterms:W3CDTF">2022-12-08T14:31:00Z</dcterms:modified>
</cp:coreProperties>
</file>